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bidi w:val="0"/>
        <w:spacing w:line="580" w:lineRule="exact"/>
        <w:textAlignment w:val="auto"/>
        <w:rPr>
          <w:rFonts w:hint="eastAsia" w:asciiTheme="minorEastAsia" w:hAnsiTheme="minorEastAsia" w:eastAsiaTheme="minorEastAsia" w:cstheme="minorEastAsia"/>
          <w:b w:val="0"/>
          <w:bCs w:val="0"/>
          <w:color w:val="auto"/>
          <w:sz w:val="24"/>
          <w:szCs w:val="24"/>
          <w:lang w:val="en-US" w:eastAsia="zh-CN"/>
        </w:rPr>
      </w:pPr>
      <w:bookmarkStart w:id="921" w:name="_GoBack"/>
      <w:bookmarkEnd w:id="921"/>
      <w:r>
        <w:rPr>
          <w:rFonts w:hint="eastAsia" w:asciiTheme="minorEastAsia" w:hAnsiTheme="minorEastAsia" w:eastAsiaTheme="minorEastAsia" w:cstheme="minorEastAsia"/>
          <w:b w:val="0"/>
          <w:bCs w:val="0"/>
          <w:color w:val="auto"/>
          <w:sz w:val="24"/>
          <w:szCs w:val="24"/>
          <w:lang w:eastAsia="zh-CN"/>
        </w:rPr>
        <w:t>附件</w:t>
      </w:r>
      <w:r>
        <w:rPr>
          <w:rFonts w:hint="eastAsia" w:asciiTheme="minorEastAsia" w:hAnsiTheme="minorEastAsia" w:eastAsiaTheme="minorEastAsia" w:cstheme="minorEastAsia"/>
          <w:b w:val="0"/>
          <w:bCs w:val="0"/>
          <w:color w:val="auto"/>
          <w:sz w:val="24"/>
          <w:szCs w:val="24"/>
          <w:lang w:val="en-US" w:eastAsia="zh-CN"/>
        </w:rPr>
        <w:t>：</w:t>
      </w:r>
    </w:p>
    <w:p>
      <w:pPr>
        <w:keepNext w:val="0"/>
        <w:keepLines w:val="0"/>
        <w:pageBreakBefore w:val="0"/>
        <w:bidi w:val="0"/>
        <w:spacing w:line="580" w:lineRule="exact"/>
        <w:textAlignment w:val="auto"/>
        <w:rPr>
          <w:rFonts w:hint="eastAsia" w:ascii="仿宋" w:hAnsi="仿宋" w:eastAsia="仿宋"/>
          <w:b/>
          <w:bCs/>
          <w:color w:val="auto"/>
          <w:szCs w:val="32"/>
        </w:rPr>
      </w:pPr>
    </w:p>
    <w:p>
      <w:pPr>
        <w:keepNext w:val="0"/>
        <w:keepLines w:val="0"/>
        <w:pageBreakBefore w:val="0"/>
        <w:bidi w:val="0"/>
        <w:spacing w:line="580" w:lineRule="exact"/>
        <w:textAlignment w:val="auto"/>
        <w:rPr>
          <w:rFonts w:ascii="仿宋" w:hAnsi="仿宋" w:eastAsia="仿宋"/>
          <w:b/>
          <w:bCs/>
          <w:color w:val="auto"/>
          <w:szCs w:val="32"/>
        </w:rPr>
      </w:pPr>
    </w:p>
    <w:p>
      <w:pPr>
        <w:pStyle w:val="8"/>
        <w:keepNext w:val="0"/>
        <w:keepLines w:val="0"/>
        <w:pageBreakBefore w:val="0"/>
        <w:widowControl w:val="0"/>
        <w:kinsoku w:val="0"/>
        <w:wordWrap/>
        <w:overflowPunct w:val="0"/>
        <w:topLinePunct w:val="0"/>
        <w:autoSpaceDE/>
        <w:autoSpaceDN/>
        <w:bidi w:val="0"/>
        <w:adjustRightInd/>
        <w:snapToGrid/>
        <w:spacing w:before="0" w:beforeLines="100" w:after="100" w:line="700" w:lineRule="exact"/>
        <w:jc w:val="center"/>
        <w:textAlignment w:val="auto"/>
        <w:rPr>
          <w:rFonts w:hint="eastAsia" w:ascii="方正小标宋简体" w:hAnsi="方正小标宋简体" w:eastAsia="方正小标宋简体" w:cs="方正小标宋简体"/>
          <w:bCs/>
          <w:color w:val="auto"/>
          <w:sz w:val="52"/>
          <w:szCs w:val="52"/>
        </w:rPr>
      </w:pPr>
      <w:r>
        <w:rPr>
          <w:rFonts w:hint="eastAsia" w:ascii="方正小标宋简体" w:hAnsi="方正小标宋简体" w:eastAsia="方正小标宋简体" w:cs="方正小标宋简体"/>
          <w:bCs/>
          <w:color w:val="auto"/>
          <w:sz w:val="52"/>
          <w:szCs w:val="52"/>
          <w:lang w:eastAsia="zh-CN"/>
        </w:rPr>
        <w:t>河北</w:t>
      </w:r>
      <w:r>
        <w:rPr>
          <w:rFonts w:hint="eastAsia" w:ascii="方正小标宋简体" w:hAnsi="方正小标宋简体" w:eastAsia="方正小标宋简体" w:cs="方正小标宋简体"/>
          <w:bCs/>
          <w:color w:val="auto"/>
          <w:sz w:val="52"/>
          <w:szCs w:val="52"/>
        </w:rPr>
        <w:t>省房屋建筑和市政基础设施工程</w:t>
      </w:r>
    </w:p>
    <w:p>
      <w:pPr>
        <w:pStyle w:val="8"/>
        <w:keepNext w:val="0"/>
        <w:keepLines w:val="0"/>
        <w:pageBreakBefore w:val="0"/>
        <w:widowControl w:val="0"/>
        <w:kinsoku w:val="0"/>
        <w:wordWrap/>
        <w:overflowPunct w:val="0"/>
        <w:topLinePunct w:val="0"/>
        <w:autoSpaceDE/>
        <w:autoSpaceDN/>
        <w:bidi w:val="0"/>
        <w:adjustRightInd/>
        <w:snapToGrid/>
        <w:spacing w:before="0" w:beforeLines="100" w:after="100" w:line="700" w:lineRule="exact"/>
        <w:jc w:val="center"/>
        <w:textAlignment w:val="auto"/>
        <w:rPr>
          <w:rFonts w:hint="eastAsia" w:ascii="方正小标宋简体" w:hAnsi="方正小标宋简体" w:eastAsia="方正小标宋简体" w:cs="方正小标宋简体"/>
          <w:bCs/>
          <w:color w:val="auto"/>
          <w:sz w:val="52"/>
          <w:szCs w:val="52"/>
        </w:rPr>
      </w:pPr>
      <w:r>
        <w:rPr>
          <w:rFonts w:hint="eastAsia" w:ascii="方正小标宋简体" w:hAnsi="方正小标宋简体" w:eastAsia="方正小标宋简体" w:cs="方正小标宋简体"/>
          <w:bCs/>
          <w:color w:val="auto"/>
          <w:sz w:val="52"/>
          <w:szCs w:val="52"/>
          <w:lang w:eastAsia="zh-CN"/>
        </w:rPr>
        <w:t>设计</w:t>
      </w:r>
      <w:r>
        <w:rPr>
          <w:rFonts w:hint="eastAsia" w:ascii="方正小标宋简体" w:hAnsi="方正小标宋简体" w:eastAsia="方正小标宋简体" w:cs="方正小标宋简体"/>
          <w:bCs/>
          <w:color w:val="auto"/>
          <w:sz w:val="52"/>
          <w:szCs w:val="52"/>
        </w:rPr>
        <w:t>招标文件示范文本</w:t>
      </w:r>
    </w:p>
    <w:p>
      <w:pPr>
        <w:pStyle w:val="8"/>
        <w:keepNext w:val="0"/>
        <w:keepLines w:val="0"/>
        <w:pageBreakBefore w:val="0"/>
        <w:widowControl w:val="0"/>
        <w:kinsoku w:val="0"/>
        <w:wordWrap/>
        <w:overflowPunct w:val="0"/>
        <w:topLinePunct w:val="0"/>
        <w:autoSpaceDE/>
        <w:autoSpaceDN/>
        <w:bidi w:val="0"/>
        <w:adjustRightInd/>
        <w:snapToGrid/>
        <w:spacing w:before="0" w:beforeLines="100" w:after="100" w:line="700" w:lineRule="exact"/>
        <w:jc w:val="center"/>
        <w:textAlignment w:val="auto"/>
        <w:rPr>
          <w:rFonts w:hint="eastAsia" w:ascii="方正小标宋简体" w:hAnsi="方正小标宋简体" w:eastAsia="方正小标宋简体" w:cs="方正小标宋简体"/>
          <w:bCs/>
          <w:color w:val="auto"/>
          <w:sz w:val="52"/>
          <w:szCs w:val="52"/>
        </w:rPr>
      </w:pPr>
      <w:r>
        <w:rPr>
          <w:rFonts w:hint="eastAsia" w:ascii="方正小标宋简体" w:hAnsi="方正小标宋简体" w:eastAsia="方正小标宋简体" w:cs="方正小标宋简体"/>
          <w:bCs/>
          <w:color w:val="auto"/>
          <w:sz w:val="52"/>
          <w:szCs w:val="52"/>
        </w:rPr>
        <w:t>（202</w:t>
      </w:r>
      <w:r>
        <w:rPr>
          <w:rFonts w:hint="eastAsia" w:ascii="方正小标宋简体" w:hAnsi="方正小标宋简体" w:eastAsia="方正小标宋简体" w:cs="方正小标宋简体"/>
          <w:bCs/>
          <w:color w:val="auto"/>
          <w:sz w:val="52"/>
          <w:szCs w:val="52"/>
          <w:lang w:val="en-US" w:eastAsia="zh-CN"/>
        </w:rPr>
        <w:t>5</w:t>
      </w:r>
      <w:r>
        <w:rPr>
          <w:rFonts w:hint="eastAsia" w:ascii="方正小标宋简体" w:hAnsi="方正小标宋简体" w:eastAsia="方正小标宋简体" w:cs="方正小标宋简体"/>
          <w:bCs/>
          <w:color w:val="auto"/>
          <w:sz w:val="52"/>
          <w:szCs w:val="52"/>
        </w:rPr>
        <w:t>版）</w:t>
      </w:r>
    </w:p>
    <w:p>
      <w:pPr>
        <w:pStyle w:val="8"/>
        <w:keepNext w:val="0"/>
        <w:keepLines w:val="0"/>
        <w:pageBreakBefore w:val="0"/>
        <w:kinsoku w:val="0"/>
        <w:overflowPunct w:val="0"/>
        <w:bidi w:val="0"/>
        <w:spacing w:line="580" w:lineRule="exact"/>
        <w:jc w:val="center"/>
        <w:textAlignment w:val="auto"/>
        <w:rPr>
          <w:rFonts w:eastAsia="黑体" w:cs="黑体"/>
          <w:b/>
          <w:bCs/>
          <w:color w:val="auto"/>
          <w:sz w:val="52"/>
          <w:szCs w:val="52"/>
        </w:rPr>
      </w:pPr>
    </w:p>
    <w:p>
      <w:pPr>
        <w:pStyle w:val="8"/>
        <w:keepNext w:val="0"/>
        <w:keepLines w:val="0"/>
        <w:pageBreakBefore w:val="0"/>
        <w:kinsoku w:val="0"/>
        <w:overflowPunct w:val="0"/>
        <w:bidi w:val="0"/>
        <w:spacing w:line="580" w:lineRule="exact"/>
        <w:jc w:val="center"/>
        <w:textAlignment w:val="auto"/>
        <w:rPr>
          <w:rFonts w:eastAsia="黑体" w:cs="黑体"/>
          <w:b/>
          <w:bCs/>
          <w:color w:val="auto"/>
          <w:sz w:val="52"/>
          <w:szCs w:val="52"/>
        </w:rPr>
      </w:pPr>
    </w:p>
    <w:p>
      <w:pPr>
        <w:pStyle w:val="24"/>
        <w:rPr>
          <w:rFonts w:hint="eastAsia" w:eastAsia="黑体" w:cs="黑体"/>
          <w:b/>
          <w:bCs/>
          <w:color w:val="auto"/>
          <w:sz w:val="52"/>
          <w:szCs w:val="52"/>
          <w:lang w:eastAsia="zh-CN"/>
        </w:rPr>
      </w:pPr>
    </w:p>
    <w:p>
      <w:pPr>
        <w:pStyle w:val="17"/>
        <w:rPr>
          <w:color w:val="auto"/>
        </w:rPr>
      </w:pPr>
    </w:p>
    <w:p>
      <w:pPr>
        <w:pStyle w:val="17"/>
        <w:rPr>
          <w:color w:val="auto"/>
        </w:rPr>
      </w:pPr>
    </w:p>
    <w:p>
      <w:pPr>
        <w:rPr>
          <w:color w:val="auto"/>
        </w:rPr>
      </w:pPr>
    </w:p>
    <w:p>
      <w:pPr>
        <w:rPr>
          <w:color w:val="auto"/>
        </w:rPr>
      </w:pPr>
    </w:p>
    <w:p>
      <w:pPr>
        <w:pStyle w:val="24"/>
        <w:keepNext w:val="0"/>
        <w:keepLines w:val="0"/>
        <w:pageBreakBefore w:val="0"/>
        <w:bidi w:val="0"/>
        <w:spacing w:line="580" w:lineRule="exact"/>
        <w:ind w:firstLine="320"/>
        <w:textAlignment w:val="auto"/>
        <w:rPr>
          <w:color w:val="auto"/>
        </w:rPr>
      </w:pPr>
    </w:p>
    <w:p>
      <w:pPr>
        <w:pStyle w:val="8"/>
        <w:pBdr>
          <w:top w:val="none" w:color="auto" w:sz="0" w:space="0"/>
          <w:left w:val="none" w:color="auto" w:sz="0" w:space="0"/>
          <w:bottom w:val="none" w:color="auto" w:sz="0" w:space="0"/>
          <w:right w:val="none" w:color="auto" w:sz="0" w:space="0"/>
          <w:between w:val="none" w:color="auto" w:sz="0" w:space="0"/>
        </w:pBdr>
        <w:spacing w:afterLines="0" w:line="297" w:lineRule="auto"/>
        <w:ind w:left="0" w:leftChars="0" w:firstLine="0" w:firstLineChars="0"/>
        <w:jc w:val="center"/>
        <w:rPr>
          <w:rFonts w:hint="eastAsia" w:ascii="方正仿宋_GBK" w:hAnsi="方正仿宋_GBK" w:eastAsia="方正仿宋_GBK" w:cs="方正仿宋_GBK"/>
          <w:color w:val="auto"/>
          <w:spacing w:val="8"/>
          <w:sz w:val="36"/>
          <w:szCs w:val="36"/>
          <w:lang w:eastAsia="zh-CN"/>
        </w:rPr>
      </w:pPr>
    </w:p>
    <w:p>
      <w:pPr>
        <w:pStyle w:val="8"/>
        <w:pBdr>
          <w:top w:val="none" w:color="auto" w:sz="0" w:space="0"/>
          <w:left w:val="none" w:color="auto" w:sz="0" w:space="0"/>
          <w:bottom w:val="none" w:color="auto" w:sz="0" w:space="0"/>
          <w:right w:val="none" w:color="auto" w:sz="0" w:space="0"/>
          <w:between w:val="none" w:color="auto" w:sz="0" w:space="0"/>
        </w:pBdr>
        <w:spacing w:afterLines="0" w:line="297" w:lineRule="auto"/>
        <w:ind w:left="0" w:leftChars="0" w:firstLine="0" w:firstLineChars="0"/>
        <w:jc w:val="center"/>
        <w:rPr>
          <w:rFonts w:hint="eastAsia" w:ascii="方正仿宋_GBK" w:hAnsi="方正仿宋_GBK" w:eastAsia="方正仿宋_GBK" w:cs="方正仿宋_GBK"/>
          <w:color w:val="auto"/>
          <w:spacing w:val="8"/>
          <w:sz w:val="36"/>
          <w:szCs w:val="36"/>
          <w:lang w:eastAsia="zh-CN"/>
        </w:rPr>
      </w:pPr>
    </w:p>
    <w:p>
      <w:pPr>
        <w:pStyle w:val="8"/>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100" w:afterLines="0" w:line="640" w:lineRule="exact"/>
        <w:ind w:left="0" w:leftChars="0" w:firstLine="0" w:firstLineChars="0"/>
        <w:jc w:val="center"/>
        <w:textAlignment w:val="auto"/>
        <w:rPr>
          <w:rFonts w:hint="eastAsia" w:ascii="方正楷体_GBK" w:hAnsi="方正楷体_GBK" w:eastAsia="方正楷体_GBK" w:cs="方正楷体_GBK"/>
          <w:b/>
          <w:bCs/>
          <w:color w:val="auto"/>
          <w:spacing w:val="8"/>
          <w:sz w:val="36"/>
          <w:szCs w:val="36"/>
          <w:lang w:eastAsia="zh-CN"/>
        </w:rPr>
      </w:pPr>
      <w:r>
        <w:rPr>
          <w:rFonts w:hint="eastAsia" w:ascii="方正楷体_GBK" w:hAnsi="方正楷体_GBK" w:eastAsia="方正楷体_GBK" w:cs="方正楷体_GBK"/>
          <w:b/>
          <w:bCs/>
          <w:color w:val="auto"/>
          <w:spacing w:val="8"/>
          <w:sz w:val="36"/>
          <w:szCs w:val="36"/>
          <w:lang w:eastAsia="zh-CN"/>
        </w:rPr>
        <w:t>河北省住房和城乡建设厅</w:t>
      </w:r>
    </w:p>
    <w:p>
      <w:pPr>
        <w:pStyle w:val="8"/>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100" w:afterLines="0" w:line="640" w:lineRule="exact"/>
        <w:ind w:left="0" w:leftChars="0" w:firstLine="0" w:firstLineChars="0"/>
        <w:jc w:val="center"/>
        <w:textAlignment w:val="auto"/>
        <w:rPr>
          <w:rFonts w:hint="eastAsia" w:ascii="方正楷体_GBK" w:hAnsi="方正楷体_GBK" w:eastAsia="方正楷体_GBK" w:cs="方正楷体_GBK"/>
          <w:b/>
          <w:bCs/>
          <w:color w:val="auto"/>
          <w:spacing w:val="8"/>
          <w:sz w:val="36"/>
          <w:szCs w:val="36"/>
          <w:lang w:eastAsia="zh-CN"/>
        </w:rPr>
      </w:pPr>
      <w:r>
        <w:rPr>
          <w:rFonts w:hint="eastAsia" w:ascii="方正楷体_GBK" w:hAnsi="方正楷体_GBK" w:eastAsia="方正楷体_GBK" w:cs="方正楷体_GBK"/>
          <w:b/>
          <w:bCs/>
          <w:color w:val="auto"/>
          <w:spacing w:val="8"/>
          <w:sz w:val="36"/>
          <w:szCs w:val="36"/>
          <w:lang w:eastAsia="zh-CN"/>
        </w:rPr>
        <w:t>二〇二五年三月</w:t>
      </w:r>
    </w:p>
    <w:p>
      <w:pPr>
        <w:keepNext w:val="0"/>
        <w:keepLines w:val="0"/>
        <w:pageBreakBefore w:val="0"/>
        <w:widowControl w:val="0"/>
        <w:kinsoku/>
        <w:wordWrap w:val="0"/>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Times New Roman" w:hAnsi="Times New Roman" w:eastAsia="方正小标宋_GBK" w:cs="Times New Roman"/>
          <w:b w:val="0"/>
          <w:bCs w:val="0"/>
          <w:color w:val="auto"/>
          <w:kern w:val="0"/>
          <w:sz w:val="44"/>
          <w:szCs w:val="44"/>
          <w:lang w:val="en-US" w:eastAsia="zh-CN" w:bidi="ar-SA"/>
        </w:rPr>
        <w:sectPr>
          <w:headerReference r:id="rId5" w:type="first"/>
          <w:footerReference r:id="rId7" w:type="first"/>
          <w:headerReference r:id="rId3" w:type="default"/>
          <w:headerReference r:id="rId4" w:type="even"/>
          <w:footerReference r:id="rId6" w:type="even"/>
          <w:pgSz w:w="11911" w:h="16838"/>
          <w:pgMar w:top="1417" w:right="1134" w:bottom="1417" w:left="1134" w:header="0" w:footer="1015" w:gutter="0"/>
          <w:pgNumType w:fmt="numberInDash" w:start="1"/>
          <w:cols w:space="720" w:num="1"/>
          <w:rtlGutter w:val="0"/>
          <w:docGrid w:linePitch="0" w:charSpace="0"/>
        </w:sectPr>
      </w:pPr>
      <w:bookmarkStart w:id="0" w:name="_Toc143670844"/>
      <w:bookmarkStart w:id="1" w:name="_Toc163655581"/>
      <w:bookmarkStart w:id="2" w:name="_Toc163657543"/>
      <w:bookmarkStart w:id="3" w:name="_Toc163656889"/>
    </w:p>
    <w:p>
      <w:pPr>
        <w:keepNext w:val="0"/>
        <w:keepLines w:val="0"/>
        <w:pageBreakBefore w:val="0"/>
        <w:widowControl w:val="0"/>
        <w:kinsoku/>
        <w:wordWrap w:val="0"/>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Times New Roman" w:hAnsi="Times New Roman" w:eastAsia="方正小标宋_GBK" w:cs="Times New Roman"/>
          <w:b w:val="0"/>
          <w:bCs w:val="0"/>
          <w:color w:val="auto"/>
          <w:kern w:val="0"/>
          <w:sz w:val="44"/>
          <w:szCs w:val="44"/>
          <w:lang w:val="en-US" w:eastAsia="zh-CN" w:bidi="ar-SA"/>
        </w:rPr>
      </w:pPr>
      <w:r>
        <w:rPr>
          <w:rFonts w:hint="eastAsia" w:ascii="Times New Roman" w:hAnsi="Times New Roman" w:eastAsia="方正小标宋_GBK" w:cs="Times New Roman"/>
          <w:b w:val="0"/>
          <w:bCs w:val="0"/>
          <w:color w:val="auto"/>
          <w:kern w:val="0"/>
          <w:sz w:val="44"/>
          <w:szCs w:val="44"/>
          <w:lang w:val="en-US" w:eastAsia="zh-CN" w:bidi="ar-SA"/>
        </w:rPr>
        <w:t>编 制 说 明</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一、为规范房屋建筑和市政基础设施工程设计招标投标活动，根据《中华人民共和国招标投标法》《电子招标投标办法》、《标准设计招标文件（2017版）》等有关法规政策，结合我省房屋建筑和市政基础设施工程设计招标投标活动的实际情况，制定《河北省房屋建筑和市政基础设施工程设计招标文件示范文本（202</w:t>
      </w:r>
      <w:r>
        <w:rPr>
          <w:rFonts w:hint="eastAsia" w:ascii="宋体" w:hAnsi="宋体" w:eastAsia="宋体" w:cs="宋体"/>
          <w:color w:val="auto"/>
          <w:sz w:val="24"/>
          <w:szCs w:val="24"/>
          <w:u w:val="none"/>
          <w:lang w:val="en-US" w:eastAsia="zh-CN"/>
        </w:rPr>
        <w:t>5</w:t>
      </w:r>
      <w:r>
        <w:rPr>
          <w:rFonts w:hint="eastAsia" w:ascii="宋体" w:hAnsi="宋体" w:eastAsia="宋体" w:cs="宋体"/>
          <w:color w:val="auto"/>
          <w:sz w:val="24"/>
          <w:szCs w:val="24"/>
          <w:u w:val="none"/>
          <w:lang w:eastAsia="zh-CN"/>
        </w:rPr>
        <w:t>版）》（以下简称示范文本）。</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二、本示范文本适用于河北省行政区域内采用资格后审的依法必须招标的房屋建筑和市政基础设施工程设计招标。</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三、示范文本的主要编写依据：</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《中华人民共和国建筑法》；</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《中华人民共和国招标投标法》；</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《中华人民共和国招标投标法实施条例》；</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《建设工程勘察设计管理条例》；</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《河北省实施&lt;中华人民共和国招标投标法&gt;办法》（省九届人大常委会公告第54号</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lang w:val="en-US" w:eastAsia="zh-CN"/>
        </w:rPr>
        <w:t>；</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《评标委员会和评标方法暂行规定》（七部委令第12号）；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eastAsia="zh-CN"/>
        </w:rPr>
        <w:t>《工程建设项目勘察设计招标投标办法》（八部委令第</w:t>
      </w:r>
      <w:r>
        <w:rPr>
          <w:rFonts w:hint="eastAsia" w:ascii="宋体" w:hAnsi="宋体" w:eastAsia="宋体" w:cs="宋体"/>
          <w:color w:val="auto"/>
          <w:sz w:val="24"/>
          <w:szCs w:val="24"/>
          <w:u w:val="none"/>
          <w:lang w:val="en-US" w:eastAsia="zh-CN"/>
        </w:rPr>
        <w:t>2</w:t>
      </w:r>
      <w:r>
        <w:rPr>
          <w:rFonts w:hint="eastAsia" w:ascii="宋体" w:hAnsi="宋体" w:eastAsia="宋体" w:cs="宋体"/>
          <w:color w:val="auto"/>
          <w:sz w:val="24"/>
          <w:szCs w:val="24"/>
          <w:u w:val="none"/>
          <w:lang w:eastAsia="zh-CN"/>
        </w:rPr>
        <w:t>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《工程建设项目招标投标活动投诉处理办法》（七部委令第11号）；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val="en" w:eastAsia="zh-CN"/>
        </w:rPr>
      </w:pPr>
      <w:r>
        <w:rPr>
          <w:rFonts w:hint="eastAsia" w:ascii="宋体" w:hAnsi="宋体" w:eastAsia="宋体" w:cs="宋体"/>
          <w:color w:val="auto"/>
          <w:sz w:val="24"/>
          <w:szCs w:val="24"/>
          <w:u w:val="none"/>
          <w:lang w:eastAsia="zh-CN"/>
        </w:rPr>
        <w:t>《勘察设计注册工程师管理规定》（建设部令第137号）</w:t>
      </w:r>
      <w:r>
        <w:rPr>
          <w:rFonts w:hint="eastAsia" w:ascii="宋体" w:hAnsi="宋体" w:eastAsia="宋体" w:cs="宋体"/>
          <w:color w:val="auto"/>
          <w:sz w:val="24"/>
          <w:szCs w:val="24"/>
          <w:lang w:eastAsia="zh-CN"/>
        </w:rPr>
        <w:t>；</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rPr>
        <w:t>《建设工程勘察设计资质管理规定》</w:t>
      </w:r>
      <w:r>
        <w:rPr>
          <w:rFonts w:hint="eastAsia" w:ascii="宋体" w:hAnsi="宋体" w:eastAsia="宋体" w:cs="宋体"/>
          <w:color w:val="auto"/>
          <w:sz w:val="24"/>
          <w:szCs w:val="24"/>
          <w:u w:val="none"/>
          <w:lang w:eastAsia="zh-CN"/>
        </w:rPr>
        <w:t>（建设部令第1</w:t>
      </w:r>
      <w:r>
        <w:rPr>
          <w:rFonts w:hint="eastAsia" w:ascii="宋体" w:hAnsi="宋体" w:eastAsia="宋体" w:cs="宋体"/>
          <w:color w:val="auto"/>
          <w:sz w:val="24"/>
          <w:szCs w:val="24"/>
          <w:u w:val="none"/>
          <w:lang w:val="en-US" w:eastAsia="zh-CN"/>
        </w:rPr>
        <w:t>60</w:t>
      </w:r>
      <w:r>
        <w:rPr>
          <w:rFonts w:hint="eastAsia" w:ascii="宋体" w:hAnsi="宋体" w:eastAsia="宋体" w:cs="宋体"/>
          <w:color w:val="auto"/>
          <w:sz w:val="24"/>
          <w:szCs w:val="24"/>
          <w:u w:val="none"/>
          <w:lang w:eastAsia="zh-CN"/>
        </w:rPr>
        <w:t>号）</w:t>
      </w:r>
      <w:r>
        <w:rPr>
          <w:rFonts w:hint="eastAsia" w:ascii="宋体" w:hAnsi="宋体" w:eastAsia="宋体" w:cs="宋体"/>
          <w:color w:val="auto"/>
          <w:sz w:val="24"/>
          <w:szCs w:val="24"/>
          <w:lang w:eastAsia="zh-CN"/>
        </w:rPr>
        <w:t>；</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《电子招标投标办法》（八部委令第20号）；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《建筑工程设计招标投标管理办法》（住建部令第</w:t>
      </w:r>
      <w:r>
        <w:rPr>
          <w:rFonts w:hint="eastAsia" w:ascii="宋体" w:hAnsi="宋体" w:eastAsia="宋体" w:cs="宋体"/>
          <w:color w:val="auto"/>
          <w:sz w:val="24"/>
          <w:szCs w:val="24"/>
          <w:u w:val="none"/>
          <w:lang w:val="en-US" w:eastAsia="zh-CN"/>
        </w:rPr>
        <w:t>33</w:t>
      </w:r>
      <w:r>
        <w:rPr>
          <w:rFonts w:hint="eastAsia" w:ascii="宋体" w:hAnsi="宋体" w:eastAsia="宋体" w:cs="宋体"/>
          <w:color w:val="auto"/>
          <w:sz w:val="24"/>
          <w:szCs w:val="24"/>
          <w:u w:val="none"/>
          <w:lang w:eastAsia="zh-CN"/>
        </w:rPr>
        <w:t>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《必须招标的工程项目规定》（国家发改委令第16号）；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《建筑工程方案设计招标投标管理办法》（建市〔2008〕63号发布，2019年修订）；</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《标准设计招标文件（2017版）》（发改法规〔2017〕1606号）；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《住房和城乡建设部关于进一步加强房屋建筑和市政基础设施工程招标投标监管的指导意见》（建市规〔2019〕11号）；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《关于贯彻落实&lt;关于进一步规范国有资金投资房屋建筑和市政基础设施工程项目招标投标工作的若干意见&gt;的补充通知》（冀建建市函〔2019〕77号）</w:t>
      </w:r>
      <w:r>
        <w:rPr>
          <w:rFonts w:hint="eastAsia" w:ascii="宋体" w:hAnsi="宋体" w:eastAsia="宋体" w:cs="宋体"/>
          <w:color w:val="auto"/>
          <w:sz w:val="24"/>
          <w:szCs w:val="24"/>
          <w:u w:val="none"/>
          <w:lang w:val="en-US" w:eastAsia="zh-CN"/>
        </w:rPr>
        <w:t>；</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《国家发展改革委办公厅关于进一步做好&lt;必须招标的工程项目规定&gt;和&lt;必须招标的基础设施和公用事业项目范围规定&gt;实施工作的通知》（发改办法规〔2020〕770号）；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《关于严格执行招标投标法规制度进一步规范招标投标主体行为的若干意见》（发改法规规〔2022〕1117号）；</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《国务院办公厅关于创新完善体制机制推动招标投标市场规范健康发展的意见》</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lang w:val="en-US" w:eastAsia="zh-CN"/>
        </w:rPr>
        <w:t>国办发〔2024〕21号</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lang w:val="en-US" w:eastAsia="zh-CN"/>
        </w:rPr>
        <w:t>；</w:t>
      </w:r>
    </w:p>
    <w:p>
      <w:pPr>
        <w:keepNext w:val="0"/>
        <w:keepLines w:val="0"/>
        <w:pageBreakBefore w:val="0"/>
        <w:widowControl w:val="0"/>
        <w:numPr>
          <w:ilvl w:val="0"/>
          <w:numId w:val="1"/>
        </w:numPr>
        <w:kinsoku/>
        <w:wordWrap w:val="0"/>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eastAsia="zh-CN"/>
        </w:rPr>
        <w:t>其他有关工程建设的法律、法规、规章和规范性文件。</w:t>
      </w:r>
    </w:p>
    <w:p>
      <w:pP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br w:type="page"/>
      </w:r>
    </w:p>
    <w:p>
      <w:pPr>
        <w:keepNext w:val="0"/>
        <w:keepLines w:val="0"/>
        <w:pageBreakBefore w:val="0"/>
        <w:widowControl w:val="0"/>
        <w:kinsoku/>
        <w:wordWrap w:val="0"/>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eastAsia="黑体" w:cs="黑体"/>
          <w:b/>
          <w:bCs/>
          <w:color w:val="auto"/>
          <w:sz w:val="31"/>
          <w:szCs w:val="31"/>
        </w:rPr>
      </w:pPr>
      <w:r>
        <w:rPr>
          <w:rFonts w:hint="eastAsia" w:ascii="Times New Roman" w:hAnsi="Times New Roman" w:eastAsia="方正小标宋_GBK" w:cs="Times New Roman"/>
          <w:b w:val="0"/>
          <w:bCs w:val="0"/>
          <w:color w:val="auto"/>
          <w:kern w:val="0"/>
          <w:sz w:val="44"/>
          <w:szCs w:val="44"/>
          <w:lang w:val="en-US" w:eastAsia="zh-CN" w:bidi="ar-SA"/>
        </w:rPr>
        <w:t>使 用</w:t>
      </w:r>
      <w:bookmarkEnd w:id="0"/>
      <w:bookmarkEnd w:id="1"/>
      <w:bookmarkEnd w:id="2"/>
      <w:bookmarkEnd w:id="3"/>
      <w:r>
        <w:rPr>
          <w:rFonts w:hint="eastAsia" w:ascii="Times New Roman" w:hAnsi="Times New Roman" w:eastAsia="方正小标宋_GBK" w:cs="Times New Roman"/>
          <w:b w:val="0"/>
          <w:bCs w:val="0"/>
          <w:color w:val="auto"/>
          <w:kern w:val="0"/>
          <w:sz w:val="44"/>
          <w:szCs w:val="44"/>
          <w:lang w:val="en-US" w:eastAsia="zh-CN" w:bidi="ar-SA"/>
        </w:rPr>
        <w:t xml:space="preserve"> 说 明</w:t>
      </w:r>
    </w:p>
    <w:p>
      <w:pPr>
        <w:keepNext w:val="0"/>
        <w:keepLines w:val="0"/>
        <w:pageBreakBefore w:val="0"/>
        <w:widowControl w:val="0"/>
        <w:kinsoku w:val="0"/>
        <w:wordWrap/>
        <w:overflowPunct w:val="0"/>
        <w:topLinePunct w:val="0"/>
        <w:autoSpaceDE w:val="0"/>
        <w:autoSpaceDN w:val="0"/>
        <w:bidi w:val="0"/>
        <w:adjustRightInd w:val="0"/>
        <w:snapToGrid/>
        <w:spacing w:line="400" w:lineRule="exact"/>
        <w:ind w:left="0" w:right="0" w:firstLine="480" w:firstLineChars="200"/>
        <w:textAlignment w:val="auto"/>
        <w:outlineLvl w:val="9"/>
        <w:rPr>
          <w:rFonts w:hint="eastAsia" w:ascii="方正黑体_GBK" w:hAnsi="方正黑体_GBK" w:eastAsia="方正黑体_GBK" w:cs="方正黑体_GBK"/>
          <w:b w:val="0"/>
          <w:bCs/>
          <w:color w:val="auto"/>
          <w:sz w:val="24"/>
          <w:szCs w:val="24"/>
        </w:rPr>
      </w:pPr>
      <w:r>
        <w:rPr>
          <w:rFonts w:hint="eastAsia" w:ascii="方正黑体_GBK" w:hAnsi="方正黑体_GBK" w:eastAsia="方正黑体_GBK" w:cs="方正黑体_GBK"/>
          <w:b w:val="0"/>
          <w:bCs/>
          <w:color w:val="auto"/>
          <w:sz w:val="24"/>
          <w:szCs w:val="24"/>
        </w:rPr>
        <w:t>一、总体要求</w:t>
      </w:r>
    </w:p>
    <w:p>
      <w:pPr>
        <w:keepNext w:val="0"/>
        <w:keepLines w:val="0"/>
        <w:pageBreakBefore w:val="0"/>
        <w:numPr>
          <w:ilvl w:val="0"/>
          <w:numId w:val="2"/>
        </w:numPr>
        <w:kinsoku w:val="0"/>
        <w:wordWrap/>
        <w:overflowPunct w:val="0"/>
        <w:topLinePunct w:val="0"/>
        <w:autoSpaceDE/>
        <w:autoSpaceDN/>
        <w:bidi w:val="0"/>
        <w:adjustRightInd/>
        <w:snapToGrid/>
        <w:spacing w:line="400" w:lineRule="exact"/>
        <w:ind w:left="0" w:leftChars="0" w:right="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在河北省行政区域内依法必须招标的房屋建筑和市政基础设施工程</w:t>
      </w:r>
      <w:r>
        <w:rPr>
          <w:rFonts w:hint="eastAsia" w:hAnsi="宋体" w:cs="宋体"/>
          <w:b w:val="0"/>
          <w:bCs w:val="0"/>
          <w:color w:val="auto"/>
          <w:sz w:val="24"/>
          <w:szCs w:val="24"/>
          <w:lang w:eastAsia="zh-CN"/>
        </w:rPr>
        <w:t>设计</w:t>
      </w:r>
      <w:r>
        <w:rPr>
          <w:rFonts w:hint="eastAsia" w:ascii="宋体" w:hAnsi="宋体" w:eastAsia="宋体" w:cs="宋体"/>
          <w:b w:val="0"/>
          <w:bCs w:val="0"/>
          <w:color w:val="auto"/>
          <w:sz w:val="24"/>
          <w:szCs w:val="24"/>
        </w:rPr>
        <w:t>招标采用资格后审的，招标人应使用本示范文本编制招标文件。</w:t>
      </w:r>
    </w:p>
    <w:p>
      <w:pPr>
        <w:keepNext w:val="0"/>
        <w:keepLines w:val="0"/>
        <w:pageBreakBefore w:val="0"/>
        <w:numPr>
          <w:ilvl w:val="0"/>
          <w:numId w:val="2"/>
        </w:numPr>
        <w:kinsoku w:val="0"/>
        <w:wordWrap/>
        <w:overflowPunct w:val="0"/>
        <w:topLinePunct w:val="0"/>
        <w:autoSpaceDE/>
        <w:autoSpaceDN/>
        <w:bidi w:val="0"/>
        <w:adjustRightInd/>
        <w:snapToGrid/>
        <w:spacing w:line="400" w:lineRule="exact"/>
        <w:ind w:left="0" w:leftChars="0" w:right="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招标人应严格落实</w:t>
      </w:r>
      <w:r>
        <w:rPr>
          <w:rFonts w:hint="eastAsia" w:ascii="宋体" w:hAnsi="宋体" w:eastAsia="宋体" w:cs="宋体"/>
          <w:b w:val="0"/>
          <w:bCs w:val="0"/>
          <w:color w:val="auto"/>
          <w:sz w:val="24"/>
          <w:szCs w:val="24"/>
          <w:lang w:eastAsia="zh-CN"/>
        </w:rPr>
        <w:t>公开公平公正和充分竞争原则</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对潜在投标人的资质、</w:t>
      </w:r>
      <w:r>
        <w:rPr>
          <w:rFonts w:hint="eastAsia" w:ascii="宋体" w:hAnsi="宋体" w:eastAsia="宋体" w:cs="宋体"/>
          <w:b w:val="0"/>
          <w:bCs w:val="0"/>
          <w:i w:val="0"/>
          <w:iCs w:val="0"/>
          <w:color w:val="auto"/>
          <w:sz w:val="24"/>
          <w:szCs w:val="24"/>
          <w:lang w:eastAsia="zh-CN"/>
        </w:rPr>
        <w:t>业绩</w:t>
      </w:r>
      <w:r>
        <w:rPr>
          <w:rFonts w:hint="eastAsia" w:ascii="宋体" w:hAnsi="宋体" w:eastAsia="宋体" w:cs="宋体"/>
          <w:b w:val="0"/>
          <w:bCs w:val="0"/>
          <w:color w:val="auto"/>
          <w:sz w:val="24"/>
          <w:szCs w:val="24"/>
          <w:lang w:eastAsia="zh-CN"/>
        </w:rPr>
        <w:t>、人员执业资格等资格条件和信用等招标要求的整体设置进行合理性预估，确保具备同等竞争条件的潜在投标人的数量。</w:t>
      </w:r>
    </w:p>
    <w:p>
      <w:pPr>
        <w:keepNext w:val="0"/>
        <w:keepLines w:val="0"/>
        <w:pageBreakBefore w:val="0"/>
        <w:numPr>
          <w:ilvl w:val="0"/>
          <w:numId w:val="0"/>
        </w:numPr>
        <w:tabs>
          <w:tab w:val="left" w:pos="420"/>
        </w:tabs>
        <w:kinsoku w:val="0"/>
        <w:wordWrap/>
        <w:overflowPunct w:val="0"/>
        <w:topLinePunct w:val="0"/>
        <w:autoSpaceDE/>
        <w:autoSpaceDN/>
        <w:bidi w:val="0"/>
        <w:adjustRightInd/>
        <w:snapToGrid/>
        <w:spacing w:line="400" w:lineRule="exact"/>
        <w:ind w:right="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平等对待不同地区、所有制形式的经营主体。不得根据投标人取得业绩的区域、所有制形式以及规模、注册地址、注册资金、市场占有率、负债率、净资产规模等设置差异性得分或限制潜在投标人；</w:t>
      </w:r>
      <w:r>
        <w:rPr>
          <w:rFonts w:hint="eastAsia" w:ascii="宋体" w:hAnsi="宋体" w:eastAsia="宋体" w:cs="宋体"/>
          <w:b w:val="0"/>
          <w:bCs w:val="0"/>
          <w:color w:val="auto"/>
          <w:sz w:val="24"/>
          <w:szCs w:val="24"/>
        </w:rPr>
        <w:t>不准有其他违反法律、法规规定，</w:t>
      </w:r>
      <w:r>
        <w:rPr>
          <w:rFonts w:hint="eastAsia" w:ascii="宋体" w:hAnsi="宋体" w:eastAsia="宋体" w:cs="宋体"/>
          <w:b w:val="0"/>
          <w:bCs w:val="0"/>
          <w:color w:val="auto"/>
          <w:sz w:val="24"/>
          <w:szCs w:val="24"/>
          <w:lang w:eastAsia="zh-CN"/>
        </w:rPr>
        <w:t>排斥或</w:t>
      </w:r>
      <w:r>
        <w:rPr>
          <w:rFonts w:hint="eastAsia" w:ascii="宋体" w:hAnsi="宋体" w:eastAsia="宋体" w:cs="宋体"/>
          <w:b w:val="0"/>
          <w:bCs w:val="0"/>
          <w:color w:val="auto"/>
          <w:sz w:val="24"/>
          <w:szCs w:val="24"/>
        </w:rPr>
        <w:t>限制投标</w:t>
      </w:r>
      <w:r>
        <w:rPr>
          <w:rFonts w:hint="eastAsia" w:ascii="宋体" w:hAnsi="宋体" w:eastAsia="宋体" w:cs="宋体"/>
          <w:b w:val="0"/>
          <w:bCs w:val="0"/>
          <w:color w:val="auto"/>
          <w:sz w:val="24"/>
          <w:szCs w:val="24"/>
          <w:lang w:eastAsia="zh-CN"/>
        </w:rPr>
        <w:t>竞争</w:t>
      </w:r>
      <w:r>
        <w:rPr>
          <w:rFonts w:hint="eastAsia" w:ascii="宋体" w:hAnsi="宋体" w:eastAsia="宋体" w:cs="宋体"/>
          <w:b w:val="0"/>
          <w:bCs w:val="0"/>
          <w:color w:val="auto"/>
          <w:sz w:val="24"/>
          <w:szCs w:val="24"/>
        </w:rPr>
        <w:t>的行为。</w:t>
      </w:r>
    </w:p>
    <w:p>
      <w:pPr>
        <w:keepNext w:val="0"/>
        <w:keepLines w:val="0"/>
        <w:pageBreakBefore w:val="0"/>
        <w:numPr>
          <w:ilvl w:val="0"/>
          <w:numId w:val="2"/>
        </w:numPr>
        <w:kinsoku w:val="0"/>
        <w:wordWrap/>
        <w:overflowPunct w:val="0"/>
        <w:topLinePunct w:val="0"/>
        <w:autoSpaceDE/>
        <w:autoSpaceDN/>
        <w:bidi w:val="0"/>
        <w:adjustRightInd/>
        <w:snapToGrid/>
        <w:spacing w:line="400" w:lineRule="exact"/>
        <w:ind w:left="0" w:leftChars="0" w:right="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括号加斜体字部分为提示性内容，由招标人选择或填写相关内容，有下划线和投标人须知前附表空白部分，由招标人根据招标项目实际情况和国家有关法律法规规定进行填写；确实不需要填写内容的，用“/”标示。“</w:t>
      </w:r>
      <w:r>
        <w:rPr>
          <w:rFonts w:hint="eastAsia" w:ascii="宋体" w:hAnsi="宋体" w:eastAsia="宋体" w:cs="宋体"/>
          <w:b w:val="0"/>
          <w:bCs w:val="0"/>
          <w:color w:val="auto"/>
          <w:sz w:val="24"/>
          <w:szCs w:val="24"/>
        </w:rPr>
        <w:sym w:font="Wingdings 2" w:char="00A3"/>
      </w:r>
      <w:r>
        <w:rPr>
          <w:rFonts w:hint="eastAsia" w:ascii="宋体" w:hAnsi="宋体" w:eastAsia="宋体" w:cs="宋体"/>
          <w:b w:val="0"/>
          <w:bCs w:val="0"/>
          <w:color w:val="auto"/>
          <w:sz w:val="24"/>
          <w:szCs w:val="24"/>
        </w:rPr>
        <w:t>”为选择性条款，如需选用则在“</w:t>
      </w:r>
      <w:r>
        <w:rPr>
          <w:rFonts w:hint="eastAsia" w:ascii="宋体" w:hAnsi="宋体" w:eastAsia="宋体" w:cs="宋体"/>
          <w:b w:val="0"/>
          <w:bCs w:val="0"/>
          <w:color w:val="auto"/>
          <w:sz w:val="24"/>
          <w:szCs w:val="24"/>
        </w:rPr>
        <w:sym w:font="Wingdings 2" w:char="00A3"/>
      </w:r>
      <w:r>
        <w:rPr>
          <w:rFonts w:hint="eastAsia" w:ascii="宋体" w:hAnsi="宋体" w:eastAsia="宋体" w:cs="宋体"/>
          <w:b w:val="0"/>
          <w:bCs w:val="0"/>
          <w:color w:val="auto"/>
          <w:sz w:val="24"/>
          <w:szCs w:val="24"/>
        </w:rPr>
        <w:t>”内打勾。</w:t>
      </w:r>
    </w:p>
    <w:p>
      <w:pPr>
        <w:keepNext w:val="0"/>
        <w:keepLines w:val="0"/>
        <w:pageBreakBefore w:val="0"/>
        <w:numPr>
          <w:ilvl w:val="0"/>
          <w:numId w:val="2"/>
        </w:numPr>
        <w:kinsoku w:val="0"/>
        <w:wordWrap/>
        <w:overflowPunct w:val="0"/>
        <w:topLinePunct w:val="0"/>
        <w:autoSpaceDE/>
        <w:autoSpaceDN/>
        <w:bidi w:val="0"/>
        <w:adjustRightInd/>
        <w:snapToGrid/>
        <w:spacing w:line="400" w:lineRule="exact"/>
        <w:ind w:left="0" w:leftChars="0" w:right="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除“可选择部分、下划线空白部分、斜体字部分”由招标人根据实际情况填写外，其他文字不得改动。</w:t>
      </w:r>
    </w:p>
    <w:p>
      <w:pPr>
        <w:keepNext w:val="0"/>
        <w:keepLines w:val="0"/>
        <w:pageBreakBefore w:val="0"/>
        <w:numPr>
          <w:ilvl w:val="0"/>
          <w:numId w:val="2"/>
        </w:numPr>
        <w:kinsoku w:val="0"/>
        <w:wordWrap/>
        <w:overflowPunct w:val="0"/>
        <w:topLinePunct w:val="0"/>
        <w:autoSpaceDE/>
        <w:autoSpaceDN/>
        <w:bidi w:val="0"/>
        <w:adjustRightInd/>
        <w:snapToGrid/>
        <w:spacing w:line="400" w:lineRule="exact"/>
        <w:ind w:left="0" w:leftChars="0" w:right="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招标项目</w:t>
      </w:r>
      <w:r>
        <w:rPr>
          <w:rFonts w:hint="eastAsia" w:ascii="宋体" w:hAnsi="宋体" w:eastAsia="宋体" w:cs="宋体"/>
          <w:b w:val="0"/>
          <w:bCs w:val="0"/>
          <w:color w:val="auto"/>
          <w:sz w:val="24"/>
          <w:szCs w:val="24"/>
        </w:rPr>
        <w:t>使用本范本时，交易平台、开标地点、纸质及电子招</w:t>
      </w:r>
      <w:r>
        <w:rPr>
          <w:rFonts w:hint="eastAsia" w:ascii="宋体" w:hAnsi="宋体" w:eastAsia="宋体" w:cs="宋体"/>
          <w:b w:val="0"/>
          <w:bCs w:val="0"/>
          <w:color w:val="auto"/>
          <w:sz w:val="24"/>
          <w:szCs w:val="24"/>
          <w:lang w:eastAsia="zh-CN"/>
        </w:rPr>
        <w:t>标</w:t>
      </w:r>
      <w:r>
        <w:rPr>
          <w:rFonts w:hint="eastAsia" w:ascii="宋体" w:hAnsi="宋体" w:eastAsia="宋体" w:cs="宋体"/>
          <w:b w:val="0"/>
          <w:bCs w:val="0"/>
          <w:color w:val="auto"/>
          <w:sz w:val="24"/>
          <w:szCs w:val="24"/>
        </w:rPr>
        <w:t>投标文件获取（下载）和递交（上传）地址、投标保证金账户等内容可根据实际情况修改。</w:t>
      </w:r>
    </w:p>
    <w:p>
      <w:pPr>
        <w:keepNext w:val="0"/>
        <w:keepLines w:val="0"/>
        <w:pageBreakBefore w:val="0"/>
        <w:widowControl/>
        <w:numPr>
          <w:ilvl w:val="0"/>
          <w:numId w:val="2"/>
        </w:numPr>
        <w:pBdr>
          <w:top w:val="none" w:color="auto" w:sz="0" w:space="0"/>
          <w:left w:val="none" w:color="auto" w:sz="0" w:space="0"/>
          <w:bottom w:val="none" w:color="auto" w:sz="0" w:space="0"/>
          <w:right w:val="none" w:color="auto" w:sz="0" w:space="0"/>
        </w:pBd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采用公开招标方式的，在</w:t>
      </w:r>
      <w:r>
        <w:rPr>
          <w:rFonts w:hint="eastAsia" w:ascii="宋体" w:hAnsi="宋体" w:eastAsia="宋体" w:cs="宋体"/>
          <w:b w:val="0"/>
          <w:bCs w:val="0"/>
          <w:color w:val="auto"/>
          <w:kern w:val="0"/>
          <w:sz w:val="24"/>
          <w:szCs w:val="24"/>
          <w:lang w:val="en-US" w:eastAsia="zh-CN" w:bidi="ar-SA"/>
        </w:rPr>
        <w:t>招标公告发布前</w:t>
      </w:r>
      <w:r>
        <w:rPr>
          <w:rFonts w:hint="eastAsia" w:ascii="宋体" w:hAnsi="宋体" w:eastAsia="宋体" w:cs="宋体"/>
          <w:b w:val="0"/>
          <w:bCs w:val="0"/>
          <w:color w:val="auto"/>
          <w:kern w:val="0"/>
          <w:sz w:val="24"/>
          <w:szCs w:val="24"/>
        </w:rPr>
        <w:t>招标文件</w:t>
      </w:r>
      <w:r>
        <w:rPr>
          <w:rFonts w:hint="eastAsia" w:ascii="宋体" w:hAnsi="宋体" w:eastAsia="宋体" w:cs="宋体"/>
          <w:b w:val="0"/>
          <w:bCs w:val="0"/>
          <w:color w:val="auto"/>
          <w:kern w:val="0"/>
          <w:sz w:val="24"/>
          <w:szCs w:val="24"/>
          <w:lang w:val="en-US" w:eastAsia="zh-CN" w:bidi="ar-SA"/>
        </w:rPr>
        <w:t>提交有</w:t>
      </w:r>
      <w:r>
        <w:rPr>
          <w:rFonts w:hint="eastAsia" w:ascii="宋体" w:hAnsi="宋体" w:eastAsia="宋体" w:cs="宋体"/>
          <w:b w:val="0"/>
          <w:bCs w:val="0"/>
          <w:color w:val="auto"/>
          <w:kern w:val="0"/>
          <w:sz w:val="24"/>
          <w:szCs w:val="24"/>
        </w:rPr>
        <w:t>关行政监督部门。</w:t>
      </w:r>
      <w:r>
        <w:rPr>
          <w:rFonts w:hint="eastAsia" w:ascii="宋体" w:hAnsi="宋体" w:eastAsia="宋体" w:cs="宋体"/>
          <w:b w:val="0"/>
          <w:bCs w:val="0"/>
          <w:color w:val="auto"/>
          <w:kern w:val="0"/>
          <w:sz w:val="24"/>
          <w:szCs w:val="24"/>
          <w:lang w:eastAsia="zh-CN"/>
        </w:rPr>
        <w:t>鼓励招标人在向有关行政监督部门提交招标文件前在</w:t>
      </w:r>
      <w:r>
        <w:rPr>
          <w:rFonts w:hint="eastAsia" w:ascii="宋体" w:hAnsi="宋体" w:eastAsia="宋体" w:cs="宋体"/>
          <w:b w:val="0"/>
          <w:bCs w:val="0"/>
          <w:color w:val="auto"/>
          <w:kern w:val="0"/>
          <w:sz w:val="24"/>
          <w:szCs w:val="24"/>
        </w:rPr>
        <w:t>省公共资源交易服务平台</w:t>
      </w:r>
      <w:r>
        <w:rPr>
          <w:rFonts w:hint="eastAsia" w:ascii="宋体" w:hAnsi="宋体" w:eastAsia="宋体" w:cs="宋体"/>
          <w:b w:val="0"/>
          <w:bCs w:val="0"/>
          <w:color w:val="auto"/>
          <w:kern w:val="0"/>
          <w:sz w:val="24"/>
          <w:szCs w:val="24"/>
          <w:lang w:eastAsia="zh-CN"/>
        </w:rPr>
        <w:t>公示。</w:t>
      </w:r>
    </w:p>
    <w:p>
      <w:pPr>
        <w:keepNext w:val="0"/>
        <w:keepLines w:val="0"/>
        <w:pageBreakBefore w:val="0"/>
        <w:widowControl/>
        <w:numPr>
          <w:ilvl w:val="0"/>
          <w:numId w:val="2"/>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鼓励招标人开展“不见面开标”、“电子远程异地评标”等电子化、数字化手段在招投标</w:t>
      </w:r>
      <w:r>
        <w:rPr>
          <w:rFonts w:hint="eastAsia" w:ascii="宋体" w:hAnsi="宋体" w:eastAsia="宋体" w:cs="宋体"/>
          <w:b w:val="0"/>
          <w:bCs w:val="0"/>
          <w:color w:val="auto"/>
          <w:kern w:val="0"/>
          <w:sz w:val="24"/>
          <w:szCs w:val="24"/>
          <w:lang w:eastAsia="zh-CN"/>
        </w:rPr>
        <w:t>过程中</w:t>
      </w:r>
      <w:r>
        <w:rPr>
          <w:rFonts w:hint="eastAsia" w:ascii="宋体" w:hAnsi="宋体" w:eastAsia="宋体" w:cs="宋体"/>
          <w:color w:val="auto"/>
          <w:kern w:val="0"/>
          <w:sz w:val="24"/>
          <w:szCs w:val="24"/>
        </w:rPr>
        <w:t>运用。</w:t>
      </w:r>
    </w:p>
    <w:p>
      <w:pPr>
        <w:keepNext w:val="0"/>
        <w:keepLines w:val="0"/>
        <w:pageBreakBefore w:val="0"/>
        <w:widowControl/>
        <w:numPr>
          <w:ilvl w:val="0"/>
          <w:numId w:val="2"/>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val="en-US" w:eastAsia="zh-CN"/>
        </w:rPr>
        <w:t>招标人应在招标文件投标须知前附表10.1中集中载明否决投标条款。</w:t>
      </w:r>
    </w:p>
    <w:p>
      <w:pPr>
        <w:keepNext w:val="0"/>
        <w:keepLines w:val="0"/>
        <w:pageBreakBefore w:val="0"/>
        <w:widowControl w:val="0"/>
        <w:kinsoku w:val="0"/>
        <w:wordWrap/>
        <w:overflowPunct w:val="0"/>
        <w:topLinePunct w:val="0"/>
        <w:autoSpaceDE w:val="0"/>
        <w:autoSpaceDN w:val="0"/>
        <w:bidi w:val="0"/>
        <w:adjustRightInd w:val="0"/>
        <w:snapToGrid/>
        <w:spacing w:line="400" w:lineRule="exact"/>
        <w:ind w:left="0" w:right="0" w:firstLine="480" w:firstLineChars="200"/>
        <w:textAlignment w:val="auto"/>
        <w:outlineLvl w:val="9"/>
        <w:rPr>
          <w:rFonts w:hint="eastAsia" w:ascii="方正黑体_GBK" w:hAnsi="方正黑体_GBK" w:eastAsia="方正黑体_GBK" w:cs="方正黑体_GBK"/>
          <w:b w:val="0"/>
          <w:bCs/>
          <w:color w:val="auto"/>
          <w:sz w:val="24"/>
          <w:szCs w:val="24"/>
        </w:rPr>
      </w:pPr>
      <w:r>
        <w:rPr>
          <w:rFonts w:hint="eastAsia" w:ascii="方正黑体_GBK" w:hAnsi="方正黑体_GBK" w:eastAsia="方正黑体_GBK" w:cs="方正黑体_GBK"/>
          <w:b w:val="0"/>
          <w:bCs/>
          <w:color w:val="auto"/>
          <w:sz w:val="24"/>
          <w:szCs w:val="24"/>
        </w:rPr>
        <w:t>二、招标公告部分（或投标邀请书）</w:t>
      </w:r>
    </w:p>
    <w:p>
      <w:pPr>
        <w:pStyle w:val="8"/>
        <w:keepNext w:val="0"/>
        <w:keepLines w:val="0"/>
        <w:pageBreakBefore w:val="0"/>
        <w:widowControl w:val="0"/>
        <w:numPr>
          <w:ilvl w:val="0"/>
          <w:numId w:val="3"/>
        </w:numPr>
        <w:kinsoku w:val="0"/>
        <w:wordWrap/>
        <w:overflowPunct w:val="0"/>
        <w:topLinePunct w:val="0"/>
        <w:autoSpaceDE/>
        <w:autoSpaceDN/>
        <w:bidi w:val="0"/>
        <w:adjustRightInd/>
        <w:snapToGrid/>
        <w:spacing w:after="0" w:line="400" w:lineRule="exact"/>
        <w:ind w:left="0" w:leftChars="0" w:right="0" w:firstLine="480" w:firstLineChars="200"/>
        <w:textAlignment w:val="auto"/>
        <w:outlineLvl w:val="9"/>
        <w:rPr>
          <w:rFonts w:hint="eastAsia" w:ascii="方正楷体_GBK" w:hAnsi="方正楷体_GBK" w:eastAsia="方正楷体_GBK" w:cs="方正楷体_GBK"/>
          <w:color w:val="auto"/>
          <w:kern w:val="2"/>
          <w:sz w:val="24"/>
          <w:szCs w:val="24"/>
          <w:u w:val="none"/>
          <w:lang w:val="en-US" w:eastAsia="zh-CN" w:bidi="ar-SA"/>
        </w:rPr>
      </w:pPr>
      <w:bookmarkStart w:id="4" w:name="_Toc414424464"/>
      <w:bookmarkStart w:id="5" w:name="_Toc163655582"/>
      <w:bookmarkStart w:id="6" w:name="_Toc163657544"/>
      <w:bookmarkStart w:id="7" w:name="_Toc163656890"/>
      <w:bookmarkStart w:id="8" w:name="_Toc143670845"/>
      <w:bookmarkStart w:id="9" w:name="_Toc1643661652"/>
      <w:r>
        <w:rPr>
          <w:rFonts w:hint="eastAsia" w:ascii="方正楷体_GBK" w:hAnsi="方正楷体_GBK" w:eastAsia="方正楷体_GBK" w:cs="方正楷体_GBK"/>
          <w:color w:val="auto"/>
          <w:kern w:val="2"/>
          <w:sz w:val="24"/>
          <w:szCs w:val="24"/>
          <w:u w:val="none"/>
          <w:lang w:val="en-US" w:eastAsia="zh-CN" w:bidi="ar-SA"/>
        </w:rPr>
        <w:t>招标项目基本信息</w:t>
      </w:r>
      <w:bookmarkEnd w:id="4"/>
      <w:bookmarkEnd w:id="5"/>
      <w:bookmarkEnd w:id="6"/>
      <w:bookmarkEnd w:id="7"/>
      <w:bookmarkEnd w:id="8"/>
      <w:bookmarkEnd w:id="9"/>
    </w:p>
    <w:p>
      <w:pPr>
        <w:keepNext w:val="0"/>
        <w:keepLines w:val="0"/>
        <w:pageBreakBefore w:val="0"/>
        <w:widowControl/>
        <w:numPr>
          <w:ilvl w:val="0"/>
          <w:numId w:val="4"/>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项目名称、</w:t>
      </w:r>
      <w:r>
        <w:rPr>
          <w:rFonts w:hint="eastAsia" w:ascii="宋体" w:hAnsi="宋体" w:eastAsia="宋体" w:cs="宋体"/>
          <w:color w:val="auto"/>
          <w:kern w:val="0"/>
          <w:sz w:val="24"/>
          <w:szCs w:val="24"/>
          <w:lang w:eastAsia="zh-CN"/>
        </w:rPr>
        <w:t>建设地点、规模及建筑功能等。</w:t>
      </w:r>
      <w:r>
        <w:rPr>
          <w:rFonts w:hint="eastAsia" w:ascii="宋体" w:hAnsi="宋体" w:eastAsia="宋体" w:cs="宋体"/>
          <w:color w:val="auto"/>
          <w:kern w:val="0"/>
          <w:sz w:val="24"/>
          <w:szCs w:val="24"/>
        </w:rPr>
        <w:t>应与</w:t>
      </w:r>
      <w:r>
        <w:rPr>
          <w:rFonts w:hint="eastAsia" w:ascii="宋体" w:hAnsi="宋体" w:eastAsia="宋体" w:cs="宋体"/>
          <w:color w:val="auto"/>
          <w:kern w:val="0"/>
          <w:sz w:val="24"/>
          <w:szCs w:val="24"/>
          <w:lang w:eastAsia="zh-CN"/>
        </w:rPr>
        <w:t>固定资产投资</w:t>
      </w:r>
      <w:r>
        <w:rPr>
          <w:rFonts w:hint="eastAsia" w:ascii="宋体" w:hAnsi="宋体" w:eastAsia="宋体" w:cs="宋体"/>
          <w:color w:val="auto"/>
          <w:kern w:val="0"/>
          <w:sz w:val="24"/>
          <w:szCs w:val="24"/>
        </w:rPr>
        <w:t>批复内容一致。</w:t>
      </w:r>
    </w:p>
    <w:p>
      <w:pPr>
        <w:keepNext w:val="0"/>
        <w:keepLines w:val="0"/>
        <w:pageBreakBefore w:val="0"/>
        <w:widowControl/>
        <w:numPr>
          <w:ilvl w:val="0"/>
          <w:numId w:val="4"/>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建成时间、资金来源、投资比例</w:t>
      </w:r>
      <w:r>
        <w:rPr>
          <w:rFonts w:hint="eastAsia" w:ascii="宋体" w:hAnsi="宋体" w:eastAsia="宋体" w:cs="宋体"/>
          <w:color w:val="auto"/>
          <w:kern w:val="0"/>
          <w:sz w:val="24"/>
          <w:szCs w:val="24"/>
          <w:lang w:eastAsia="zh-CN"/>
        </w:rPr>
        <w:t>等</w:t>
      </w:r>
      <w:r>
        <w:rPr>
          <w:rFonts w:hint="eastAsia" w:ascii="宋体" w:hAnsi="宋体" w:eastAsia="宋体" w:cs="宋体"/>
          <w:color w:val="auto"/>
          <w:kern w:val="0"/>
          <w:sz w:val="24"/>
          <w:szCs w:val="24"/>
        </w:rPr>
        <w:t>。按</w:t>
      </w:r>
      <w:r>
        <w:rPr>
          <w:rFonts w:hint="eastAsia" w:ascii="宋体" w:hAnsi="宋体" w:eastAsia="宋体" w:cs="宋体"/>
          <w:color w:val="auto"/>
          <w:kern w:val="0"/>
          <w:sz w:val="24"/>
          <w:szCs w:val="24"/>
          <w:lang w:eastAsia="zh-CN"/>
        </w:rPr>
        <w:t>固定资产投资</w:t>
      </w:r>
      <w:r>
        <w:rPr>
          <w:rFonts w:hint="eastAsia" w:ascii="宋体" w:hAnsi="宋体" w:eastAsia="宋体" w:cs="宋体"/>
          <w:color w:val="auto"/>
          <w:kern w:val="0"/>
          <w:sz w:val="24"/>
          <w:szCs w:val="24"/>
        </w:rPr>
        <w:t>批复等前期审批资料填写。</w:t>
      </w:r>
    </w:p>
    <w:p>
      <w:pPr>
        <w:keepNext w:val="0"/>
        <w:keepLines w:val="0"/>
        <w:pageBreakBefore w:val="0"/>
        <w:widowControl/>
        <w:numPr>
          <w:ilvl w:val="0"/>
          <w:numId w:val="4"/>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项目业主。即本招标项目的法人或其他组织。</w:t>
      </w:r>
    </w:p>
    <w:p>
      <w:pPr>
        <w:keepNext w:val="0"/>
        <w:keepLines w:val="0"/>
        <w:pageBreakBefore w:val="0"/>
        <w:widowControl/>
        <w:numPr>
          <w:ilvl w:val="0"/>
          <w:numId w:val="4"/>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招标人。是依照《中华人民共和国招标投标法》规定提出招标项目、进行招标的法人或者其他组织。</w:t>
      </w:r>
    </w:p>
    <w:p>
      <w:pPr>
        <w:keepNext w:val="0"/>
        <w:keepLines w:val="0"/>
        <w:pageBreakBefore w:val="0"/>
        <w:widowControl/>
        <w:numPr>
          <w:ilvl w:val="0"/>
          <w:numId w:val="4"/>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代理机构。为本次招标提供招标代理服务的机构。自行招标的，括号内的代理内容应删除。</w:t>
      </w:r>
    </w:p>
    <w:p>
      <w:pPr>
        <w:keepNext w:val="0"/>
        <w:keepLines w:val="0"/>
        <w:pageBreakBefore w:val="0"/>
        <w:widowControl/>
        <w:numPr>
          <w:ilvl w:val="0"/>
          <w:numId w:val="4"/>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rPr>
        <w:t>更换</w:t>
      </w:r>
      <w:r>
        <w:rPr>
          <w:rFonts w:hint="eastAsia" w:ascii="宋体" w:hAnsi="宋体" w:eastAsia="宋体" w:cs="宋体"/>
          <w:color w:val="auto"/>
          <w:kern w:val="0"/>
          <w:sz w:val="24"/>
          <w:szCs w:val="24"/>
          <w:lang w:eastAsia="zh-CN"/>
        </w:rPr>
        <w:t>设计</w:t>
      </w:r>
      <w:r>
        <w:rPr>
          <w:rFonts w:hint="eastAsia" w:ascii="宋体" w:hAnsi="宋体" w:eastAsia="宋体" w:cs="宋体"/>
          <w:color w:val="auto"/>
          <w:sz w:val="24"/>
          <w:szCs w:val="24"/>
          <w:lang w:eastAsia="zh-CN"/>
        </w:rPr>
        <w:t>负责人</w:t>
      </w:r>
      <w:r>
        <w:rPr>
          <w:rFonts w:hint="eastAsia" w:ascii="宋体" w:hAnsi="宋体" w:eastAsia="宋体" w:cs="宋体"/>
          <w:color w:val="auto"/>
          <w:sz w:val="24"/>
          <w:szCs w:val="24"/>
        </w:rPr>
        <w:t>。因以下原因，</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单位可提出更换</w:t>
      </w:r>
      <w:r>
        <w:rPr>
          <w:rFonts w:hint="eastAsia" w:ascii="宋体" w:hAnsi="宋体" w:eastAsia="宋体" w:cs="宋体"/>
          <w:color w:val="auto"/>
          <w:sz w:val="24"/>
          <w:szCs w:val="24"/>
          <w:lang w:eastAsia="zh-CN"/>
        </w:rPr>
        <w:t>设计负责人</w:t>
      </w:r>
      <w:r>
        <w:rPr>
          <w:rFonts w:hint="eastAsia" w:ascii="宋体" w:hAnsi="宋体" w:eastAsia="宋体" w:cs="宋体"/>
          <w:color w:val="auto"/>
          <w:sz w:val="24"/>
          <w:szCs w:val="24"/>
        </w:rPr>
        <w:t>：</w:t>
      </w:r>
    </w:p>
    <w:p>
      <w:pPr>
        <w:keepNext w:val="0"/>
        <w:keepLines w:val="0"/>
        <w:pageBreakBefore w:val="0"/>
        <w:widowControl w:val="0"/>
        <w:wordWrap/>
        <w:topLinePunct w:val="0"/>
        <w:autoSpaceDE/>
        <w:autoSpaceDN/>
        <w:bidi w:val="0"/>
        <w:adjustRightInd/>
        <w:snapToGrid/>
        <w:spacing w:line="400" w:lineRule="exact"/>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kern w:val="2"/>
          <w:sz w:val="24"/>
          <w:szCs w:val="24"/>
          <w:lang w:val="en-US" w:eastAsia="zh-CN" w:bidi="ar-SA"/>
        </w:rPr>
        <w:t>从中标单位离职的（需提供变更或取消注册证明）</w:t>
      </w:r>
      <w:r>
        <w:rPr>
          <w:rFonts w:hint="eastAsia" w:ascii="宋体" w:hAnsi="宋体" w:eastAsia="宋体" w:cs="宋体"/>
          <w:color w:val="auto"/>
          <w:sz w:val="24"/>
          <w:szCs w:val="24"/>
          <w:lang w:eastAsia="zh-CN"/>
        </w:rPr>
        <w:t>；</w:t>
      </w:r>
    </w:p>
    <w:p>
      <w:pPr>
        <w:keepNext w:val="0"/>
        <w:keepLines w:val="0"/>
        <w:pageBreakBefore w:val="0"/>
        <w:widowControl w:val="0"/>
        <w:wordWrap/>
        <w:topLinePunct w:val="0"/>
        <w:autoSpaceDE/>
        <w:autoSpaceDN/>
        <w:bidi w:val="0"/>
        <w:adjustRightInd/>
        <w:snapToGrid/>
        <w:spacing w:line="400" w:lineRule="exact"/>
        <w:ind w:righ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）因《勘察设计注册工程师管理规定》</w:t>
      </w:r>
      <w:r>
        <w:rPr>
          <w:rFonts w:hint="eastAsia" w:ascii="宋体" w:hAnsi="宋体" w:eastAsia="宋体" w:cs="宋体"/>
          <w:color w:val="auto"/>
          <w:sz w:val="24"/>
          <w:szCs w:val="24"/>
          <w:lang w:eastAsia="zh-CN"/>
        </w:rPr>
        <w:t>有关规定</w:t>
      </w:r>
      <w:r>
        <w:rPr>
          <w:rFonts w:hint="eastAsia" w:ascii="宋体" w:hAnsi="宋体" w:eastAsia="宋体" w:cs="宋体"/>
          <w:color w:val="auto"/>
          <w:sz w:val="24"/>
          <w:szCs w:val="24"/>
        </w:rPr>
        <w:t>无法延续注册的</w:t>
      </w:r>
      <w:r>
        <w:rPr>
          <w:rFonts w:hint="eastAsia" w:ascii="宋体" w:hAnsi="宋体" w:eastAsia="宋体" w:cs="宋体"/>
          <w:color w:val="auto"/>
          <w:sz w:val="24"/>
          <w:szCs w:val="24"/>
          <w:lang w:eastAsia="zh-CN"/>
        </w:rPr>
        <w:t>。</w:t>
      </w:r>
    </w:p>
    <w:p>
      <w:pPr>
        <w:keepNext w:val="0"/>
        <w:keepLines w:val="0"/>
        <w:pageBreakBefore w:val="0"/>
        <w:widowControl w:val="0"/>
        <w:wordWrap/>
        <w:topLinePunct w:val="0"/>
        <w:autoSpaceDE/>
        <w:autoSpaceDN/>
        <w:bidi w:val="0"/>
        <w:adjustRightInd/>
        <w:snapToGrid/>
        <w:spacing w:line="400" w:lineRule="exact"/>
        <w:ind w:righ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）经过招标人同意的其他情形。</w:t>
      </w:r>
    </w:p>
    <w:p>
      <w:pPr>
        <w:keepNext w:val="0"/>
        <w:keepLines w:val="0"/>
        <w:pageBreakBefore w:val="0"/>
        <w:widowControl w:val="0"/>
        <w:wordWrap/>
        <w:topLinePunct w:val="0"/>
        <w:autoSpaceDE/>
        <w:autoSpaceDN/>
        <w:bidi w:val="0"/>
        <w:adjustRightInd/>
        <w:snapToGrid/>
        <w:spacing w:line="400" w:lineRule="exact"/>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更换的</w:t>
      </w:r>
      <w:r>
        <w:rPr>
          <w:rFonts w:hint="eastAsia" w:ascii="宋体" w:hAnsi="宋体" w:eastAsia="宋体" w:cs="宋体"/>
          <w:color w:val="auto"/>
          <w:sz w:val="24"/>
          <w:szCs w:val="24"/>
          <w:lang w:eastAsia="zh-CN"/>
        </w:rPr>
        <w:t>设计负责人</w:t>
      </w:r>
      <w:r>
        <w:rPr>
          <w:rFonts w:hint="eastAsia" w:ascii="宋体" w:hAnsi="宋体" w:eastAsia="宋体" w:cs="宋体"/>
          <w:color w:val="auto"/>
          <w:sz w:val="24"/>
          <w:szCs w:val="24"/>
        </w:rPr>
        <w:t>应具备原</w:t>
      </w:r>
      <w:r>
        <w:rPr>
          <w:rFonts w:hint="eastAsia" w:ascii="宋体" w:hAnsi="宋体" w:eastAsia="宋体" w:cs="宋体"/>
          <w:color w:val="auto"/>
          <w:sz w:val="24"/>
          <w:szCs w:val="24"/>
          <w:lang w:eastAsia="zh-CN"/>
        </w:rPr>
        <w:t>设计负责人</w:t>
      </w:r>
      <w:r>
        <w:rPr>
          <w:rFonts w:hint="eastAsia" w:ascii="宋体" w:hAnsi="宋体" w:eastAsia="宋体" w:cs="宋体"/>
          <w:color w:val="auto"/>
          <w:sz w:val="24"/>
          <w:szCs w:val="24"/>
        </w:rPr>
        <w:t>同等条件。</w:t>
      </w:r>
      <w:bookmarkStart w:id="10" w:name="_Toc143670846"/>
    </w:p>
    <w:p>
      <w:pPr>
        <w:pStyle w:val="8"/>
        <w:keepNext w:val="0"/>
        <w:keepLines w:val="0"/>
        <w:pageBreakBefore w:val="0"/>
        <w:widowControl w:val="0"/>
        <w:numPr>
          <w:ilvl w:val="0"/>
          <w:numId w:val="3"/>
        </w:numPr>
        <w:kinsoku w:val="0"/>
        <w:wordWrap/>
        <w:overflowPunct w:val="0"/>
        <w:topLinePunct w:val="0"/>
        <w:autoSpaceDE/>
        <w:autoSpaceDN/>
        <w:bidi w:val="0"/>
        <w:adjustRightInd/>
        <w:snapToGrid/>
        <w:spacing w:after="0" w:line="400" w:lineRule="exact"/>
        <w:ind w:left="0" w:leftChars="0" w:right="0" w:firstLine="480" w:firstLineChars="200"/>
        <w:textAlignment w:val="auto"/>
        <w:outlineLvl w:val="9"/>
        <w:rPr>
          <w:rFonts w:hint="eastAsia" w:ascii="方正楷体_GBK" w:hAnsi="方正楷体_GBK" w:eastAsia="方正楷体_GBK" w:cs="方正楷体_GBK"/>
          <w:color w:val="auto"/>
          <w:kern w:val="2"/>
          <w:sz w:val="24"/>
          <w:szCs w:val="24"/>
          <w:u w:val="none"/>
          <w:lang w:val="en-US" w:eastAsia="zh-CN" w:bidi="ar-SA"/>
        </w:rPr>
      </w:pPr>
      <w:r>
        <w:rPr>
          <w:rFonts w:hint="eastAsia" w:ascii="方正楷体_GBK" w:hAnsi="方正楷体_GBK" w:eastAsia="方正楷体_GBK" w:cs="方正楷体_GBK"/>
          <w:color w:val="auto"/>
          <w:kern w:val="2"/>
          <w:sz w:val="24"/>
          <w:szCs w:val="24"/>
          <w:u w:val="none"/>
          <w:lang w:val="en-US" w:eastAsia="zh-CN" w:bidi="ar-SA"/>
        </w:rPr>
        <w:t>本次招标内容</w:t>
      </w:r>
      <w:bookmarkEnd w:id="10"/>
    </w:p>
    <w:p>
      <w:pPr>
        <w:keepNext w:val="0"/>
        <w:keepLines w:val="0"/>
        <w:pageBreakBefore w:val="0"/>
        <w:widowControl/>
        <w:numPr>
          <w:ilvl w:val="0"/>
          <w:numId w:val="5"/>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本次招标内容。尽可能详细说明本次招标项目的招标范围、内容、规模、服务要求等。</w:t>
      </w:r>
    </w:p>
    <w:p>
      <w:pPr>
        <w:keepNext w:val="0"/>
        <w:keepLines w:val="0"/>
        <w:pageBreakBefore w:val="0"/>
        <w:widowControl/>
        <w:numPr>
          <w:ilvl w:val="0"/>
          <w:numId w:val="5"/>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bidi="ar-SA"/>
        </w:rPr>
        <w:t>投资额。应根据前期审批资料填写本次招标范围的投资额。</w:t>
      </w:r>
    </w:p>
    <w:p>
      <w:pPr>
        <w:pStyle w:val="8"/>
        <w:keepNext w:val="0"/>
        <w:keepLines w:val="0"/>
        <w:pageBreakBefore w:val="0"/>
        <w:widowControl w:val="0"/>
        <w:numPr>
          <w:ilvl w:val="0"/>
          <w:numId w:val="3"/>
        </w:numPr>
        <w:kinsoku w:val="0"/>
        <w:wordWrap/>
        <w:overflowPunct w:val="0"/>
        <w:topLinePunct w:val="0"/>
        <w:autoSpaceDE/>
        <w:autoSpaceDN/>
        <w:bidi w:val="0"/>
        <w:adjustRightInd/>
        <w:snapToGrid/>
        <w:spacing w:after="0" w:line="400" w:lineRule="exact"/>
        <w:ind w:left="0" w:leftChars="0" w:right="0" w:firstLine="480" w:firstLineChars="200"/>
        <w:textAlignment w:val="auto"/>
        <w:outlineLvl w:val="9"/>
        <w:rPr>
          <w:rFonts w:hint="eastAsia" w:ascii="方正楷体_GBK" w:hAnsi="方正楷体_GBK" w:eastAsia="方正楷体_GBK" w:cs="方正楷体_GBK"/>
          <w:color w:val="auto"/>
          <w:kern w:val="2"/>
          <w:sz w:val="24"/>
          <w:szCs w:val="24"/>
          <w:u w:val="none"/>
          <w:lang w:val="en-US" w:eastAsia="zh-CN" w:bidi="ar-SA"/>
        </w:rPr>
      </w:pPr>
      <w:bookmarkStart w:id="11" w:name="_Toc143670847"/>
      <w:r>
        <w:rPr>
          <w:rFonts w:hint="eastAsia" w:ascii="方正楷体_GBK" w:hAnsi="方正楷体_GBK" w:eastAsia="方正楷体_GBK" w:cs="方正楷体_GBK"/>
          <w:color w:val="auto"/>
          <w:kern w:val="2"/>
          <w:sz w:val="24"/>
          <w:szCs w:val="24"/>
          <w:u w:val="none"/>
          <w:lang w:val="en-US" w:eastAsia="zh-CN" w:bidi="ar-SA"/>
        </w:rPr>
        <w:t>投标资格条件、要求</w:t>
      </w:r>
      <w:bookmarkEnd w:id="11"/>
    </w:p>
    <w:p>
      <w:pPr>
        <w:keepNext w:val="0"/>
        <w:keepLines w:val="0"/>
        <w:pageBreakBefore w:val="0"/>
        <w:widowControl/>
        <w:numPr>
          <w:ilvl w:val="0"/>
          <w:numId w:val="6"/>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企业资质要求。根据本次招标内容及住房和城乡建设部工程</w:t>
      </w:r>
      <w:r>
        <w:rPr>
          <w:rFonts w:hint="eastAsia" w:ascii="宋体" w:hAnsi="宋体" w:eastAsia="宋体" w:cs="宋体"/>
          <w:color w:val="auto"/>
          <w:kern w:val="0"/>
          <w:sz w:val="24"/>
          <w:szCs w:val="24"/>
        </w:rPr>
        <w:t>设计资质</w:t>
      </w:r>
      <w:r>
        <w:rPr>
          <w:rFonts w:hint="eastAsia" w:ascii="宋体" w:hAnsi="宋体" w:eastAsia="宋体" w:cs="宋体"/>
          <w:color w:val="auto"/>
          <w:kern w:val="0"/>
          <w:sz w:val="24"/>
          <w:szCs w:val="24"/>
          <w:lang w:eastAsia="zh-CN"/>
        </w:rPr>
        <w:t>标准</w:t>
      </w:r>
      <w:r>
        <w:rPr>
          <w:rFonts w:hint="eastAsia" w:ascii="宋体" w:hAnsi="宋体" w:eastAsia="宋体" w:cs="宋体"/>
          <w:color w:val="auto"/>
          <w:kern w:val="0"/>
          <w:sz w:val="24"/>
          <w:szCs w:val="24"/>
          <w:lang w:val="en-US" w:eastAsia="zh-CN"/>
        </w:rPr>
        <w:t>的有关规定，按照完成本次招标项目所需的最低资质条件设置投标人资质及等级要求，不得以不合理的条件</w:t>
      </w:r>
      <w:r>
        <w:rPr>
          <w:rFonts w:hint="eastAsia" w:ascii="宋体" w:hAnsi="宋体" w:eastAsia="宋体" w:cs="宋体"/>
          <w:color w:val="auto"/>
          <w:kern w:val="0"/>
          <w:sz w:val="24"/>
          <w:szCs w:val="24"/>
          <w:lang w:eastAsia="zh-CN"/>
        </w:rPr>
        <w:t>限制、排斥潜在投标人或者投标人</w:t>
      </w:r>
      <w:r>
        <w:rPr>
          <w:rFonts w:hint="eastAsia" w:ascii="宋体" w:hAnsi="宋体" w:eastAsia="宋体" w:cs="宋体"/>
          <w:color w:val="auto"/>
          <w:kern w:val="0"/>
          <w:sz w:val="24"/>
          <w:szCs w:val="24"/>
          <w:lang w:val="en-US" w:eastAsia="zh-CN"/>
        </w:rPr>
        <w:t>。</w:t>
      </w:r>
    </w:p>
    <w:p>
      <w:pPr>
        <w:keepNext w:val="0"/>
        <w:keepLines w:val="0"/>
        <w:pageBreakBefore w:val="0"/>
        <w:widowControl/>
        <w:numPr>
          <w:ilvl w:val="0"/>
          <w:numId w:val="6"/>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联合体。如完成本次招标项目需要投标人同时具备2项或以上资质时，不得排斥联合体投标人。</w:t>
      </w:r>
    </w:p>
    <w:p>
      <w:pPr>
        <w:keepNext w:val="0"/>
        <w:keepLines w:val="0"/>
        <w:pageBreakBefore w:val="0"/>
        <w:widowControl/>
        <w:numPr>
          <w:ilvl w:val="0"/>
          <w:numId w:val="6"/>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拟派项目设计负责人资格要求。应按照《</w:t>
      </w:r>
      <w:r>
        <w:rPr>
          <w:rFonts w:hint="eastAsia" w:ascii="宋体" w:hAnsi="宋体" w:eastAsia="宋体" w:cs="宋体"/>
          <w:color w:val="auto"/>
          <w:kern w:val="0"/>
          <w:sz w:val="24"/>
          <w:szCs w:val="24"/>
          <w:lang w:eastAsia="zh-CN"/>
        </w:rPr>
        <w:t>勘察设计注册工程师管理规定</w:t>
      </w:r>
      <w:r>
        <w:rPr>
          <w:rFonts w:hint="eastAsia" w:ascii="宋体" w:hAnsi="宋体" w:eastAsia="宋体" w:cs="宋体"/>
          <w:color w:val="auto"/>
          <w:kern w:val="0"/>
          <w:sz w:val="24"/>
          <w:szCs w:val="24"/>
          <w:lang w:val="en-US" w:eastAsia="zh-CN"/>
        </w:rPr>
        <w:t>》及完成本次招标项目所需的最低资格条件设置拟派项目设计负责人的执业资格。</w:t>
      </w:r>
    </w:p>
    <w:p>
      <w:pPr>
        <w:keepNext w:val="0"/>
        <w:keepLines w:val="0"/>
        <w:pageBreakBefore w:val="0"/>
        <w:widowControl/>
        <w:numPr>
          <w:ilvl w:val="0"/>
          <w:numId w:val="6"/>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业绩要求。设置的业绩指标条件不得高于</w:t>
      </w:r>
      <w:r>
        <w:rPr>
          <w:rFonts w:hint="eastAsia" w:ascii="宋体" w:hAnsi="宋体" w:eastAsia="宋体" w:cs="宋体"/>
          <w:color w:val="auto"/>
          <w:kern w:val="0"/>
          <w:sz w:val="24"/>
          <w:szCs w:val="24"/>
          <w:lang w:eastAsia="zh-CN"/>
        </w:rPr>
        <w:t>本次招标项目</w:t>
      </w:r>
      <w:r>
        <w:rPr>
          <w:rFonts w:hint="eastAsia" w:ascii="宋体" w:hAnsi="宋体" w:eastAsia="宋体" w:cs="宋体"/>
          <w:color w:val="auto"/>
          <w:kern w:val="0"/>
          <w:sz w:val="24"/>
          <w:szCs w:val="24"/>
        </w:rPr>
        <w:t>相关指标要求，且应在招标文件中载明要求提供的证明材料名称和形式</w:t>
      </w:r>
      <w:r>
        <w:rPr>
          <w:rFonts w:hint="eastAsia" w:ascii="宋体" w:hAnsi="宋体" w:eastAsia="宋体" w:cs="宋体"/>
          <w:color w:val="auto"/>
          <w:kern w:val="0"/>
          <w:sz w:val="24"/>
          <w:szCs w:val="24"/>
          <w:lang w:eastAsia="zh-CN"/>
        </w:rPr>
        <w:t>，附立项批复、</w:t>
      </w:r>
      <w:r>
        <w:rPr>
          <w:rFonts w:hint="eastAsia" w:ascii="宋体" w:hAnsi="宋体" w:eastAsia="宋体" w:cs="宋体"/>
          <w:color w:val="auto"/>
          <w:kern w:val="0"/>
          <w:sz w:val="24"/>
          <w:szCs w:val="24"/>
        </w:rPr>
        <w:t>中标通知书、合同</w:t>
      </w:r>
      <w:r>
        <w:rPr>
          <w:rFonts w:hint="eastAsia" w:ascii="宋体" w:hAnsi="宋体" w:eastAsia="宋体" w:cs="宋体"/>
          <w:color w:val="auto"/>
          <w:kern w:val="0"/>
          <w:sz w:val="24"/>
          <w:szCs w:val="24"/>
          <w:lang w:eastAsia="zh-CN"/>
        </w:rPr>
        <w:t>协议书、</w:t>
      </w:r>
      <w:r>
        <w:rPr>
          <w:rFonts w:hint="eastAsia" w:ascii="宋体" w:hAnsi="宋体" w:eastAsia="宋体" w:cs="宋体"/>
          <w:i w:val="0"/>
          <w:iCs w:val="0"/>
          <w:color w:val="auto"/>
          <w:kern w:val="0"/>
          <w:sz w:val="24"/>
          <w:szCs w:val="24"/>
          <w:u w:val="none"/>
          <w:lang w:eastAsia="zh-CN"/>
        </w:rPr>
        <w:t>图审报告、竣工验收报告</w:t>
      </w:r>
      <w:r>
        <w:rPr>
          <w:rFonts w:hint="eastAsia" w:ascii="宋体" w:hAnsi="宋体" w:eastAsia="宋体" w:cs="宋体"/>
          <w:color w:val="auto"/>
          <w:kern w:val="0"/>
          <w:sz w:val="24"/>
          <w:szCs w:val="24"/>
        </w:rPr>
        <w:t>等</w:t>
      </w:r>
      <w:r>
        <w:rPr>
          <w:rFonts w:hint="eastAsia" w:ascii="宋体" w:hAnsi="宋体" w:eastAsia="宋体" w:cs="宋体"/>
          <w:color w:val="auto"/>
          <w:kern w:val="0"/>
          <w:sz w:val="24"/>
          <w:szCs w:val="24"/>
          <w:lang w:eastAsia="zh-CN"/>
        </w:rPr>
        <w:t>资料（</w:t>
      </w:r>
      <w:r>
        <w:rPr>
          <w:rFonts w:hint="eastAsia" w:ascii="宋体" w:hAnsi="宋体" w:eastAsia="宋体" w:cs="宋体"/>
          <w:color w:val="auto"/>
          <w:kern w:val="0"/>
          <w:sz w:val="24"/>
          <w:szCs w:val="24"/>
        </w:rPr>
        <w:t>如上述材料所承载的证明内容不能完全体现业绩要求的，需同时提供其他相关的资料</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。招标人可根据业绩的具体要求，从上述证明材料范围中选择相应的证明材料，并明确证明材料载明信息不一致时的认定顺序。</w:t>
      </w:r>
    </w:p>
    <w:p>
      <w:pPr>
        <w:keepNext w:val="0"/>
        <w:keepLines w:val="0"/>
        <w:pageBreakBefore w:val="0"/>
        <w:widowControl/>
        <w:numPr>
          <w:ilvl w:val="0"/>
          <w:numId w:val="6"/>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eastAsia="仿宋"/>
          <w:color w:val="auto"/>
          <w:sz w:val="24"/>
          <w:szCs w:val="24"/>
        </w:rPr>
      </w:pPr>
      <w:r>
        <w:rPr>
          <w:rFonts w:hint="eastAsia" w:ascii="宋体" w:hAnsi="宋体" w:eastAsia="宋体" w:cs="宋体"/>
          <w:color w:val="auto"/>
          <w:kern w:val="0"/>
          <w:sz w:val="24"/>
          <w:szCs w:val="24"/>
        </w:rPr>
        <w:t>列入失</w:t>
      </w:r>
      <w:r>
        <w:rPr>
          <w:rFonts w:hint="eastAsia" w:ascii="仿宋" w:hAnsi="仿宋" w:eastAsia="仿宋"/>
          <w:color w:val="auto"/>
          <w:sz w:val="24"/>
          <w:szCs w:val="24"/>
        </w:rPr>
        <w:t>信被执行人名单的从业人员不得参与项目招投标活动。</w:t>
      </w:r>
    </w:p>
    <w:p>
      <w:pPr>
        <w:pStyle w:val="8"/>
        <w:keepNext w:val="0"/>
        <w:keepLines w:val="0"/>
        <w:pageBreakBefore w:val="0"/>
        <w:widowControl w:val="0"/>
        <w:numPr>
          <w:ilvl w:val="0"/>
          <w:numId w:val="3"/>
        </w:numPr>
        <w:kinsoku w:val="0"/>
        <w:wordWrap/>
        <w:overflowPunct w:val="0"/>
        <w:topLinePunct w:val="0"/>
        <w:autoSpaceDE/>
        <w:autoSpaceDN/>
        <w:bidi w:val="0"/>
        <w:adjustRightInd/>
        <w:snapToGrid/>
        <w:spacing w:after="0" w:line="400" w:lineRule="exact"/>
        <w:ind w:left="0" w:leftChars="0" w:right="0" w:firstLine="480" w:firstLineChars="200"/>
        <w:textAlignment w:val="auto"/>
        <w:outlineLvl w:val="9"/>
        <w:rPr>
          <w:rFonts w:hint="eastAsia" w:ascii="方正楷体_GBK" w:hAnsi="方正楷体_GBK" w:eastAsia="方正楷体_GBK" w:cs="方正楷体_GBK"/>
          <w:color w:val="auto"/>
          <w:kern w:val="2"/>
          <w:sz w:val="24"/>
          <w:szCs w:val="24"/>
          <w:u w:val="none"/>
          <w:lang w:val="en-US" w:eastAsia="zh-CN" w:bidi="ar-SA"/>
        </w:rPr>
      </w:pPr>
      <w:bookmarkStart w:id="12" w:name="_Toc163656891"/>
      <w:bookmarkStart w:id="13" w:name="_Toc143670848"/>
      <w:bookmarkStart w:id="14" w:name="_Toc406259392"/>
      <w:bookmarkStart w:id="15" w:name="_Toc1240993846"/>
      <w:bookmarkStart w:id="16" w:name="_Toc163655583"/>
      <w:bookmarkStart w:id="17" w:name="_Toc163657545"/>
      <w:r>
        <w:rPr>
          <w:rFonts w:hint="eastAsia" w:ascii="方正楷体_GBK" w:hAnsi="方正楷体_GBK" w:eastAsia="方正楷体_GBK" w:cs="方正楷体_GBK"/>
          <w:color w:val="auto"/>
          <w:kern w:val="2"/>
          <w:sz w:val="24"/>
          <w:szCs w:val="24"/>
          <w:u w:val="none"/>
          <w:lang w:val="en-US" w:eastAsia="zh-CN" w:bidi="ar-SA"/>
        </w:rPr>
        <w:t>招标文件的获取</w:t>
      </w:r>
      <w:bookmarkEnd w:id="12"/>
      <w:bookmarkEnd w:id="13"/>
      <w:bookmarkEnd w:id="14"/>
      <w:bookmarkEnd w:id="15"/>
      <w:bookmarkEnd w:id="16"/>
      <w:bookmarkEnd w:id="17"/>
    </w:p>
    <w:p>
      <w:pPr>
        <w:keepNext w:val="0"/>
        <w:keepLines w:val="0"/>
        <w:pageBreakBefore w:val="0"/>
        <w:widowControl/>
        <w:numPr>
          <w:ilvl w:val="0"/>
          <w:numId w:val="7"/>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招标文件的获取为网上下载形式。招标人应在招标公告（或投标邀请书）中明确招标文件发售方式及时间，发售期不得少于5日。截止时间如遇国家法定休假日的，应顺延至法定休假日后的第一个工作日。</w:t>
      </w:r>
    </w:p>
    <w:p>
      <w:pPr>
        <w:keepNext w:val="0"/>
        <w:keepLines w:val="0"/>
        <w:pageBreakBefore w:val="0"/>
        <w:widowControl/>
        <w:numPr>
          <w:ilvl w:val="0"/>
          <w:numId w:val="7"/>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疑问提交时间。招标人依法设定，具体时间应充分考虑投标人获取、阅读招标文件、提出疑问的时间，同时要为答疑预留一定的时间。</w:t>
      </w:r>
    </w:p>
    <w:p>
      <w:pPr>
        <w:keepNext w:val="0"/>
        <w:keepLines w:val="0"/>
        <w:pageBreakBefore w:val="0"/>
        <w:widowControl/>
        <w:numPr>
          <w:ilvl w:val="0"/>
          <w:numId w:val="7"/>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招标文件答疑、澄清或修改发布日期。为招标人最迟可能发出补充文件的时间，应充分考虑在投标截止时间前可能发生的变化。</w:t>
      </w:r>
    </w:p>
    <w:p>
      <w:pPr>
        <w:keepNext w:val="0"/>
        <w:keepLines w:val="0"/>
        <w:pageBreakBefore w:val="0"/>
        <w:widowControl/>
        <w:numPr>
          <w:ilvl w:val="0"/>
          <w:numId w:val="7"/>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投标截止时间。自招标文件发出之日起至投标截止时间不得少于《</w:t>
      </w:r>
      <w:r>
        <w:rPr>
          <w:rFonts w:hint="eastAsia" w:ascii="宋体" w:hAnsi="宋体" w:eastAsia="宋体" w:cs="宋体"/>
          <w:color w:val="auto"/>
          <w:kern w:val="0"/>
          <w:sz w:val="24"/>
          <w:szCs w:val="24"/>
          <w:lang w:eastAsia="zh-CN"/>
        </w:rPr>
        <w:t>建筑工程设计招标投标管理办法</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sz w:val="24"/>
          <w:szCs w:val="24"/>
          <w:u w:val="none"/>
          <w:lang w:eastAsia="zh-CN"/>
        </w:rPr>
        <w:t>《建筑工程方案设计招标投标管理办法》</w:t>
      </w:r>
      <w:r>
        <w:rPr>
          <w:rFonts w:hint="eastAsia" w:ascii="宋体" w:hAnsi="宋体" w:eastAsia="宋体" w:cs="宋体"/>
          <w:color w:val="auto"/>
          <w:kern w:val="0"/>
          <w:sz w:val="24"/>
          <w:szCs w:val="24"/>
          <w:lang w:val="en-US" w:eastAsia="zh-CN"/>
        </w:rPr>
        <w:t>规定。招标人应考虑招标文件答疑、澄清可能影响投标文件编制内容的，且必须在投标截止时间15日前发布的规定，应适当确定投标截止时间。投标截止时间如遇国家法定休假日的，应顺延至法定休假日后的第一个工作日。</w:t>
      </w:r>
    </w:p>
    <w:p>
      <w:pPr>
        <w:keepNext w:val="0"/>
        <w:keepLines w:val="0"/>
        <w:pageBreakBefore w:val="0"/>
        <w:widowControl/>
        <w:numPr>
          <w:ilvl w:val="0"/>
          <w:numId w:val="7"/>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仿宋" w:hAnsi="仿宋" w:eastAsia="仿宋" w:cs="Times New Roman"/>
          <w:color w:val="auto"/>
          <w:kern w:val="2"/>
          <w:sz w:val="24"/>
          <w:szCs w:val="24"/>
          <w:lang w:val="en-US" w:eastAsia="zh-CN" w:bidi="ar-SA"/>
        </w:rPr>
      </w:pPr>
      <w:r>
        <w:rPr>
          <w:rFonts w:hint="eastAsia" w:ascii="宋体" w:hAnsi="宋体" w:eastAsia="宋体" w:cs="宋体"/>
          <w:color w:val="auto"/>
          <w:kern w:val="0"/>
          <w:sz w:val="24"/>
          <w:szCs w:val="24"/>
          <w:lang w:val="en-US" w:eastAsia="zh-CN"/>
        </w:rPr>
        <w:t>投标文件的递</w:t>
      </w:r>
      <w:r>
        <w:rPr>
          <w:rFonts w:hint="eastAsia" w:ascii="仿宋" w:hAnsi="仿宋" w:eastAsia="仿宋" w:cs="Times New Roman"/>
          <w:color w:val="auto"/>
          <w:kern w:val="2"/>
          <w:sz w:val="24"/>
          <w:szCs w:val="24"/>
          <w:lang w:val="en-US" w:eastAsia="zh-CN" w:bidi="ar-SA"/>
        </w:rPr>
        <w:t>交方式。招标人应在招标公告（或投标邀请书）及招标文件中明确投标文件递交方式及时间，还应明确是否需要同时递交纸质投标文件。</w:t>
      </w:r>
    </w:p>
    <w:p>
      <w:pPr>
        <w:keepNext w:val="0"/>
        <w:keepLines w:val="0"/>
        <w:pageBreakBefore w:val="0"/>
        <w:widowControl w:val="0"/>
        <w:kinsoku w:val="0"/>
        <w:wordWrap/>
        <w:overflowPunct w:val="0"/>
        <w:topLinePunct w:val="0"/>
        <w:autoSpaceDE w:val="0"/>
        <w:autoSpaceDN w:val="0"/>
        <w:bidi w:val="0"/>
        <w:adjustRightInd w:val="0"/>
        <w:snapToGrid/>
        <w:spacing w:line="400" w:lineRule="exact"/>
        <w:ind w:left="0" w:right="0" w:firstLine="480" w:firstLineChars="200"/>
        <w:textAlignment w:val="auto"/>
        <w:outlineLvl w:val="9"/>
        <w:rPr>
          <w:rFonts w:hint="eastAsia" w:ascii="方正黑体_GBK" w:hAnsi="方正黑体_GBK" w:eastAsia="方正黑体_GBK" w:cs="方正黑体_GBK"/>
          <w:b w:val="0"/>
          <w:bCs/>
          <w:color w:val="auto"/>
          <w:sz w:val="24"/>
          <w:szCs w:val="24"/>
        </w:rPr>
      </w:pPr>
      <w:r>
        <w:rPr>
          <w:rFonts w:hint="eastAsia" w:ascii="方正黑体_GBK" w:hAnsi="方正黑体_GBK" w:eastAsia="方正黑体_GBK" w:cs="方正黑体_GBK"/>
          <w:b w:val="0"/>
          <w:bCs/>
          <w:color w:val="auto"/>
          <w:sz w:val="24"/>
          <w:szCs w:val="24"/>
        </w:rPr>
        <w:t>三、投标人须知前附表部分</w:t>
      </w:r>
    </w:p>
    <w:p>
      <w:pPr>
        <w:keepNext w:val="0"/>
        <w:keepLines w:val="0"/>
        <w:pageBreakBefore w:val="0"/>
        <w:widowControl/>
        <w:numPr>
          <w:ilvl w:val="0"/>
          <w:numId w:val="8"/>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条款号 1.1.2—1.4.2。与招标公告（或投标邀请书）相关内容填写一致。</w:t>
      </w:r>
    </w:p>
    <w:p>
      <w:pPr>
        <w:keepNext w:val="0"/>
        <w:keepLines w:val="0"/>
        <w:pageBreakBefore w:val="0"/>
        <w:widowControl/>
        <w:numPr>
          <w:ilvl w:val="0"/>
          <w:numId w:val="8"/>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条款号 1.3.2服务期限。服务期限应满足招标文件要求，并应当允许投标人提出优于服务期限的投标承诺。</w:t>
      </w:r>
    </w:p>
    <w:p>
      <w:pPr>
        <w:keepNext w:val="0"/>
        <w:keepLines w:val="0"/>
        <w:pageBreakBefore w:val="0"/>
        <w:widowControl/>
        <w:numPr>
          <w:ilvl w:val="0"/>
          <w:numId w:val="8"/>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根据本次招标的具体情况和要求，按示范文本提示内容选择或填写。</w:t>
      </w:r>
    </w:p>
    <w:p>
      <w:pPr>
        <w:keepNext w:val="0"/>
        <w:keepLines w:val="0"/>
        <w:pageBreakBefore w:val="0"/>
        <w:widowControl/>
        <w:numPr>
          <w:ilvl w:val="0"/>
          <w:numId w:val="8"/>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条款号 1.12.1实质性响应招标文件及评审打分资料。招标人应将要求投标人提交的所有资料列在本栏。</w:t>
      </w:r>
    </w:p>
    <w:p>
      <w:pPr>
        <w:keepNext w:val="0"/>
        <w:keepLines w:val="0"/>
        <w:pageBreakBefore w:val="0"/>
        <w:widowControl/>
        <w:numPr>
          <w:ilvl w:val="0"/>
          <w:numId w:val="8"/>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除招标投标法第三十七条第三款规定的特殊招标项目外，依法必须进行招标的工程建设项目，其评标委员会的专家成员应当从省统一评标专家库内相关专业的专家名单中以随机抽取方式确定。</w:t>
      </w:r>
    </w:p>
    <w:p>
      <w:pPr>
        <w:keepNext w:val="0"/>
        <w:keepLines w:val="0"/>
        <w:pageBreakBefore w:val="0"/>
        <w:widowControl/>
        <w:numPr>
          <w:ilvl w:val="0"/>
          <w:numId w:val="8"/>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条款号 6.3.1评标方法。示范文本提供的综合评估法针对设计方案招标、设计团队招标，招标人应根据本次招标的实际情况合理选定评标方法。</w:t>
      </w:r>
    </w:p>
    <w:p>
      <w:pPr>
        <w:keepNext w:val="0"/>
        <w:keepLines w:val="0"/>
        <w:pageBreakBefore w:val="0"/>
        <w:widowControl/>
        <w:numPr>
          <w:ilvl w:val="0"/>
          <w:numId w:val="8"/>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条款号 10.1否决投标的情形。招标人在编制招标文件时，应将所有否决投标的情形、以肯定句式集中列入本栏。凡未列入此栏内容的要求，均不得作为否决投标的依据（法律法规、强制性标准除外）。招标人通过补充文件增加、删除或修改否决投标条款的，应当在补充文件中集中载明调整后完整的否决投标条款。</w:t>
      </w:r>
    </w:p>
    <w:p>
      <w:pPr>
        <w:keepNext w:val="0"/>
        <w:keepLines w:val="0"/>
        <w:pageBreakBefore w:val="0"/>
        <w:widowControl/>
        <w:numPr>
          <w:ilvl w:val="0"/>
          <w:numId w:val="8"/>
        </w:numPr>
        <w:wordWrap/>
        <w:topLinePunct w:val="0"/>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条款号 10.6特别说明。招标人根据实际情况需要补充的其他内容，应集中在本条。</w:t>
      </w:r>
    </w:p>
    <w:p>
      <w:pPr>
        <w:keepNext w:val="0"/>
        <w:keepLines w:val="0"/>
        <w:pageBreakBefore w:val="0"/>
        <w:widowControl w:val="0"/>
        <w:kinsoku w:val="0"/>
        <w:wordWrap/>
        <w:overflowPunct w:val="0"/>
        <w:topLinePunct w:val="0"/>
        <w:autoSpaceDE w:val="0"/>
        <w:autoSpaceDN w:val="0"/>
        <w:bidi w:val="0"/>
        <w:adjustRightInd w:val="0"/>
        <w:snapToGrid/>
        <w:spacing w:line="400" w:lineRule="exact"/>
        <w:ind w:left="0" w:right="0" w:firstLine="480" w:firstLineChars="200"/>
        <w:textAlignment w:val="auto"/>
        <w:outlineLvl w:val="9"/>
        <w:rPr>
          <w:rFonts w:hint="eastAsia" w:ascii="方正黑体_GBK" w:hAnsi="方正黑体_GBK" w:eastAsia="方正黑体_GBK" w:cs="方正黑体_GBK"/>
          <w:b w:val="0"/>
          <w:bCs/>
          <w:color w:val="auto"/>
          <w:sz w:val="24"/>
          <w:szCs w:val="24"/>
          <w:lang w:val="en-US" w:eastAsia="zh-CN"/>
        </w:rPr>
      </w:pPr>
      <w:r>
        <w:rPr>
          <w:rFonts w:hint="eastAsia" w:ascii="方正黑体_GBK" w:hAnsi="方正黑体_GBK" w:eastAsia="方正黑体_GBK" w:cs="方正黑体_GBK"/>
          <w:b w:val="0"/>
          <w:bCs/>
          <w:color w:val="auto"/>
          <w:sz w:val="24"/>
          <w:szCs w:val="24"/>
          <w:lang w:val="en-US" w:eastAsia="zh-CN"/>
        </w:rPr>
        <w:t>四、评标方法</w:t>
      </w:r>
    </w:p>
    <w:p>
      <w:pPr>
        <w:pStyle w:val="8"/>
        <w:keepNext w:val="0"/>
        <w:keepLines w:val="0"/>
        <w:pageBreakBefore w:val="0"/>
        <w:widowControl w:val="0"/>
        <w:kinsoku w:val="0"/>
        <w:wordWrap/>
        <w:overflowPunct w:val="0"/>
        <w:topLinePunct w:val="0"/>
        <w:autoSpaceDE/>
        <w:autoSpaceDN/>
        <w:bidi w:val="0"/>
        <w:adjustRightInd/>
        <w:snapToGrid/>
        <w:spacing w:after="0" w:line="400" w:lineRule="exact"/>
        <w:ind w:right="0" w:firstLine="480" w:firstLineChars="200"/>
        <w:textAlignment w:val="auto"/>
        <w:rPr>
          <w:rFonts w:hint="eastAsia"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评标方法主要为综合评估法，针对设计方案、设计团队分为两种，采用何种评标方法由招标人自订。</w:t>
      </w:r>
    </w:p>
    <w:p>
      <w:pPr>
        <w:pStyle w:val="8"/>
        <w:keepNext w:val="0"/>
        <w:keepLines w:val="0"/>
        <w:pageBreakBefore w:val="0"/>
        <w:widowControl w:val="0"/>
        <w:numPr>
          <w:ilvl w:val="0"/>
          <w:numId w:val="9"/>
        </w:numPr>
        <w:kinsoku w:val="0"/>
        <w:wordWrap/>
        <w:overflowPunct w:val="0"/>
        <w:topLinePunct w:val="0"/>
        <w:autoSpaceDE/>
        <w:autoSpaceDN/>
        <w:bidi w:val="0"/>
        <w:adjustRightInd/>
        <w:snapToGrid/>
        <w:spacing w:after="0" w:line="400" w:lineRule="exact"/>
        <w:ind w:left="0" w:leftChars="0" w:right="0" w:firstLine="480" w:firstLineChars="200"/>
        <w:textAlignment w:val="auto"/>
        <w:rPr>
          <w:rFonts w:hint="eastAsia"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综合评估法（设计方案）：招标人采用本办法作为设计项目评标方法的，设计方案部分权重一般不低于 85％；商务部分权重一般不大于 15％，评审侧重设计方案，且应当按照以下程序操作：</w:t>
      </w:r>
    </w:p>
    <w:p>
      <w:pPr>
        <w:pStyle w:val="8"/>
        <w:keepNext w:val="0"/>
        <w:keepLines w:val="0"/>
        <w:pageBreakBefore w:val="0"/>
        <w:widowControl w:val="0"/>
        <w:numPr>
          <w:ilvl w:val="0"/>
          <w:numId w:val="10"/>
        </w:numPr>
        <w:kinsoku w:val="0"/>
        <w:wordWrap/>
        <w:overflowPunct w:val="0"/>
        <w:topLinePunct w:val="0"/>
        <w:autoSpaceDE/>
        <w:autoSpaceDN/>
        <w:bidi w:val="0"/>
        <w:adjustRightInd/>
        <w:snapToGrid/>
        <w:spacing w:after="0" w:line="400" w:lineRule="exact"/>
        <w:ind w:left="0" w:leftChars="0" w:right="0" w:firstLine="480" w:firstLineChars="200"/>
        <w:textAlignment w:val="auto"/>
        <w:rPr>
          <w:rFonts w:hint="eastAsia"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招标文件应当明确规定评标时的所有评价因素，需量化的评价因素及其权重应当在招标文件中明确规定和细化。</w:t>
      </w:r>
    </w:p>
    <w:p>
      <w:pPr>
        <w:pStyle w:val="8"/>
        <w:keepNext w:val="0"/>
        <w:keepLines w:val="0"/>
        <w:pageBreakBefore w:val="0"/>
        <w:widowControl w:val="0"/>
        <w:numPr>
          <w:ilvl w:val="0"/>
          <w:numId w:val="10"/>
        </w:numPr>
        <w:kinsoku w:val="0"/>
        <w:wordWrap/>
        <w:overflowPunct w:val="0"/>
        <w:topLinePunct w:val="0"/>
        <w:autoSpaceDE/>
        <w:autoSpaceDN/>
        <w:bidi w:val="0"/>
        <w:adjustRightInd/>
        <w:snapToGrid/>
        <w:spacing w:after="0" w:line="400" w:lineRule="exact"/>
        <w:ind w:left="0" w:leftChars="0" w:right="0" w:firstLine="480" w:firstLineChars="200"/>
        <w:textAlignment w:val="auto"/>
        <w:rPr>
          <w:rFonts w:hint="eastAsia"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评标委员会对投标文件中投标技术文件进行评审（如采用暗标方式评审，投标技术文件在开标时应当进行保密、编号处理）。投标技术文件经评审、分数统计后进行投标商务文件评审，投标商务文件采取明标方式评审。</w:t>
      </w:r>
    </w:p>
    <w:p>
      <w:pPr>
        <w:pStyle w:val="8"/>
        <w:keepNext w:val="0"/>
        <w:keepLines w:val="0"/>
        <w:pageBreakBefore w:val="0"/>
        <w:widowControl w:val="0"/>
        <w:numPr>
          <w:ilvl w:val="0"/>
          <w:numId w:val="10"/>
        </w:numPr>
        <w:kinsoku w:val="0"/>
        <w:wordWrap/>
        <w:overflowPunct w:val="0"/>
        <w:topLinePunct w:val="0"/>
        <w:autoSpaceDE/>
        <w:autoSpaceDN/>
        <w:bidi w:val="0"/>
        <w:adjustRightInd/>
        <w:snapToGrid/>
        <w:spacing w:after="0" w:line="400" w:lineRule="exact"/>
        <w:ind w:left="0" w:leftChars="0" w:right="0" w:firstLine="480" w:firstLineChars="200"/>
        <w:textAlignment w:val="auto"/>
        <w:rPr>
          <w:rFonts w:hint="eastAsia"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投标技术文件（暗标）编号所对应的投标人名单应在评标委员会对各投标人提交的投标技术文件和投标商务文件评审打分完毕、总分汇总后进行开启。</w:t>
      </w:r>
    </w:p>
    <w:p>
      <w:pPr>
        <w:pStyle w:val="8"/>
        <w:keepNext w:val="0"/>
        <w:keepLines w:val="0"/>
        <w:pageBreakBefore w:val="0"/>
        <w:widowControl w:val="0"/>
        <w:numPr>
          <w:ilvl w:val="0"/>
          <w:numId w:val="10"/>
        </w:numPr>
        <w:kinsoku w:val="0"/>
        <w:wordWrap/>
        <w:overflowPunct w:val="0"/>
        <w:topLinePunct w:val="0"/>
        <w:autoSpaceDE/>
        <w:autoSpaceDN/>
        <w:bidi w:val="0"/>
        <w:adjustRightInd/>
        <w:snapToGrid/>
        <w:spacing w:after="0" w:line="400" w:lineRule="exact"/>
        <w:ind w:left="0" w:leftChars="0" w:right="0" w:firstLine="480" w:firstLineChars="200"/>
        <w:textAlignment w:val="auto"/>
        <w:rPr>
          <w:rFonts w:hint="eastAsia"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投标技术文件和投标商务文件分值汇总、标明排序并经评标委员会确认后，按招标文件要求确定 3 名合格的中标候选人推荐给招标人。</w:t>
      </w:r>
    </w:p>
    <w:p>
      <w:pPr>
        <w:pStyle w:val="8"/>
        <w:keepNext w:val="0"/>
        <w:keepLines w:val="0"/>
        <w:pageBreakBefore w:val="0"/>
        <w:widowControl w:val="0"/>
        <w:numPr>
          <w:ilvl w:val="0"/>
          <w:numId w:val="9"/>
        </w:numPr>
        <w:kinsoku w:val="0"/>
        <w:wordWrap/>
        <w:overflowPunct w:val="0"/>
        <w:topLinePunct w:val="0"/>
        <w:autoSpaceDE/>
        <w:autoSpaceDN/>
        <w:bidi w:val="0"/>
        <w:adjustRightInd/>
        <w:snapToGrid/>
        <w:spacing w:after="0" w:line="400" w:lineRule="exact"/>
        <w:ind w:left="0" w:leftChars="0" w:right="0" w:firstLine="480" w:firstLineChars="200"/>
        <w:textAlignment w:val="auto"/>
        <w:rPr>
          <w:rFonts w:hint="eastAsia"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综合评估法（设计团队）：招标人采用本办法作为设计项目评标方法的，设计团队部分权重一般不低于 70％；报价部分权重一般不大于 15％，评审侧重设计团队，评审程序类似综合评估法（设计方案）。</w:t>
      </w:r>
    </w:p>
    <w:p>
      <w:pPr>
        <w:keepNext w:val="0"/>
        <w:keepLines w:val="0"/>
        <w:pageBreakBefore w:val="0"/>
        <w:widowControl w:val="0"/>
        <w:kinsoku w:val="0"/>
        <w:wordWrap/>
        <w:overflowPunct w:val="0"/>
        <w:topLinePunct w:val="0"/>
        <w:autoSpaceDE w:val="0"/>
        <w:autoSpaceDN w:val="0"/>
        <w:bidi w:val="0"/>
        <w:adjustRightInd w:val="0"/>
        <w:snapToGrid/>
        <w:spacing w:line="400" w:lineRule="exact"/>
        <w:ind w:left="0" w:right="0" w:firstLine="480" w:firstLineChars="200"/>
        <w:textAlignment w:val="auto"/>
        <w:outlineLvl w:val="9"/>
        <w:rPr>
          <w:rFonts w:hint="eastAsia" w:ascii="方正黑体_GBK" w:hAnsi="方正黑体_GBK" w:eastAsia="方正黑体_GBK" w:cs="方正黑体_GBK"/>
          <w:b w:val="0"/>
          <w:bCs/>
          <w:color w:val="auto"/>
          <w:sz w:val="24"/>
          <w:szCs w:val="24"/>
          <w:lang w:val="en-US" w:eastAsia="zh-CN"/>
        </w:rPr>
      </w:pPr>
      <w:r>
        <w:rPr>
          <w:rFonts w:hint="eastAsia" w:ascii="方正黑体_GBK" w:hAnsi="方正黑体_GBK" w:eastAsia="方正黑体_GBK" w:cs="方正黑体_GBK"/>
          <w:b w:val="0"/>
          <w:bCs/>
          <w:color w:val="auto"/>
          <w:sz w:val="24"/>
          <w:szCs w:val="24"/>
          <w:lang w:val="en-US" w:eastAsia="zh-CN"/>
        </w:rPr>
        <w:t>五、合同文本部分</w:t>
      </w:r>
    </w:p>
    <w:p>
      <w:pPr>
        <w:pStyle w:val="8"/>
        <w:keepNext w:val="0"/>
        <w:keepLines w:val="0"/>
        <w:pageBreakBefore w:val="0"/>
        <w:kinsoku w:val="0"/>
        <w:wordWrap/>
        <w:overflowPunct w:val="0"/>
        <w:topLinePunct w:val="0"/>
        <w:bidi w:val="0"/>
        <w:snapToGrid/>
        <w:spacing w:after="0" w:line="400" w:lineRule="exact"/>
        <w:ind w:right="0" w:firstLine="480" w:firstLineChars="200"/>
        <w:textAlignment w:val="auto"/>
        <w:rPr>
          <w:color w:val="auto"/>
        </w:rPr>
      </w:pPr>
      <w:r>
        <w:rPr>
          <w:rFonts w:hint="eastAsia" w:ascii="仿宋" w:hAnsi="仿宋" w:eastAsia="仿宋" w:cs="Times New Roman"/>
          <w:color w:val="auto"/>
          <w:kern w:val="2"/>
          <w:sz w:val="24"/>
          <w:szCs w:val="24"/>
          <w:lang w:val="en-US" w:eastAsia="zh-CN" w:bidi="ar-SA"/>
        </w:rPr>
        <w:t>协议书格式及通用合同条款可省略，专用合同条款，招标人可根据工程实际情况在补充部分予以补充。</w:t>
      </w:r>
    </w:p>
    <w:p>
      <w:pPr>
        <w:pStyle w:val="8"/>
        <w:keepNext w:val="0"/>
        <w:keepLines w:val="0"/>
        <w:pageBreakBefore w:val="0"/>
        <w:kinsoku w:val="0"/>
        <w:overflowPunct w:val="0"/>
        <w:bidi w:val="0"/>
        <w:spacing w:before="134" w:line="580" w:lineRule="exact"/>
        <w:ind w:left="828" w:right="1086" w:firstLine="480"/>
        <w:textAlignment w:val="auto"/>
        <w:rPr>
          <w:color w:val="auto"/>
        </w:rPr>
        <w:sectPr>
          <w:footerReference r:id="rId8" w:type="default"/>
          <w:footerReference r:id="rId9" w:type="even"/>
          <w:pgSz w:w="11911" w:h="16838"/>
          <w:pgMar w:top="1417" w:right="1134" w:bottom="1417" w:left="1134" w:header="0" w:footer="1015" w:gutter="0"/>
          <w:pgNumType w:fmt="numberInDash" w:start="1"/>
          <w:cols w:space="720" w:num="1"/>
          <w:rtlGutter w:val="0"/>
          <w:docGrid w:linePitch="0" w:charSpace="0"/>
        </w:sectPr>
      </w:pPr>
    </w:p>
    <w:p>
      <w:pPr>
        <w:pStyle w:val="8"/>
        <w:keepNext w:val="0"/>
        <w:keepLines w:val="0"/>
        <w:pageBreakBefore w:val="0"/>
        <w:widowControl w:val="0"/>
        <w:tabs>
          <w:tab w:val="left" w:pos="4090"/>
          <w:tab w:val="left" w:pos="7113"/>
        </w:tabs>
        <w:kinsoku w:val="0"/>
        <w:wordWrap/>
        <w:overflowPunct w:val="0"/>
        <w:topLinePunct w:val="0"/>
        <w:autoSpaceDE/>
        <w:autoSpaceDN/>
        <w:bidi w:val="0"/>
        <w:adjustRightInd/>
        <w:snapToGrid/>
        <w:spacing w:before="61" w:line="720" w:lineRule="exact"/>
        <w:jc w:val="center"/>
        <w:textAlignment w:val="auto"/>
        <w:rPr>
          <w:rFonts w:eastAsia="黑体" w:cs="黑体"/>
          <w:b/>
          <w:bCs/>
          <w:color w:val="auto"/>
          <w:sz w:val="36"/>
          <w:szCs w:val="36"/>
        </w:rPr>
      </w:pPr>
      <w:bookmarkStart w:id="18" w:name="_Hlk137905313"/>
    </w:p>
    <w:p>
      <w:pPr>
        <w:pStyle w:val="8"/>
        <w:keepNext w:val="0"/>
        <w:keepLines w:val="0"/>
        <w:pageBreakBefore w:val="0"/>
        <w:widowControl w:val="0"/>
        <w:tabs>
          <w:tab w:val="left" w:pos="4090"/>
          <w:tab w:val="left" w:pos="7113"/>
        </w:tabs>
        <w:kinsoku w:val="0"/>
        <w:wordWrap/>
        <w:overflowPunct w:val="0"/>
        <w:topLinePunct w:val="0"/>
        <w:autoSpaceDE/>
        <w:autoSpaceDN/>
        <w:bidi w:val="0"/>
        <w:adjustRightInd/>
        <w:snapToGrid/>
        <w:spacing w:before="0" w:beforeLines="100" w:after="0" w:afterLines="100" w:line="240" w:lineRule="auto"/>
        <w:ind w:right="0" w:firstLine="0" w:firstLineChars="0"/>
        <w:jc w:val="center"/>
        <w:textAlignment w:val="auto"/>
        <w:rPr>
          <w:rFonts w:hint="eastAsia" w:ascii="方正小标宋_GBK" w:hAnsi="方正小标宋_GBK" w:eastAsia="方正小标宋_GBK" w:cs="方正小标宋_GBK"/>
          <w:b/>
          <w:bCs/>
          <w:color w:val="auto"/>
          <w:sz w:val="36"/>
          <w:szCs w:val="36"/>
          <w:lang w:eastAsia="zh-CN"/>
        </w:rPr>
      </w:pPr>
      <w:r>
        <w:rPr>
          <w:rFonts w:hint="eastAsia" w:ascii="方正小标宋_GBK" w:hAnsi="方正小标宋_GBK" w:eastAsia="方正小标宋_GBK" w:cs="方正小标宋_GBK"/>
          <w:color w:val="auto"/>
          <w:w w:val="95"/>
          <w:sz w:val="36"/>
          <w:szCs w:val="36"/>
          <w:u w:val="thick"/>
        </w:rPr>
        <w:t xml:space="preserve">    </w:t>
      </w:r>
      <w:r>
        <w:rPr>
          <w:rFonts w:hint="eastAsia" w:ascii="方正小标宋_GBK" w:hAnsi="方正小标宋_GBK" w:eastAsia="方正小标宋_GBK" w:cs="方正小标宋_GBK"/>
          <w:i/>
          <w:iCs/>
          <w:color w:val="auto"/>
          <w:w w:val="95"/>
          <w:sz w:val="36"/>
          <w:szCs w:val="36"/>
          <w:u w:val="thick"/>
        </w:rPr>
        <w:t>（</w:t>
      </w:r>
      <w:r>
        <w:rPr>
          <w:rFonts w:hint="eastAsia" w:ascii="方正小标宋_GBK" w:hAnsi="方正小标宋_GBK" w:eastAsia="方正小标宋_GBK" w:cs="方正小标宋_GBK"/>
          <w:i/>
          <w:iCs/>
          <w:color w:val="auto"/>
          <w:w w:val="95"/>
          <w:sz w:val="36"/>
          <w:szCs w:val="36"/>
          <w:u w:val="thick"/>
          <w:lang w:eastAsia="zh-CN"/>
        </w:rPr>
        <w:t>工程</w:t>
      </w:r>
      <w:r>
        <w:rPr>
          <w:rFonts w:hint="eastAsia" w:ascii="方正小标宋_GBK" w:hAnsi="方正小标宋_GBK" w:eastAsia="方正小标宋_GBK" w:cs="方正小标宋_GBK"/>
          <w:i/>
          <w:iCs/>
          <w:color w:val="auto"/>
          <w:w w:val="95"/>
          <w:sz w:val="36"/>
          <w:szCs w:val="36"/>
          <w:u w:val="thick"/>
        </w:rPr>
        <w:t>名称）</w:t>
      </w:r>
      <w:r>
        <w:rPr>
          <w:rFonts w:hint="eastAsia" w:ascii="方正小标宋_GBK" w:hAnsi="方正小标宋_GBK" w:eastAsia="方正小标宋_GBK" w:cs="方正小标宋_GBK"/>
          <w:i/>
          <w:iCs/>
          <w:color w:val="auto"/>
          <w:w w:val="95"/>
          <w:sz w:val="36"/>
          <w:szCs w:val="36"/>
          <w:u w:val="thick"/>
          <w:lang w:val="en-US" w:eastAsia="zh-CN"/>
        </w:rPr>
        <w:t xml:space="preserve">    </w:t>
      </w:r>
      <w:r>
        <w:rPr>
          <w:rFonts w:hint="eastAsia" w:ascii="方正小标宋_GBK" w:hAnsi="方正小标宋_GBK" w:eastAsia="方正小标宋_GBK" w:cs="方正小标宋_GBK"/>
          <w:b/>
          <w:bCs/>
          <w:color w:val="auto"/>
          <w:spacing w:val="2"/>
          <w:sz w:val="36"/>
          <w:szCs w:val="36"/>
          <w:lang w:eastAsia="zh-CN"/>
        </w:rPr>
        <w:t>设计</w:t>
      </w:r>
    </w:p>
    <w:p>
      <w:pPr>
        <w:pStyle w:val="24"/>
        <w:keepNext w:val="0"/>
        <w:keepLines w:val="0"/>
        <w:pageBreakBefore w:val="0"/>
        <w:wordWrap/>
        <w:topLinePunct w:val="0"/>
        <w:autoSpaceDE/>
        <w:autoSpaceDN/>
        <w:bidi w:val="0"/>
        <w:adjustRightInd/>
        <w:snapToGrid/>
        <w:spacing w:before="0" w:beforeLines="100" w:after="0" w:afterLines="100" w:line="240" w:lineRule="auto"/>
        <w:ind w:right="0" w:firstLine="0" w:firstLineChars="0"/>
        <w:textAlignment w:val="auto"/>
        <w:rPr>
          <w:color w:val="auto"/>
        </w:rPr>
      </w:pPr>
    </w:p>
    <w:p>
      <w:pPr>
        <w:keepNext w:val="0"/>
        <w:keepLines w:val="0"/>
        <w:pageBreakBefore w:val="0"/>
        <w:widowControl/>
        <w:suppressLineNumbers w:val="0"/>
        <w:wordWrap/>
        <w:topLinePunct w:val="0"/>
        <w:autoSpaceDE/>
        <w:autoSpaceDN/>
        <w:bidi w:val="0"/>
        <w:adjustRightInd/>
        <w:snapToGrid/>
        <w:spacing w:before="0" w:beforeLines="100" w:after="0" w:afterLines="100" w:line="240" w:lineRule="auto"/>
        <w:ind w:right="0" w:firstLine="0" w:firstLineChars="0"/>
        <w:jc w:val="center"/>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bCs/>
          <w:color w:val="auto"/>
          <w:kern w:val="0"/>
          <w:sz w:val="32"/>
          <w:szCs w:val="32"/>
          <w:lang w:val="en-US" w:eastAsia="zh-CN" w:bidi="ar-SA"/>
        </w:rPr>
        <w:t>（招标编码：</w:t>
      </w:r>
      <w:r>
        <w:rPr>
          <w:rFonts w:hint="eastAsia" w:asciiTheme="minorEastAsia" w:hAnsiTheme="minorEastAsia" w:eastAsiaTheme="minorEastAsia" w:cstheme="minorEastAsia"/>
          <w:b/>
          <w:bCs/>
          <w:color w:val="auto"/>
          <w:kern w:val="0"/>
          <w:sz w:val="32"/>
          <w:szCs w:val="32"/>
          <w:u w:val="single"/>
          <w:lang w:val="en-US" w:eastAsia="zh-CN" w:bidi="ar-SA"/>
        </w:rPr>
        <w:t xml:space="preserve">                  </w:t>
      </w:r>
      <w:r>
        <w:rPr>
          <w:rFonts w:hint="eastAsia" w:asciiTheme="minorEastAsia" w:hAnsiTheme="minorEastAsia" w:eastAsiaTheme="minorEastAsia" w:cstheme="minorEastAsia"/>
          <w:b/>
          <w:bCs/>
          <w:color w:val="auto"/>
          <w:kern w:val="0"/>
          <w:sz w:val="32"/>
          <w:szCs w:val="32"/>
          <w:lang w:val="en-US" w:eastAsia="zh-CN" w:bidi="ar-SA"/>
        </w:rPr>
        <w:t>）</w:t>
      </w:r>
    </w:p>
    <w:p>
      <w:pPr>
        <w:pStyle w:val="8"/>
        <w:keepNext w:val="0"/>
        <w:keepLines w:val="0"/>
        <w:pageBreakBefore w:val="0"/>
        <w:widowControl w:val="0"/>
        <w:tabs>
          <w:tab w:val="left" w:pos="4090"/>
          <w:tab w:val="left" w:pos="7113"/>
        </w:tabs>
        <w:kinsoku w:val="0"/>
        <w:wordWrap/>
        <w:overflowPunct w:val="0"/>
        <w:topLinePunct w:val="0"/>
        <w:autoSpaceDE/>
        <w:autoSpaceDN/>
        <w:bidi w:val="0"/>
        <w:adjustRightInd/>
        <w:snapToGrid/>
        <w:spacing w:before="0" w:beforeLines="100" w:after="0" w:afterLines="100" w:line="240" w:lineRule="auto"/>
        <w:ind w:right="0" w:firstLine="0" w:firstLineChars="0"/>
        <w:jc w:val="center"/>
        <w:textAlignment w:val="auto"/>
        <w:rPr>
          <w:rFonts w:hint="eastAsia" w:eastAsia="黑体" w:cs="黑体"/>
          <w:b/>
          <w:bCs/>
          <w:color w:val="auto"/>
          <w:sz w:val="36"/>
          <w:szCs w:val="36"/>
          <w:lang w:eastAsia="zh-CN"/>
        </w:rPr>
      </w:pPr>
    </w:p>
    <w:p>
      <w:pPr>
        <w:pStyle w:val="8"/>
        <w:keepNext w:val="0"/>
        <w:keepLines w:val="0"/>
        <w:pageBreakBefore w:val="0"/>
        <w:widowControl w:val="0"/>
        <w:tabs>
          <w:tab w:val="left" w:pos="1079"/>
          <w:tab w:val="left" w:pos="2159"/>
          <w:tab w:val="left" w:pos="3239"/>
        </w:tabs>
        <w:kinsoku w:val="0"/>
        <w:wordWrap/>
        <w:overflowPunct w:val="0"/>
        <w:topLinePunct w:val="0"/>
        <w:autoSpaceDE/>
        <w:autoSpaceDN/>
        <w:bidi w:val="0"/>
        <w:adjustRightInd/>
        <w:snapToGrid/>
        <w:spacing w:before="0" w:beforeLines="100" w:after="0" w:afterLines="100" w:line="240" w:lineRule="auto"/>
        <w:ind w:right="0" w:firstLine="0" w:firstLineChars="0"/>
        <w:jc w:val="center"/>
        <w:textAlignment w:val="auto"/>
        <w:rPr>
          <w:rFonts w:hint="eastAsia" w:eastAsia="黑体" w:cs="黑体"/>
          <w:color w:val="auto"/>
          <w:sz w:val="72"/>
          <w:szCs w:val="72"/>
        </w:rPr>
      </w:pPr>
    </w:p>
    <w:p>
      <w:pPr>
        <w:pStyle w:val="8"/>
        <w:keepNext w:val="0"/>
        <w:keepLines w:val="0"/>
        <w:pageBreakBefore w:val="0"/>
        <w:widowControl w:val="0"/>
        <w:tabs>
          <w:tab w:val="left" w:pos="1079"/>
          <w:tab w:val="left" w:pos="2159"/>
          <w:tab w:val="left" w:pos="3239"/>
        </w:tabs>
        <w:kinsoku w:val="0"/>
        <w:wordWrap/>
        <w:overflowPunct w:val="0"/>
        <w:topLinePunct w:val="0"/>
        <w:autoSpaceDE/>
        <w:autoSpaceDN/>
        <w:bidi w:val="0"/>
        <w:adjustRightInd/>
        <w:snapToGrid/>
        <w:spacing w:before="0" w:beforeLines="100" w:after="0" w:afterLines="100" w:line="240" w:lineRule="auto"/>
        <w:ind w:right="0" w:firstLine="0" w:firstLineChars="0"/>
        <w:jc w:val="center"/>
        <w:textAlignment w:val="auto"/>
        <w:rPr>
          <w:rFonts w:eastAsia="黑体" w:cs="黑体"/>
          <w:color w:val="auto"/>
          <w:sz w:val="72"/>
          <w:szCs w:val="72"/>
        </w:rPr>
      </w:pPr>
      <w:r>
        <w:rPr>
          <w:rFonts w:hint="eastAsia" w:eastAsia="黑体" w:cs="黑体"/>
          <w:color w:val="auto"/>
          <w:sz w:val="72"/>
          <w:szCs w:val="72"/>
        </w:rPr>
        <w:t>招</w:t>
      </w:r>
      <w:r>
        <w:rPr>
          <w:rFonts w:eastAsia="黑体" w:cs="黑体"/>
          <w:color w:val="auto"/>
          <w:sz w:val="72"/>
          <w:szCs w:val="72"/>
        </w:rPr>
        <w:tab/>
      </w:r>
      <w:r>
        <w:rPr>
          <w:rFonts w:hint="eastAsia" w:eastAsia="黑体" w:cs="黑体"/>
          <w:color w:val="auto"/>
          <w:sz w:val="72"/>
          <w:szCs w:val="72"/>
        </w:rPr>
        <w:t>标</w:t>
      </w:r>
      <w:r>
        <w:rPr>
          <w:rFonts w:eastAsia="黑体" w:cs="黑体"/>
          <w:color w:val="auto"/>
          <w:sz w:val="72"/>
          <w:szCs w:val="72"/>
        </w:rPr>
        <w:tab/>
      </w:r>
      <w:r>
        <w:rPr>
          <w:rFonts w:hint="eastAsia" w:eastAsia="黑体" w:cs="黑体"/>
          <w:color w:val="auto"/>
          <w:sz w:val="72"/>
          <w:szCs w:val="72"/>
        </w:rPr>
        <w:t>文</w:t>
      </w:r>
      <w:r>
        <w:rPr>
          <w:rFonts w:eastAsia="黑体" w:cs="黑体"/>
          <w:color w:val="auto"/>
          <w:sz w:val="72"/>
          <w:szCs w:val="72"/>
        </w:rPr>
        <w:tab/>
      </w:r>
      <w:r>
        <w:rPr>
          <w:rFonts w:hint="eastAsia" w:eastAsia="黑体" w:cs="黑体"/>
          <w:color w:val="auto"/>
          <w:sz w:val="72"/>
          <w:szCs w:val="72"/>
        </w:rPr>
        <w:t>件</w:t>
      </w:r>
    </w:p>
    <w:p>
      <w:pPr>
        <w:pStyle w:val="8"/>
        <w:keepNext w:val="0"/>
        <w:keepLines w:val="0"/>
        <w:pageBreakBefore w:val="0"/>
        <w:widowControl w:val="0"/>
        <w:tabs>
          <w:tab w:val="left" w:pos="4090"/>
          <w:tab w:val="left" w:pos="7113"/>
        </w:tabs>
        <w:kinsoku w:val="0"/>
        <w:wordWrap/>
        <w:overflowPunct w:val="0"/>
        <w:topLinePunct w:val="0"/>
        <w:autoSpaceDE/>
        <w:autoSpaceDN/>
        <w:bidi w:val="0"/>
        <w:adjustRightInd/>
        <w:snapToGrid/>
        <w:spacing w:before="61" w:line="720" w:lineRule="exact"/>
        <w:jc w:val="center"/>
        <w:textAlignment w:val="auto"/>
        <w:rPr>
          <w:rFonts w:eastAsia="黑体" w:cs="黑体"/>
          <w:b/>
          <w:bCs/>
          <w:color w:val="auto"/>
          <w:sz w:val="36"/>
          <w:szCs w:val="36"/>
        </w:rPr>
      </w:pPr>
    </w:p>
    <w:p>
      <w:pPr>
        <w:pStyle w:val="8"/>
        <w:keepNext w:val="0"/>
        <w:keepLines w:val="0"/>
        <w:pageBreakBefore w:val="0"/>
        <w:widowControl w:val="0"/>
        <w:tabs>
          <w:tab w:val="left" w:pos="4090"/>
          <w:tab w:val="left" w:pos="7113"/>
        </w:tabs>
        <w:kinsoku w:val="0"/>
        <w:wordWrap/>
        <w:overflowPunct w:val="0"/>
        <w:topLinePunct w:val="0"/>
        <w:autoSpaceDE/>
        <w:autoSpaceDN/>
        <w:bidi w:val="0"/>
        <w:adjustRightInd/>
        <w:snapToGrid/>
        <w:spacing w:before="61" w:line="720" w:lineRule="exact"/>
        <w:jc w:val="center"/>
        <w:textAlignment w:val="auto"/>
        <w:rPr>
          <w:rFonts w:eastAsia="黑体" w:cs="黑体"/>
          <w:b/>
          <w:bCs/>
          <w:color w:val="auto"/>
          <w:sz w:val="36"/>
          <w:szCs w:val="36"/>
        </w:rPr>
      </w:pPr>
    </w:p>
    <w:p>
      <w:pPr>
        <w:pStyle w:val="8"/>
        <w:keepNext w:val="0"/>
        <w:keepLines w:val="0"/>
        <w:pageBreakBefore w:val="0"/>
        <w:widowControl w:val="0"/>
        <w:tabs>
          <w:tab w:val="left" w:pos="4090"/>
          <w:tab w:val="left" w:pos="7113"/>
        </w:tabs>
        <w:kinsoku w:val="0"/>
        <w:wordWrap/>
        <w:overflowPunct w:val="0"/>
        <w:topLinePunct w:val="0"/>
        <w:autoSpaceDE/>
        <w:autoSpaceDN/>
        <w:bidi w:val="0"/>
        <w:adjustRightInd/>
        <w:snapToGrid/>
        <w:spacing w:before="61" w:line="720" w:lineRule="exact"/>
        <w:jc w:val="center"/>
        <w:textAlignment w:val="auto"/>
        <w:rPr>
          <w:rFonts w:eastAsia="黑体" w:cs="黑体"/>
          <w:b/>
          <w:bCs/>
          <w:color w:val="auto"/>
          <w:sz w:val="36"/>
          <w:szCs w:val="36"/>
        </w:rPr>
      </w:pPr>
    </w:p>
    <w:p>
      <w:pPr>
        <w:keepNext w:val="0"/>
        <w:keepLines w:val="0"/>
        <w:pageBreakBefore w:val="0"/>
        <w:widowControl w:val="0"/>
        <w:kinsoku/>
        <w:wordWrap w:val="0"/>
        <w:overflowPunct/>
        <w:topLinePunct w:val="0"/>
        <w:autoSpaceDE/>
        <w:autoSpaceDN/>
        <w:bidi w:val="0"/>
        <w:adjustRightInd w:val="0"/>
        <w:snapToGrid w:val="0"/>
        <w:spacing w:line="640" w:lineRule="exact"/>
        <w:ind w:firstLine="0" w:firstLineChars="0"/>
        <w:jc w:val="center"/>
        <w:textAlignment w:val="auto"/>
        <w:rPr>
          <w:rFonts w:eastAsia="楷体"/>
          <w:bCs/>
          <w:color w:val="auto"/>
          <w:sz w:val="28"/>
          <w:u w:val="single"/>
        </w:rPr>
      </w:pPr>
      <w:r>
        <w:rPr>
          <w:rFonts w:eastAsia="楷体"/>
          <w:bCs/>
          <w:color w:val="auto"/>
          <w:sz w:val="28"/>
        </w:rPr>
        <w:t>招 标 人：</w:t>
      </w:r>
      <w:r>
        <w:rPr>
          <w:rFonts w:eastAsia="楷体"/>
          <w:bCs/>
          <w:color w:val="auto"/>
          <w:sz w:val="28"/>
          <w:u w:val="single"/>
        </w:rPr>
        <w:t xml:space="preserve">               </w:t>
      </w:r>
      <w:r>
        <w:rPr>
          <w:rFonts w:hint="eastAsia" w:eastAsia="楷体"/>
          <w:bCs/>
          <w:color w:val="auto"/>
          <w:sz w:val="28"/>
          <w:u w:val="single"/>
          <w:lang w:val="en-US" w:eastAsia="zh-CN"/>
        </w:rPr>
        <w:t xml:space="preserve"> </w:t>
      </w:r>
      <w:r>
        <w:rPr>
          <w:rFonts w:eastAsia="楷体"/>
          <w:bCs/>
          <w:color w:val="auto"/>
          <w:sz w:val="28"/>
          <w:u w:val="single"/>
        </w:rPr>
        <w:t xml:space="preserve">            （盖章）</w:t>
      </w:r>
    </w:p>
    <w:p>
      <w:pPr>
        <w:keepNext w:val="0"/>
        <w:keepLines w:val="0"/>
        <w:pageBreakBefore w:val="0"/>
        <w:widowControl w:val="0"/>
        <w:kinsoku/>
        <w:wordWrap w:val="0"/>
        <w:overflowPunct/>
        <w:topLinePunct w:val="0"/>
        <w:autoSpaceDE/>
        <w:autoSpaceDN/>
        <w:bidi w:val="0"/>
        <w:adjustRightInd w:val="0"/>
        <w:snapToGrid w:val="0"/>
        <w:spacing w:line="640" w:lineRule="exact"/>
        <w:ind w:firstLine="0" w:firstLineChars="0"/>
        <w:jc w:val="center"/>
        <w:textAlignment w:val="auto"/>
        <w:rPr>
          <w:rFonts w:eastAsia="楷体"/>
          <w:bCs/>
          <w:color w:val="auto"/>
          <w:sz w:val="28"/>
          <w:u w:val="single"/>
        </w:rPr>
      </w:pPr>
      <w:r>
        <w:rPr>
          <w:rFonts w:eastAsia="楷体"/>
          <w:bCs/>
          <w:color w:val="auto"/>
          <w:sz w:val="28"/>
        </w:rPr>
        <w:t>法定代表人或其委托代理人：</w:t>
      </w:r>
      <w:r>
        <w:rPr>
          <w:rFonts w:eastAsia="楷体"/>
          <w:bCs/>
          <w:color w:val="auto"/>
          <w:sz w:val="28"/>
          <w:u w:val="single"/>
        </w:rPr>
        <w:t xml:space="preserve">   </w:t>
      </w:r>
      <w:r>
        <w:rPr>
          <w:rFonts w:hint="eastAsia" w:eastAsia="楷体"/>
          <w:bCs/>
          <w:color w:val="auto"/>
          <w:sz w:val="28"/>
          <w:u w:val="single"/>
          <w:lang w:val="en-US" w:eastAsia="zh-CN"/>
        </w:rPr>
        <w:t xml:space="preserve"> </w:t>
      </w:r>
      <w:r>
        <w:rPr>
          <w:rFonts w:eastAsia="楷体"/>
          <w:bCs/>
          <w:color w:val="auto"/>
          <w:sz w:val="28"/>
          <w:u w:val="single"/>
        </w:rPr>
        <w:t xml:space="preserve">  （签字或盖章）</w:t>
      </w:r>
    </w:p>
    <w:p>
      <w:pPr>
        <w:keepNext w:val="0"/>
        <w:keepLines w:val="0"/>
        <w:pageBreakBefore w:val="0"/>
        <w:widowControl w:val="0"/>
        <w:kinsoku/>
        <w:wordWrap w:val="0"/>
        <w:overflowPunct/>
        <w:topLinePunct w:val="0"/>
        <w:autoSpaceDE/>
        <w:autoSpaceDN/>
        <w:bidi w:val="0"/>
        <w:adjustRightInd w:val="0"/>
        <w:snapToGrid w:val="0"/>
        <w:spacing w:line="640" w:lineRule="exact"/>
        <w:ind w:firstLine="0" w:firstLineChars="0"/>
        <w:jc w:val="center"/>
        <w:textAlignment w:val="auto"/>
        <w:rPr>
          <w:rFonts w:eastAsia="楷体"/>
          <w:bCs/>
          <w:color w:val="auto"/>
          <w:sz w:val="28"/>
          <w:u w:val="single"/>
        </w:rPr>
      </w:pPr>
      <w:r>
        <w:rPr>
          <w:rFonts w:eastAsia="楷体"/>
          <w:bCs/>
          <w:color w:val="auto"/>
          <w:sz w:val="28"/>
        </w:rPr>
        <w:t>招标代理机构：</w:t>
      </w:r>
      <w:r>
        <w:rPr>
          <w:rFonts w:eastAsia="楷体"/>
          <w:bCs/>
          <w:color w:val="auto"/>
          <w:sz w:val="28"/>
          <w:u w:val="single"/>
        </w:rPr>
        <w:t xml:space="preserve">             </w:t>
      </w:r>
      <w:r>
        <w:rPr>
          <w:rFonts w:hint="eastAsia" w:eastAsia="楷体"/>
          <w:bCs/>
          <w:color w:val="auto"/>
          <w:sz w:val="28"/>
          <w:u w:val="single"/>
          <w:lang w:val="en-US" w:eastAsia="zh-CN"/>
        </w:rPr>
        <w:t xml:space="preserve"> </w:t>
      </w:r>
      <w:r>
        <w:rPr>
          <w:rFonts w:eastAsia="楷体"/>
          <w:bCs/>
          <w:color w:val="auto"/>
          <w:sz w:val="28"/>
          <w:u w:val="single"/>
        </w:rPr>
        <w:t xml:space="preserve">          （盖章）</w:t>
      </w:r>
    </w:p>
    <w:p>
      <w:pPr>
        <w:keepNext w:val="0"/>
        <w:keepLines w:val="0"/>
        <w:pageBreakBefore w:val="0"/>
        <w:widowControl w:val="0"/>
        <w:kinsoku/>
        <w:wordWrap w:val="0"/>
        <w:overflowPunct/>
        <w:topLinePunct w:val="0"/>
        <w:autoSpaceDE/>
        <w:autoSpaceDN/>
        <w:bidi w:val="0"/>
        <w:adjustRightInd w:val="0"/>
        <w:snapToGrid w:val="0"/>
        <w:spacing w:line="640" w:lineRule="exact"/>
        <w:ind w:firstLine="0" w:firstLineChars="0"/>
        <w:jc w:val="center"/>
        <w:textAlignment w:val="auto"/>
        <w:rPr>
          <w:rFonts w:eastAsia="楷体"/>
          <w:bCs/>
          <w:color w:val="auto"/>
          <w:sz w:val="28"/>
          <w:u w:val="single"/>
        </w:rPr>
      </w:pPr>
      <w:r>
        <w:rPr>
          <w:rFonts w:eastAsia="楷体"/>
          <w:bCs/>
          <w:color w:val="auto"/>
          <w:sz w:val="28"/>
        </w:rPr>
        <w:t>法定代表人或其委托代理人：</w:t>
      </w:r>
      <w:r>
        <w:rPr>
          <w:rFonts w:eastAsia="楷体"/>
          <w:bCs/>
          <w:color w:val="auto"/>
          <w:sz w:val="28"/>
          <w:u w:val="single"/>
        </w:rPr>
        <w:t xml:space="preserve">   </w:t>
      </w:r>
      <w:r>
        <w:rPr>
          <w:rFonts w:hint="eastAsia" w:eastAsia="楷体"/>
          <w:bCs/>
          <w:color w:val="auto"/>
          <w:sz w:val="28"/>
          <w:u w:val="single"/>
          <w:lang w:val="en-US" w:eastAsia="zh-CN"/>
        </w:rPr>
        <w:t xml:space="preserve"> </w:t>
      </w:r>
      <w:r>
        <w:rPr>
          <w:rFonts w:eastAsia="楷体"/>
          <w:bCs/>
          <w:color w:val="auto"/>
          <w:sz w:val="28"/>
          <w:u w:val="single"/>
        </w:rPr>
        <w:t xml:space="preserve">  （签字或盖章）</w:t>
      </w:r>
    </w:p>
    <w:p>
      <w:pPr>
        <w:pStyle w:val="8"/>
        <w:keepNext w:val="0"/>
        <w:keepLines w:val="0"/>
        <w:pageBreakBefore w:val="0"/>
        <w:widowControl w:val="0"/>
        <w:tabs>
          <w:tab w:val="left" w:pos="3518"/>
        </w:tabs>
        <w:kinsoku w:val="0"/>
        <w:wordWrap/>
        <w:overflowPunct w:val="0"/>
        <w:topLinePunct w:val="0"/>
        <w:autoSpaceDE/>
        <w:autoSpaceDN/>
        <w:bidi w:val="0"/>
        <w:adjustRightInd/>
        <w:snapToGrid/>
        <w:spacing w:before="1" w:line="720" w:lineRule="exact"/>
        <w:ind w:right="161"/>
        <w:jc w:val="center"/>
        <w:textAlignment w:val="auto"/>
        <w:rPr>
          <w:rFonts w:eastAsia="黑体" w:cs="黑体"/>
          <w:color w:val="auto"/>
          <w:szCs w:val="32"/>
        </w:rPr>
      </w:pPr>
    </w:p>
    <w:p>
      <w:pPr>
        <w:pStyle w:val="8"/>
        <w:keepNext w:val="0"/>
        <w:keepLines w:val="0"/>
        <w:pageBreakBefore w:val="0"/>
        <w:widowControl w:val="0"/>
        <w:tabs>
          <w:tab w:val="left" w:pos="960"/>
          <w:tab w:val="left" w:pos="2081"/>
          <w:tab w:val="left" w:pos="3202"/>
        </w:tabs>
        <w:kinsoku w:val="0"/>
        <w:wordWrap/>
        <w:overflowPunct w:val="0"/>
        <w:topLinePunct w:val="0"/>
        <w:autoSpaceDE/>
        <w:autoSpaceDN/>
        <w:bidi w:val="0"/>
        <w:adjustRightInd/>
        <w:snapToGrid/>
        <w:spacing w:before="214" w:line="720" w:lineRule="exact"/>
        <w:ind w:right="162"/>
        <w:jc w:val="center"/>
        <w:textAlignment w:val="auto"/>
        <w:rPr>
          <w:rFonts w:eastAsia="黑体" w:cs="黑体"/>
          <w:color w:val="auto"/>
          <w:szCs w:val="32"/>
        </w:rPr>
      </w:pPr>
      <w:r>
        <w:rPr>
          <w:rFonts w:eastAsia="宋体"/>
          <w:color w:val="auto"/>
          <w:w w:val="99"/>
          <w:szCs w:val="32"/>
          <w:u w:val="single"/>
        </w:rPr>
        <w:t xml:space="preserve"> </w:t>
      </w:r>
      <w:r>
        <w:rPr>
          <w:rFonts w:eastAsia="宋体"/>
          <w:color w:val="auto"/>
          <w:szCs w:val="32"/>
          <w:u w:val="single"/>
        </w:rPr>
        <w:tab/>
      </w:r>
      <w:r>
        <w:rPr>
          <w:rFonts w:hint="eastAsia" w:eastAsia="黑体" w:cs="黑体"/>
          <w:color w:val="auto"/>
          <w:szCs w:val="32"/>
        </w:rPr>
        <w:t>年</w:t>
      </w:r>
      <w:r>
        <w:rPr>
          <w:rFonts w:eastAsia="黑体" w:cs="黑体"/>
          <w:color w:val="auto"/>
          <w:szCs w:val="32"/>
          <w:u w:val="single"/>
        </w:rPr>
        <w:t xml:space="preserve"> </w:t>
      </w:r>
      <w:r>
        <w:rPr>
          <w:rFonts w:eastAsia="黑体" w:cs="黑体"/>
          <w:color w:val="auto"/>
          <w:szCs w:val="32"/>
          <w:u w:val="single"/>
        </w:rPr>
        <w:tab/>
      </w:r>
      <w:r>
        <w:rPr>
          <w:rFonts w:hint="eastAsia" w:eastAsia="黑体" w:cs="黑体"/>
          <w:color w:val="auto"/>
          <w:szCs w:val="32"/>
        </w:rPr>
        <w:t>月</w:t>
      </w:r>
      <w:r>
        <w:rPr>
          <w:rFonts w:eastAsia="黑体" w:cs="黑体"/>
          <w:color w:val="auto"/>
          <w:szCs w:val="32"/>
          <w:u w:val="single"/>
        </w:rPr>
        <w:t xml:space="preserve"> </w:t>
      </w:r>
      <w:r>
        <w:rPr>
          <w:rFonts w:eastAsia="黑体" w:cs="黑体"/>
          <w:color w:val="auto"/>
          <w:szCs w:val="32"/>
          <w:u w:val="single"/>
        </w:rPr>
        <w:tab/>
      </w:r>
      <w:r>
        <w:rPr>
          <w:rFonts w:hint="eastAsia" w:eastAsia="黑体" w:cs="黑体"/>
          <w:color w:val="auto"/>
          <w:szCs w:val="32"/>
        </w:rPr>
        <w:t>日</w:t>
      </w:r>
      <w:bookmarkEnd w:id="18"/>
    </w:p>
    <w:p>
      <w:pPr>
        <w:spacing w:before="0" w:beforeLines="0" w:after="0" w:afterLines="0" w:line="240" w:lineRule="auto"/>
        <w:ind w:left="0" w:leftChars="0" w:right="0" w:rightChars="0" w:firstLine="0" w:firstLineChars="0"/>
        <w:jc w:val="center"/>
        <w:rPr>
          <w:rFonts w:ascii="宋体" w:hAnsi="宋体" w:eastAsia="宋体"/>
          <w:color w:val="auto"/>
          <w:kern w:val="2"/>
          <w:sz w:val="21"/>
          <w:lang w:val="en-US" w:eastAsia="zh-CN" w:bidi="ar-SA"/>
        </w:rPr>
        <w:sectPr>
          <w:footerReference r:id="rId10" w:type="default"/>
          <w:footerReference r:id="rId11" w:type="even"/>
          <w:pgSz w:w="11911" w:h="16838"/>
          <w:pgMar w:top="1417" w:right="1134" w:bottom="1417" w:left="1134" w:header="0" w:footer="1015" w:gutter="0"/>
          <w:pgNumType w:fmt="numberInDash" w:start="1"/>
          <w:cols w:space="720" w:num="1"/>
          <w:rtlGutter w:val="0"/>
          <w:docGrid w:linePitch="0" w:charSpace="0"/>
        </w:sectPr>
      </w:pPr>
    </w:p>
    <w:sdt>
      <w:sdtPr>
        <w:rPr>
          <w:rFonts w:ascii="宋体" w:hAnsi="宋体" w:eastAsia="宋体"/>
          <w:color w:val="auto"/>
          <w:kern w:val="2"/>
          <w:sz w:val="21"/>
          <w:lang w:val="en-US" w:eastAsia="zh-CN" w:bidi="ar-SA"/>
        </w:rPr>
        <w:id w:val="128724931"/>
        <w15:color w:val="DBDBDB"/>
        <w:docPartObj>
          <w:docPartGallery w:val="Table of Contents"/>
          <w:docPartUnique/>
        </w:docPartObj>
      </w:sdtPr>
      <w:sdtEndPr>
        <w:rPr>
          <w:rFonts w:hint="eastAsia" w:ascii="宋体" w:hAnsi="宋体" w:eastAsia="宋体" w:cs="宋体"/>
          <w:color w:val="auto"/>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color w:val="auto"/>
              <w:sz w:val="36"/>
              <w:szCs w:val="36"/>
            </w:rPr>
          </w:pPr>
          <w:r>
            <w:rPr>
              <w:rFonts w:hint="eastAsia" w:ascii="方正小标宋_GBK" w:hAnsi="方正小标宋_GBK" w:eastAsia="方正小标宋_GBK" w:cs="方正小标宋_GBK"/>
              <w:color w:val="auto"/>
              <w:sz w:val="36"/>
              <w:szCs w:val="36"/>
            </w:rPr>
            <w:t>目录</w:t>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TOC \o "1-3" \h \u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_Toc33820085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第一章 招标公告</w:t>
          </w:r>
          <w:r>
            <w:rPr>
              <w:sz w:val="24"/>
              <w:szCs w:val="24"/>
            </w:rPr>
            <w:tab/>
          </w:r>
          <w:r>
            <w:rPr>
              <w:sz w:val="24"/>
              <w:szCs w:val="24"/>
            </w:rPr>
            <w:fldChar w:fldCharType="begin"/>
          </w:r>
          <w:r>
            <w:rPr>
              <w:sz w:val="24"/>
              <w:szCs w:val="24"/>
            </w:rPr>
            <w:instrText xml:space="preserve"> PAGEREF _Toc33820085 \h </w:instrText>
          </w:r>
          <w:r>
            <w:rPr>
              <w:sz w:val="24"/>
              <w:szCs w:val="24"/>
            </w:rPr>
            <w:fldChar w:fldCharType="separate"/>
          </w:r>
          <w:r>
            <w:rPr>
              <w:sz w:val="24"/>
              <w:szCs w:val="24"/>
            </w:rPr>
            <w:t>- 9 -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_Toc433850995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rPr>
            <w:t xml:space="preserve">1. </w:t>
          </w:r>
          <w:r>
            <w:rPr>
              <w:rFonts w:hint="eastAsia" w:ascii="方正黑体_GBK" w:hAnsi="方正黑体_GBK" w:eastAsia="方正黑体_GBK" w:cs="方正黑体_GBK"/>
              <w:bCs/>
              <w:spacing w:val="0"/>
              <w:kern w:val="0"/>
              <w:sz w:val="24"/>
              <w:szCs w:val="24"/>
            </w:rPr>
            <w:t>招标条件</w:t>
          </w:r>
          <w:r>
            <w:rPr>
              <w:sz w:val="24"/>
              <w:szCs w:val="24"/>
            </w:rPr>
            <w:tab/>
          </w:r>
          <w:r>
            <w:rPr>
              <w:sz w:val="24"/>
              <w:szCs w:val="24"/>
            </w:rPr>
            <w:fldChar w:fldCharType="begin"/>
          </w:r>
          <w:r>
            <w:rPr>
              <w:sz w:val="24"/>
              <w:szCs w:val="24"/>
            </w:rPr>
            <w:instrText xml:space="preserve"> PAGEREF _Toc433850995 \h </w:instrText>
          </w:r>
          <w:r>
            <w:rPr>
              <w:sz w:val="24"/>
              <w:szCs w:val="24"/>
            </w:rPr>
            <w:fldChar w:fldCharType="separate"/>
          </w:r>
          <w:r>
            <w:rPr>
              <w:sz w:val="24"/>
              <w:szCs w:val="24"/>
            </w:rPr>
            <w:t>- 9 -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_Toc156692108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rPr>
            <w:t xml:space="preserve">2. </w:t>
          </w:r>
          <w:r>
            <w:rPr>
              <w:rFonts w:hint="eastAsia" w:ascii="方正黑体_GBK" w:hAnsi="方正黑体_GBK" w:eastAsia="方正黑体_GBK" w:cs="方正黑体_GBK"/>
              <w:bCs/>
              <w:spacing w:val="0"/>
              <w:kern w:val="0"/>
              <w:sz w:val="24"/>
              <w:szCs w:val="24"/>
            </w:rPr>
            <w:t>项目概况与招标范围</w:t>
          </w:r>
          <w:r>
            <w:rPr>
              <w:sz w:val="24"/>
              <w:szCs w:val="24"/>
            </w:rPr>
            <w:tab/>
          </w:r>
          <w:r>
            <w:rPr>
              <w:sz w:val="24"/>
              <w:szCs w:val="24"/>
            </w:rPr>
            <w:fldChar w:fldCharType="begin"/>
          </w:r>
          <w:r>
            <w:rPr>
              <w:sz w:val="24"/>
              <w:szCs w:val="24"/>
            </w:rPr>
            <w:instrText xml:space="preserve"> PAGEREF _Toc156692108 \h </w:instrText>
          </w:r>
          <w:r>
            <w:rPr>
              <w:sz w:val="24"/>
              <w:szCs w:val="24"/>
            </w:rPr>
            <w:fldChar w:fldCharType="separate"/>
          </w:r>
          <w:r>
            <w:rPr>
              <w:sz w:val="24"/>
              <w:szCs w:val="24"/>
            </w:rPr>
            <w:t>- 9 -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_Toc1380913304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3. </w:t>
          </w:r>
          <w:r>
            <w:rPr>
              <w:rFonts w:hint="eastAsia" w:ascii="方正黑体_GBK" w:hAnsi="方正黑体_GBK" w:eastAsia="方正黑体_GBK" w:cs="方正黑体_GBK"/>
              <w:bCs/>
              <w:spacing w:val="0"/>
              <w:kern w:val="0"/>
              <w:sz w:val="24"/>
              <w:szCs w:val="24"/>
              <w:lang w:val="en-US" w:eastAsia="zh-CN"/>
            </w:rPr>
            <w:t>投标人资格要求</w:t>
          </w:r>
          <w:r>
            <w:rPr>
              <w:sz w:val="24"/>
              <w:szCs w:val="24"/>
            </w:rPr>
            <w:tab/>
          </w:r>
          <w:r>
            <w:rPr>
              <w:sz w:val="24"/>
              <w:szCs w:val="24"/>
            </w:rPr>
            <w:fldChar w:fldCharType="begin"/>
          </w:r>
          <w:r>
            <w:rPr>
              <w:sz w:val="24"/>
              <w:szCs w:val="24"/>
            </w:rPr>
            <w:instrText xml:space="preserve"> PAGEREF _Toc1380913304 \h </w:instrText>
          </w:r>
          <w:r>
            <w:rPr>
              <w:sz w:val="24"/>
              <w:szCs w:val="24"/>
            </w:rPr>
            <w:fldChar w:fldCharType="separate"/>
          </w:r>
          <w:r>
            <w:rPr>
              <w:sz w:val="24"/>
              <w:szCs w:val="24"/>
            </w:rPr>
            <w:t>- 9 -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_Toc336621682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4. </w:t>
          </w:r>
          <w:r>
            <w:rPr>
              <w:rFonts w:hint="eastAsia" w:ascii="方正黑体_GBK" w:hAnsi="方正黑体_GBK" w:eastAsia="方正黑体_GBK" w:cs="方正黑体_GBK"/>
              <w:bCs/>
              <w:spacing w:val="0"/>
              <w:kern w:val="0"/>
              <w:sz w:val="24"/>
              <w:szCs w:val="24"/>
              <w:lang w:val="en-US" w:eastAsia="zh-CN"/>
            </w:rPr>
            <w:t>招标文件的获取</w:t>
          </w:r>
          <w:r>
            <w:rPr>
              <w:sz w:val="24"/>
              <w:szCs w:val="24"/>
            </w:rPr>
            <w:tab/>
          </w:r>
          <w:r>
            <w:rPr>
              <w:sz w:val="24"/>
              <w:szCs w:val="24"/>
            </w:rPr>
            <w:fldChar w:fldCharType="begin"/>
          </w:r>
          <w:r>
            <w:rPr>
              <w:sz w:val="24"/>
              <w:szCs w:val="24"/>
            </w:rPr>
            <w:instrText xml:space="preserve"> PAGEREF _Toc336621682 \h </w:instrText>
          </w:r>
          <w:r>
            <w:rPr>
              <w:sz w:val="24"/>
              <w:szCs w:val="24"/>
            </w:rPr>
            <w:fldChar w:fldCharType="separate"/>
          </w:r>
          <w:r>
            <w:rPr>
              <w:sz w:val="24"/>
              <w:szCs w:val="24"/>
            </w:rPr>
            <w:t>- 10 -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_Toc699414103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5. </w:t>
          </w:r>
          <w:r>
            <w:rPr>
              <w:rFonts w:hint="eastAsia" w:ascii="方正黑体_GBK" w:hAnsi="方正黑体_GBK" w:eastAsia="方正黑体_GBK" w:cs="方正黑体_GBK"/>
              <w:bCs/>
              <w:spacing w:val="0"/>
              <w:kern w:val="0"/>
              <w:sz w:val="24"/>
              <w:szCs w:val="24"/>
              <w:lang w:val="en-US" w:eastAsia="zh-CN"/>
            </w:rPr>
            <w:t>投标文件的递交</w:t>
          </w:r>
          <w:r>
            <w:rPr>
              <w:sz w:val="24"/>
              <w:szCs w:val="24"/>
            </w:rPr>
            <w:tab/>
          </w:r>
          <w:r>
            <w:rPr>
              <w:sz w:val="24"/>
              <w:szCs w:val="24"/>
            </w:rPr>
            <w:fldChar w:fldCharType="begin"/>
          </w:r>
          <w:r>
            <w:rPr>
              <w:sz w:val="24"/>
              <w:szCs w:val="24"/>
            </w:rPr>
            <w:instrText xml:space="preserve"> PAGEREF _Toc699414103 \h </w:instrText>
          </w:r>
          <w:r>
            <w:rPr>
              <w:sz w:val="24"/>
              <w:szCs w:val="24"/>
            </w:rPr>
            <w:fldChar w:fldCharType="separate"/>
          </w:r>
          <w:r>
            <w:rPr>
              <w:sz w:val="24"/>
              <w:szCs w:val="24"/>
            </w:rPr>
            <w:t>- 10 -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_Toc1443525129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6. </w:t>
          </w:r>
          <w:r>
            <w:rPr>
              <w:rFonts w:hint="eastAsia" w:ascii="方正黑体_GBK" w:hAnsi="方正黑体_GBK" w:eastAsia="方正黑体_GBK" w:cs="方正黑体_GBK"/>
              <w:bCs/>
              <w:spacing w:val="0"/>
              <w:kern w:val="0"/>
              <w:sz w:val="24"/>
              <w:szCs w:val="24"/>
              <w:lang w:val="en-US" w:eastAsia="zh-CN"/>
            </w:rPr>
            <w:t>技术成果经济补偿</w:t>
          </w:r>
          <w:r>
            <w:rPr>
              <w:sz w:val="24"/>
              <w:szCs w:val="24"/>
            </w:rPr>
            <w:tab/>
          </w:r>
          <w:r>
            <w:rPr>
              <w:sz w:val="24"/>
              <w:szCs w:val="24"/>
            </w:rPr>
            <w:fldChar w:fldCharType="begin"/>
          </w:r>
          <w:r>
            <w:rPr>
              <w:sz w:val="24"/>
              <w:szCs w:val="24"/>
            </w:rPr>
            <w:instrText xml:space="preserve"> PAGEREF _Toc1443525129 \h </w:instrText>
          </w:r>
          <w:r>
            <w:rPr>
              <w:sz w:val="24"/>
              <w:szCs w:val="24"/>
            </w:rPr>
            <w:fldChar w:fldCharType="separate"/>
          </w:r>
          <w:r>
            <w:rPr>
              <w:sz w:val="24"/>
              <w:szCs w:val="24"/>
            </w:rPr>
            <w:t>- 10 -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_Toc283478972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7. </w:t>
          </w:r>
          <w:r>
            <w:rPr>
              <w:rFonts w:hint="eastAsia" w:ascii="方正黑体_GBK" w:hAnsi="方正黑体_GBK" w:eastAsia="方正黑体_GBK" w:cs="方正黑体_GBK"/>
              <w:bCs/>
              <w:spacing w:val="0"/>
              <w:kern w:val="0"/>
              <w:sz w:val="24"/>
              <w:szCs w:val="24"/>
              <w:lang w:val="en-US" w:eastAsia="zh-CN"/>
            </w:rPr>
            <w:t>发布公告的媒介</w:t>
          </w:r>
          <w:r>
            <w:rPr>
              <w:sz w:val="24"/>
              <w:szCs w:val="24"/>
            </w:rPr>
            <w:tab/>
          </w:r>
          <w:r>
            <w:rPr>
              <w:sz w:val="24"/>
              <w:szCs w:val="24"/>
            </w:rPr>
            <w:fldChar w:fldCharType="begin"/>
          </w:r>
          <w:r>
            <w:rPr>
              <w:sz w:val="24"/>
              <w:szCs w:val="24"/>
            </w:rPr>
            <w:instrText xml:space="preserve"> PAGEREF _Toc283478972 \h </w:instrText>
          </w:r>
          <w:r>
            <w:rPr>
              <w:sz w:val="24"/>
              <w:szCs w:val="24"/>
            </w:rPr>
            <w:fldChar w:fldCharType="separate"/>
          </w:r>
          <w:r>
            <w:rPr>
              <w:sz w:val="24"/>
              <w:szCs w:val="24"/>
            </w:rPr>
            <w:t>- 10 -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_Toc206879199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8. </w:t>
          </w:r>
          <w:r>
            <w:rPr>
              <w:rFonts w:hint="eastAsia" w:ascii="方正黑体_GBK" w:hAnsi="方正黑体_GBK" w:eastAsia="方正黑体_GBK" w:cs="方正黑体_GBK"/>
              <w:bCs/>
              <w:spacing w:val="0"/>
              <w:kern w:val="0"/>
              <w:sz w:val="24"/>
              <w:szCs w:val="24"/>
              <w:lang w:val="en-US" w:eastAsia="zh-CN"/>
            </w:rPr>
            <w:t>提出异议渠道和方式</w:t>
          </w:r>
          <w:r>
            <w:rPr>
              <w:sz w:val="24"/>
              <w:szCs w:val="24"/>
            </w:rPr>
            <w:tab/>
          </w:r>
          <w:r>
            <w:rPr>
              <w:sz w:val="24"/>
              <w:szCs w:val="24"/>
            </w:rPr>
            <w:fldChar w:fldCharType="begin"/>
          </w:r>
          <w:r>
            <w:rPr>
              <w:sz w:val="24"/>
              <w:szCs w:val="24"/>
            </w:rPr>
            <w:instrText xml:space="preserve"> PAGEREF _Toc206879199 \h </w:instrText>
          </w:r>
          <w:r>
            <w:rPr>
              <w:sz w:val="24"/>
              <w:szCs w:val="24"/>
            </w:rPr>
            <w:fldChar w:fldCharType="separate"/>
          </w:r>
          <w:r>
            <w:rPr>
              <w:sz w:val="24"/>
              <w:szCs w:val="24"/>
            </w:rPr>
            <w:t>- 10 -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_Toc776278399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9. </w:t>
          </w:r>
          <w:r>
            <w:rPr>
              <w:rFonts w:hint="eastAsia" w:ascii="方正黑体_GBK" w:hAnsi="方正黑体_GBK" w:eastAsia="方正黑体_GBK" w:cs="方正黑体_GBK"/>
              <w:bCs/>
              <w:spacing w:val="0"/>
              <w:kern w:val="0"/>
              <w:sz w:val="24"/>
              <w:szCs w:val="24"/>
              <w:lang w:val="en-US" w:eastAsia="zh-CN"/>
            </w:rPr>
            <w:t>招标投标行政监督部门</w:t>
          </w:r>
          <w:r>
            <w:rPr>
              <w:sz w:val="24"/>
              <w:szCs w:val="24"/>
            </w:rPr>
            <w:tab/>
          </w:r>
          <w:r>
            <w:rPr>
              <w:sz w:val="24"/>
              <w:szCs w:val="24"/>
            </w:rPr>
            <w:fldChar w:fldCharType="begin"/>
          </w:r>
          <w:r>
            <w:rPr>
              <w:sz w:val="24"/>
              <w:szCs w:val="24"/>
            </w:rPr>
            <w:instrText xml:space="preserve"> PAGEREF _Toc776278399 \h </w:instrText>
          </w:r>
          <w:r>
            <w:rPr>
              <w:sz w:val="24"/>
              <w:szCs w:val="24"/>
            </w:rPr>
            <w:fldChar w:fldCharType="separate"/>
          </w:r>
          <w:r>
            <w:rPr>
              <w:sz w:val="24"/>
              <w:szCs w:val="24"/>
            </w:rPr>
            <w:t>- 10 -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_Toc358341896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10. </w:t>
          </w:r>
          <w:r>
            <w:rPr>
              <w:rFonts w:hint="eastAsia" w:ascii="方正黑体_GBK" w:hAnsi="方正黑体_GBK" w:eastAsia="方正黑体_GBK" w:cs="方正黑体_GBK"/>
              <w:bCs/>
              <w:spacing w:val="0"/>
              <w:kern w:val="0"/>
              <w:sz w:val="24"/>
              <w:szCs w:val="24"/>
              <w:lang w:val="en-US" w:eastAsia="zh-CN"/>
            </w:rPr>
            <w:t>其他公示内容</w:t>
          </w:r>
          <w:r>
            <w:rPr>
              <w:sz w:val="24"/>
              <w:szCs w:val="24"/>
            </w:rPr>
            <w:tab/>
          </w:r>
          <w:r>
            <w:rPr>
              <w:sz w:val="24"/>
              <w:szCs w:val="24"/>
            </w:rPr>
            <w:fldChar w:fldCharType="begin"/>
          </w:r>
          <w:r>
            <w:rPr>
              <w:sz w:val="24"/>
              <w:szCs w:val="24"/>
            </w:rPr>
            <w:instrText xml:space="preserve"> PAGEREF _Toc358341896 \h </w:instrText>
          </w:r>
          <w:r>
            <w:rPr>
              <w:sz w:val="24"/>
              <w:szCs w:val="24"/>
            </w:rPr>
            <w:fldChar w:fldCharType="separate"/>
          </w:r>
          <w:r>
            <w:rPr>
              <w:sz w:val="24"/>
              <w:szCs w:val="24"/>
            </w:rPr>
            <w:t>- 11 -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_Toc652059625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11. </w:t>
          </w:r>
          <w:r>
            <w:rPr>
              <w:rFonts w:hint="eastAsia" w:ascii="方正黑体_GBK" w:hAnsi="方正黑体_GBK" w:eastAsia="方正黑体_GBK" w:cs="方正黑体_GBK"/>
              <w:bCs/>
              <w:spacing w:val="0"/>
              <w:kern w:val="0"/>
              <w:sz w:val="24"/>
              <w:szCs w:val="24"/>
              <w:lang w:val="en-US" w:eastAsia="zh-CN"/>
            </w:rPr>
            <w:t>联系方式</w:t>
          </w:r>
          <w:r>
            <w:rPr>
              <w:sz w:val="24"/>
              <w:szCs w:val="24"/>
            </w:rPr>
            <w:tab/>
          </w:r>
          <w:r>
            <w:rPr>
              <w:sz w:val="24"/>
              <w:szCs w:val="24"/>
            </w:rPr>
            <w:fldChar w:fldCharType="begin"/>
          </w:r>
          <w:r>
            <w:rPr>
              <w:sz w:val="24"/>
              <w:szCs w:val="24"/>
            </w:rPr>
            <w:instrText xml:space="preserve"> PAGEREF _Toc652059625 \h </w:instrText>
          </w:r>
          <w:r>
            <w:rPr>
              <w:sz w:val="24"/>
              <w:szCs w:val="24"/>
            </w:rPr>
            <w:fldChar w:fldCharType="separate"/>
          </w:r>
          <w:r>
            <w:rPr>
              <w:sz w:val="24"/>
              <w:szCs w:val="24"/>
            </w:rPr>
            <w:t>- 11 -</w:t>
          </w:r>
          <w:r>
            <w:rPr>
              <w:sz w:val="24"/>
              <w:szCs w:val="24"/>
            </w:rPr>
            <w:fldChar w:fldCharType="end"/>
          </w:r>
          <w:r>
            <w:rPr>
              <w:rFonts w:hint="eastAsia" w:ascii="宋体" w:hAnsi="宋体" w:eastAsia="宋体" w:cs="宋体"/>
              <w:color w:val="auto"/>
              <w:sz w:val="24"/>
              <w:szCs w:val="24"/>
            </w:rPr>
            <w:fldChar w:fldCharType="end"/>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_Toc1314056866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第一章 投标邀请书</w:t>
          </w:r>
          <w:r>
            <w:rPr>
              <w:sz w:val="24"/>
              <w:szCs w:val="24"/>
            </w:rPr>
            <w:tab/>
          </w:r>
          <w:r>
            <w:rPr>
              <w:sz w:val="24"/>
              <w:szCs w:val="24"/>
            </w:rPr>
            <w:fldChar w:fldCharType="begin"/>
          </w:r>
          <w:r>
            <w:rPr>
              <w:sz w:val="24"/>
              <w:szCs w:val="24"/>
            </w:rPr>
            <w:instrText xml:space="preserve"> PAGEREF _Toc1314056866 \h </w:instrText>
          </w:r>
          <w:r>
            <w:rPr>
              <w:sz w:val="24"/>
              <w:szCs w:val="24"/>
            </w:rPr>
            <w:fldChar w:fldCharType="separate"/>
          </w:r>
          <w:r>
            <w:rPr>
              <w:sz w:val="24"/>
              <w:szCs w:val="24"/>
            </w:rPr>
            <w:t>- 12 -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_Toc1268619613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rPr>
            <w:t xml:space="preserve">1. </w:t>
          </w:r>
          <w:r>
            <w:rPr>
              <w:rFonts w:hint="eastAsia" w:ascii="方正黑体_GBK" w:hAnsi="方正黑体_GBK" w:eastAsia="方正黑体_GBK" w:cs="方正黑体_GBK"/>
              <w:bCs/>
              <w:spacing w:val="0"/>
              <w:kern w:val="0"/>
              <w:sz w:val="24"/>
              <w:szCs w:val="24"/>
            </w:rPr>
            <w:t>招标条件</w:t>
          </w:r>
          <w:r>
            <w:rPr>
              <w:sz w:val="24"/>
              <w:szCs w:val="24"/>
            </w:rPr>
            <w:tab/>
          </w:r>
          <w:r>
            <w:rPr>
              <w:sz w:val="24"/>
              <w:szCs w:val="24"/>
            </w:rPr>
            <w:fldChar w:fldCharType="begin"/>
          </w:r>
          <w:r>
            <w:rPr>
              <w:sz w:val="24"/>
              <w:szCs w:val="24"/>
            </w:rPr>
            <w:instrText xml:space="preserve"> PAGEREF _Toc1268619613 \h </w:instrText>
          </w:r>
          <w:r>
            <w:rPr>
              <w:sz w:val="24"/>
              <w:szCs w:val="24"/>
            </w:rPr>
            <w:fldChar w:fldCharType="separate"/>
          </w:r>
          <w:r>
            <w:rPr>
              <w:sz w:val="24"/>
              <w:szCs w:val="24"/>
            </w:rPr>
            <w:t>- 12 -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_Toc1825180276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rPr>
            <w:t xml:space="preserve">2. </w:t>
          </w:r>
          <w:r>
            <w:rPr>
              <w:rFonts w:hint="eastAsia" w:ascii="方正黑体_GBK" w:hAnsi="方正黑体_GBK" w:eastAsia="方正黑体_GBK" w:cs="方正黑体_GBK"/>
              <w:bCs/>
              <w:spacing w:val="0"/>
              <w:kern w:val="0"/>
              <w:sz w:val="24"/>
              <w:szCs w:val="24"/>
            </w:rPr>
            <w:t>项目概况与招标范围</w:t>
          </w:r>
          <w:r>
            <w:rPr>
              <w:sz w:val="24"/>
              <w:szCs w:val="24"/>
            </w:rPr>
            <w:tab/>
          </w:r>
          <w:r>
            <w:rPr>
              <w:sz w:val="24"/>
              <w:szCs w:val="24"/>
            </w:rPr>
            <w:fldChar w:fldCharType="begin"/>
          </w:r>
          <w:r>
            <w:rPr>
              <w:sz w:val="24"/>
              <w:szCs w:val="24"/>
            </w:rPr>
            <w:instrText xml:space="preserve"> PAGEREF _Toc1825180276 \h </w:instrText>
          </w:r>
          <w:r>
            <w:rPr>
              <w:sz w:val="24"/>
              <w:szCs w:val="24"/>
            </w:rPr>
            <w:fldChar w:fldCharType="separate"/>
          </w:r>
          <w:r>
            <w:rPr>
              <w:sz w:val="24"/>
              <w:szCs w:val="24"/>
            </w:rPr>
            <w:t>- 12 -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_Toc1908920422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rPr>
            <w:t xml:space="preserve">3. </w:t>
          </w:r>
          <w:r>
            <w:rPr>
              <w:rFonts w:hint="eastAsia" w:ascii="方正黑体_GBK" w:hAnsi="方正黑体_GBK" w:eastAsia="方正黑体_GBK" w:cs="方正黑体_GBK"/>
              <w:bCs/>
              <w:spacing w:val="0"/>
              <w:kern w:val="0"/>
              <w:sz w:val="24"/>
              <w:szCs w:val="24"/>
            </w:rPr>
            <w:t>投标人资格要求</w:t>
          </w:r>
          <w:r>
            <w:rPr>
              <w:sz w:val="24"/>
              <w:szCs w:val="24"/>
            </w:rPr>
            <w:tab/>
          </w:r>
          <w:r>
            <w:rPr>
              <w:sz w:val="24"/>
              <w:szCs w:val="24"/>
            </w:rPr>
            <w:fldChar w:fldCharType="begin"/>
          </w:r>
          <w:r>
            <w:rPr>
              <w:sz w:val="24"/>
              <w:szCs w:val="24"/>
            </w:rPr>
            <w:instrText xml:space="preserve"> PAGEREF _Toc1908920422 \h </w:instrText>
          </w:r>
          <w:r>
            <w:rPr>
              <w:sz w:val="24"/>
              <w:szCs w:val="24"/>
            </w:rPr>
            <w:fldChar w:fldCharType="separate"/>
          </w:r>
          <w:r>
            <w:rPr>
              <w:sz w:val="24"/>
              <w:szCs w:val="24"/>
            </w:rPr>
            <w:t>- 12 -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_Toc1475062246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rPr>
            <w:t xml:space="preserve">4. </w:t>
          </w:r>
          <w:r>
            <w:rPr>
              <w:rFonts w:hint="eastAsia" w:ascii="方正黑体_GBK" w:hAnsi="方正黑体_GBK" w:eastAsia="方正黑体_GBK" w:cs="方正黑体_GBK"/>
              <w:bCs/>
              <w:spacing w:val="0"/>
              <w:kern w:val="0"/>
              <w:sz w:val="24"/>
              <w:szCs w:val="24"/>
            </w:rPr>
            <w:t>招标文件的获取</w:t>
          </w:r>
          <w:r>
            <w:rPr>
              <w:sz w:val="24"/>
              <w:szCs w:val="24"/>
            </w:rPr>
            <w:tab/>
          </w:r>
          <w:r>
            <w:rPr>
              <w:sz w:val="24"/>
              <w:szCs w:val="24"/>
            </w:rPr>
            <w:fldChar w:fldCharType="begin"/>
          </w:r>
          <w:r>
            <w:rPr>
              <w:sz w:val="24"/>
              <w:szCs w:val="24"/>
            </w:rPr>
            <w:instrText xml:space="preserve"> PAGEREF _Toc1475062246 \h </w:instrText>
          </w:r>
          <w:r>
            <w:rPr>
              <w:sz w:val="24"/>
              <w:szCs w:val="24"/>
            </w:rPr>
            <w:fldChar w:fldCharType="separate"/>
          </w:r>
          <w:r>
            <w:rPr>
              <w:sz w:val="24"/>
              <w:szCs w:val="24"/>
            </w:rPr>
            <w:t>- 13 -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_Toc199140219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5. </w:t>
          </w:r>
          <w:r>
            <w:rPr>
              <w:rFonts w:hint="eastAsia" w:ascii="方正黑体_GBK" w:hAnsi="方正黑体_GBK" w:eastAsia="方正黑体_GBK" w:cs="方正黑体_GBK"/>
              <w:bCs/>
              <w:spacing w:val="0"/>
              <w:kern w:val="0"/>
              <w:sz w:val="24"/>
              <w:szCs w:val="24"/>
              <w:lang w:val="en-US" w:eastAsia="zh-CN"/>
            </w:rPr>
            <w:t>投标文件的递交</w:t>
          </w:r>
          <w:r>
            <w:rPr>
              <w:sz w:val="24"/>
              <w:szCs w:val="24"/>
            </w:rPr>
            <w:tab/>
          </w:r>
          <w:r>
            <w:rPr>
              <w:sz w:val="24"/>
              <w:szCs w:val="24"/>
            </w:rPr>
            <w:fldChar w:fldCharType="begin"/>
          </w:r>
          <w:r>
            <w:rPr>
              <w:sz w:val="24"/>
              <w:szCs w:val="24"/>
            </w:rPr>
            <w:instrText xml:space="preserve"> PAGEREF _Toc199140219 \h </w:instrText>
          </w:r>
          <w:r>
            <w:rPr>
              <w:sz w:val="24"/>
              <w:szCs w:val="24"/>
            </w:rPr>
            <w:fldChar w:fldCharType="separate"/>
          </w:r>
          <w:r>
            <w:rPr>
              <w:sz w:val="24"/>
              <w:szCs w:val="24"/>
            </w:rPr>
            <w:t>- 13 -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_Toc1338814945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6. </w:t>
          </w:r>
          <w:r>
            <w:rPr>
              <w:rFonts w:hint="eastAsia" w:ascii="方正黑体_GBK" w:hAnsi="方正黑体_GBK" w:eastAsia="方正黑体_GBK" w:cs="方正黑体_GBK"/>
              <w:bCs/>
              <w:spacing w:val="0"/>
              <w:kern w:val="0"/>
              <w:sz w:val="24"/>
              <w:szCs w:val="24"/>
              <w:lang w:val="en-US" w:eastAsia="zh-CN"/>
            </w:rPr>
            <w:t>技术成果经济补偿</w:t>
          </w:r>
          <w:r>
            <w:rPr>
              <w:sz w:val="24"/>
              <w:szCs w:val="24"/>
            </w:rPr>
            <w:tab/>
          </w:r>
          <w:r>
            <w:rPr>
              <w:sz w:val="24"/>
              <w:szCs w:val="24"/>
            </w:rPr>
            <w:fldChar w:fldCharType="begin"/>
          </w:r>
          <w:r>
            <w:rPr>
              <w:sz w:val="24"/>
              <w:szCs w:val="24"/>
            </w:rPr>
            <w:instrText xml:space="preserve"> PAGEREF _Toc1338814945 \h </w:instrText>
          </w:r>
          <w:r>
            <w:rPr>
              <w:sz w:val="24"/>
              <w:szCs w:val="24"/>
            </w:rPr>
            <w:fldChar w:fldCharType="separate"/>
          </w:r>
          <w:r>
            <w:rPr>
              <w:sz w:val="24"/>
              <w:szCs w:val="24"/>
            </w:rPr>
            <w:t>- 13 -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_Toc1399499539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7. </w:t>
          </w:r>
          <w:r>
            <w:rPr>
              <w:rFonts w:hint="eastAsia" w:ascii="方正黑体_GBK" w:hAnsi="方正黑体_GBK" w:eastAsia="方正黑体_GBK" w:cs="方正黑体_GBK"/>
              <w:bCs/>
              <w:spacing w:val="0"/>
              <w:kern w:val="0"/>
              <w:sz w:val="24"/>
              <w:szCs w:val="24"/>
              <w:lang w:val="en-US" w:eastAsia="zh-CN"/>
            </w:rPr>
            <w:t>提出异议的渠道和方式</w:t>
          </w:r>
          <w:r>
            <w:rPr>
              <w:sz w:val="24"/>
              <w:szCs w:val="24"/>
            </w:rPr>
            <w:tab/>
          </w:r>
          <w:r>
            <w:rPr>
              <w:sz w:val="24"/>
              <w:szCs w:val="24"/>
            </w:rPr>
            <w:fldChar w:fldCharType="begin"/>
          </w:r>
          <w:r>
            <w:rPr>
              <w:sz w:val="24"/>
              <w:szCs w:val="24"/>
            </w:rPr>
            <w:instrText xml:space="preserve"> PAGEREF _Toc1399499539 \h </w:instrText>
          </w:r>
          <w:r>
            <w:rPr>
              <w:sz w:val="24"/>
              <w:szCs w:val="24"/>
            </w:rPr>
            <w:fldChar w:fldCharType="separate"/>
          </w:r>
          <w:r>
            <w:rPr>
              <w:sz w:val="24"/>
              <w:szCs w:val="24"/>
            </w:rPr>
            <w:t>- 13 -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_Toc1479745349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8. </w:t>
          </w:r>
          <w:r>
            <w:rPr>
              <w:rFonts w:hint="eastAsia" w:ascii="方正黑体_GBK" w:hAnsi="方正黑体_GBK" w:eastAsia="方正黑体_GBK" w:cs="方正黑体_GBK"/>
              <w:bCs/>
              <w:spacing w:val="0"/>
              <w:kern w:val="0"/>
              <w:sz w:val="24"/>
              <w:szCs w:val="24"/>
              <w:lang w:val="en-US" w:eastAsia="zh-CN"/>
            </w:rPr>
            <w:t>确认是否参加</w:t>
          </w:r>
          <w:r>
            <w:rPr>
              <w:sz w:val="24"/>
              <w:szCs w:val="24"/>
            </w:rPr>
            <w:tab/>
          </w:r>
          <w:r>
            <w:rPr>
              <w:sz w:val="24"/>
              <w:szCs w:val="24"/>
            </w:rPr>
            <w:fldChar w:fldCharType="begin"/>
          </w:r>
          <w:r>
            <w:rPr>
              <w:sz w:val="24"/>
              <w:szCs w:val="24"/>
            </w:rPr>
            <w:instrText xml:space="preserve"> PAGEREF _Toc1479745349 \h </w:instrText>
          </w:r>
          <w:r>
            <w:rPr>
              <w:sz w:val="24"/>
              <w:szCs w:val="24"/>
            </w:rPr>
            <w:fldChar w:fldCharType="separate"/>
          </w:r>
          <w:r>
            <w:rPr>
              <w:sz w:val="24"/>
              <w:szCs w:val="24"/>
            </w:rPr>
            <w:t>- 13 -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_Toc1500906019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9. </w:t>
          </w:r>
          <w:r>
            <w:rPr>
              <w:rFonts w:hint="eastAsia" w:ascii="方正黑体_GBK" w:hAnsi="方正黑体_GBK" w:eastAsia="方正黑体_GBK" w:cs="方正黑体_GBK"/>
              <w:bCs/>
              <w:spacing w:val="0"/>
              <w:kern w:val="0"/>
              <w:sz w:val="24"/>
              <w:szCs w:val="24"/>
              <w:lang w:val="en-US" w:eastAsia="zh-CN"/>
            </w:rPr>
            <w:t>本招标项目的监督部门</w:t>
          </w:r>
          <w:r>
            <w:rPr>
              <w:sz w:val="24"/>
              <w:szCs w:val="24"/>
            </w:rPr>
            <w:tab/>
          </w:r>
          <w:r>
            <w:rPr>
              <w:sz w:val="24"/>
              <w:szCs w:val="24"/>
            </w:rPr>
            <w:fldChar w:fldCharType="begin"/>
          </w:r>
          <w:r>
            <w:rPr>
              <w:sz w:val="24"/>
              <w:szCs w:val="24"/>
            </w:rPr>
            <w:instrText xml:space="preserve"> PAGEREF _Toc1500906019 \h </w:instrText>
          </w:r>
          <w:r>
            <w:rPr>
              <w:sz w:val="24"/>
              <w:szCs w:val="24"/>
            </w:rPr>
            <w:fldChar w:fldCharType="separate"/>
          </w:r>
          <w:r>
            <w:rPr>
              <w:sz w:val="24"/>
              <w:szCs w:val="24"/>
            </w:rPr>
            <w:t>- 14 -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_Toc1928023462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10. </w:t>
          </w:r>
          <w:r>
            <w:rPr>
              <w:rFonts w:hint="eastAsia" w:ascii="方正黑体_GBK" w:hAnsi="方正黑体_GBK" w:eastAsia="方正黑体_GBK" w:cs="方正黑体_GBK"/>
              <w:bCs/>
              <w:spacing w:val="0"/>
              <w:kern w:val="0"/>
              <w:sz w:val="24"/>
              <w:szCs w:val="24"/>
              <w:lang w:val="en-US" w:eastAsia="zh-CN"/>
            </w:rPr>
            <w:t>其他内容</w:t>
          </w:r>
          <w:r>
            <w:rPr>
              <w:sz w:val="24"/>
              <w:szCs w:val="24"/>
            </w:rPr>
            <w:tab/>
          </w:r>
          <w:r>
            <w:rPr>
              <w:sz w:val="24"/>
              <w:szCs w:val="24"/>
            </w:rPr>
            <w:fldChar w:fldCharType="begin"/>
          </w:r>
          <w:r>
            <w:rPr>
              <w:sz w:val="24"/>
              <w:szCs w:val="24"/>
            </w:rPr>
            <w:instrText xml:space="preserve"> PAGEREF _Toc1928023462 \h </w:instrText>
          </w:r>
          <w:r>
            <w:rPr>
              <w:sz w:val="24"/>
              <w:szCs w:val="24"/>
            </w:rPr>
            <w:fldChar w:fldCharType="separate"/>
          </w:r>
          <w:r>
            <w:rPr>
              <w:sz w:val="24"/>
              <w:szCs w:val="24"/>
            </w:rPr>
            <w:t>- 14 -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_Toc152728461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spacing w:val="0"/>
              <w:kern w:val="0"/>
              <w:sz w:val="24"/>
              <w:szCs w:val="24"/>
              <w:lang w:val="en-US" w:eastAsia="zh-CN"/>
            </w:rPr>
            <w:t xml:space="preserve">11. </w:t>
          </w:r>
          <w:r>
            <w:rPr>
              <w:rFonts w:hint="eastAsia" w:ascii="方正黑体_GBK" w:hAnsi="方正黑体_GBK" w:eastAsia="方正黑体_GBK" w:cs="方正黑体_GBK"/>
              <w:bCs/>
              <w:spacing w:val="0"/>
              <w:kern w:val="0"/>
              <w:sz w:val="24"/>
              <w:szCs w:val="24"/>
              <w:lang w:val="en-US" w:eastAsia="zh-CN"/>
            </w:rPr>
            <w:t>联系方式</w:t>
          </w:r>
          <w:r>
            <w:rPr>
              <w:sz w:val="24"/>
              <w:szCs w:val="24"/>
            </w:rPr>
            <w:tab/>
          </w:r>
          <w:r>
            <w:rPr>
              <w:sz w:val="24"/>
              <w:szCs w:val="24"/>
            </w:rPr>
            <w:fldChar w:fldCharType="begin"/>
          </w:r>
          <w:r>
            <w:rPr>
              <w:sz w:val="24"/>
              <w:szCs w:val="24"/>
            </w:rPr>
            <w:instrText xml:space="preserve"> PAGEREF _Toc152728461 \h </w:instrText>
          </w:r>
          <w:r>
            <w:rPr>
              <w:sz w:val="24"/>
              <w:szCs w:val="24"/>
            </w:rPr>
            <w:fldChar w:fldCharType="separate"/>
          </w:r>
          <w:r>
            <w:rPr>
              <w:sz w:val="24"/>
              <w:szCs w:val="24"/>
            </w:rPr>
            <w:t>- 14 -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_Toc1808555201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sz w:val="24"/>
              <w:szCs w:val="24"/>
            </w:rPr>
            <w:t>附：确认通知</w:t>
          </w:r>
          <w:r>
            <w:rPr>
              <w:sz w:val="24"/>
              <w:szCs w:val="24"/>
            </w:rPr>
            <w:tab/>
          </w:r>
          <w:r>
            <w:rPr>
              <w:sz w:val="24"/>
              <w:szCs w:val="24"/>
            </w:rPr>
            <w:fldChar w:fldCharType="begin"/>
          </w:r>
          <w:r>
            <w:rPr>
              <w:sz w:val="24"/>
              <w:szCs w:val="24"/>
            </w:rPr>
            <w:instrText xml:space="preserve"> PAGEREF _Toc1808555201 \h </w:instrText>
          </w:r>
          <w:r>
            <w:rPr>
              <w:sz w:val="24"/>
              <w:szCs w:val="24"/>
            </w:rPr>
            <w:fldChar w:fldCharType="separate"/>
          </w:r>
          <w:r>
            <w:rPr>
              <w:sz w:val="24"/>
              <w:szCs w:val="24"/>
            </w:rPr>
            <w:t>- 15 -</w:t>
          </w:r>
          <w:r>
            <w:rPr>
              <w:sz w:val="24"/>
              <w:szCs w:val="24"/>
            </w:rPr>
            <w:fldChar w:fldCharType="end"/>
          </w:r>
          <w:r>
            <w:rPr>
              <w:rFonts w:hint="eastAsia" w:ascii="宋体" w:hAnsi="宋体" w:eastAsia="宋体" w:cs="宋体"/>
              <w:color w:val="auto"/>
              <w:sz w:val="24"/>
              <w:szCs w:val="24"/>
            </w:rPr>
            <w:fldChar w:fldCharType="end"/>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_Toc2010270568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第二章 投标人须知</w:t>
          </w:r>
          <w:r>
            <w:rPr>
              <w:sz w:val="24"/>
              <w:szCs w:val="24"/>
            </w:rPr>
            <w:tab/>
          </w:r>
          <w:r>
            <w:rPr>
              <w:sz w:val="24"/>
              <w:szCs w:val="24"/>
            </w:rPr>
            <w:fldChar w:fldCharType="begin"/>
          </w:r>
          <w:r>
            <w:rPr>
              <w:sz w:val="24"/>
              <w:szCs w:val="24"/>
            </w:rPr>
            <w:instrText xml:space="preserve"> PAGEREF _Toc2010270568 \h </w:instrText>
          </w:r>
          <w:r>
            <w:rPr>
              <w:sz w:val="24"/>
              <w:szCs w:val="24"/>
            </w:rPr>
            <w:fldChar w:fldCharType="separate"/>
          </w:r>
          <w:r>
            <w:rPr>
              <w:sz w:val="24"/>
              <w:szCs w:val="24"/>
            </w:rPr>
            <w:t>- 16 -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_Toc548177255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sz w:val="24"/>
              <w:szCs w:val="24"/>
            </w:rPr>
            <w:t>第一节 投标人须知前附表</w:t>
          </w:r>
          <w:r>
            <w:rPr>
              <w:sz w:val="24"/>
              <w:szCs w:val="24"/>
            </w:rPr>
            <w:tab/>
          </w:r>
          <w:r>
            <w:rPr>
              <w:sz w:val="24"/>
              <w:szCs w:val="24"/>
            </w:rPr>
            <w:fldChar w:fldCharType="begin"/>
          </w:r>
          <w:r>
            <w:rPr>
              <w:sz w:val="24"/>
              <w:szCs w:val="24"/>
            </w:rPr>
            <w:instrText xml:space="preserve"> PAGEREF _Toc548177255 \h </w:instrText>
          </w:r>
          <w:r>
            <w:rPr>
              <w:sz w:val="24"/>
              <w:szCs w:val="24"/>
            </w:rPr>
            <w:fldChar w:fldCharType="separate"/>
          </w:r>
          <w:r>
            <w:rPr>
              <w:sz w:val="24"/>
              <w:szCs w:val="24"/>
            </w:rPr>
            <w:t>- 16 -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_Toc1226543405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sz w:val="24"/>
              <w:szCs w:val="24"/>
            </w:rPr>
            <w:t>第二节 投标人须知</w:t>
          </w:r>
          <w:r>
            <w:rPr>
              <w:sz w:val="24"/>
              <w:szCs w:val="24"/>
            </w:rPr>
            <w:tab/>
          </w:r>
          <w:r>
            <w:rPr>
              <w:sz w:val="24"/>
              <w:szCs w:val="24"/>
            </w:rPr>
            <w:fldChar w:fldCharType="begin"/>
          </w:r>
          <w:r>
            <w:rPr>
              <w:sz w:val="24"/>
              <w:szCs w:val="24"/>
            </w:rPr>
            <w:instrText xml:space="preserve"> PAGEREF _Toc1226543405 \h </w:instrText>
          </w:r>
          <w:r>
            <w:rPr>
              <w:sz w:val="24"/>
              <w:szCs w:val="24"/>
            </w:rPr>
            <w:fldChar w:fldCharType="separate"/>
          </w:r>
          <w:r>
            <w:rPr>
              <w:sz w:val="24"/>
              <w:szCs w:val="24"/>
            </w:rPr>
            <w:t>- 27 -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_Toc163230143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kern w:val="2"/>
              <w:sz w:val="24"/>
              <w:szCs w:val="24"/>
              <w:lang w:val="en-US" w:eastAsia="zh-CN" w:bidi="ar-SA"/>
            </w:rPr>
            <w:t>1. 总则</w:t>
          </w:r>
          <w:r>
            <w:rPr>
              <w:sz w:val="24"/>
              <w:szCs w:val="24"/>
            </w:rPr>
            <w:tab/>
          </w:r>
          <w:r>
            <w:rPr>
              <w:sz w:val="24"/>
              <w:szCs w:val="24"/>
            </w:rPr>
            <w:fldChar w:fldCharType="begin"/>
          </w:r>
          <w:r>
            <w:rPr>
              <w:sz w:val="24"/>
              <w:szCs w:val="24"/>
            </w:rPr>
            <w:instrText xml:space="preserve"> PAGEREF _Toc163230143 \h </w:instrText>
          </w:r>
          <w:r>
            <w:rPr>
              <w:sz w:val="24"/>
              <w:szCs w:val="24"/>
            </w:rPr>
            <w:fldChar w:fldCharType="separate"/>
          </w:r>
          <w:r>
            <w:rPr>
              <w:sz w:val="24"/>
              <w:szCs w:val="24"/>
            </w:rPr>
            <w:t>- 27 -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_Toc913565117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1.1</w:t>
          </w:r>
          <w:r>
            <w:rPr>
              <w:rFonts w:hint="eastAsia" w:ascii="方正黑体_GBK" w:hAnsi="方正黑体_GBK" w:eastAsia="方正黑体_GBK" w:cs="方正黑体_GBK"/>
              <w:kern w:val="2"/>
              <w:sz w:val="24"/>
              <w:szCs w:val="24"/>
              <w:lang w:val="en-US" w:eastAsia="zh-CN" w:bidi="ar-SA"/>
            </w:rPr>
            <w:t xml:space="preserve"> </w:t>
          </w:r>
          <w:r>
            <w:rPr>
              <w:rFonts w:hint="default" w:ascii="方正黑体_GBK" w:hAnsi="方正黑体_GBK" w:eastAsia="方正黑体_GBK" w:cs="方正黑体_GBK"/>
              <w:kern w:val="2"/>
              <w:sz w:val="24"/>
              <w:szCs w:val="24"/>
              <w:lang w:val="en-US" w:eastAsia="zh-CN" w:bidi="ar-SA"/>
            </w:rPr>
            <w:t>项目概况</w:t>
          </w:r>
          <w:r>
            <w:rPr>
              <w:sz w:val="24"/>
              <w:szCs w:val="24"/>
            </w:rPr>
            <w:tab/>
          </w:r>
          <w:r>
            <w:rPr>
              <w:sz w:val="24"/>
              <w:szCs w:val="24"/>
            </w:rPr>
            <w:fldChar w:fldCharType="begin"/>
          </w:r>
          <w:r>
            <w:rPr>
              <w:sz w:val="24"/>
              <w:szCs w:val="24"/>
            </w:rPr>
            <w:instrText xml:space="preserve"> PAGEREF _Toc913565117 \h </w:instrText>
          </w:r>
          <w:r>
            <w:rPr>
              <w:sz w:val="24"/>
              <w:szCs w:val="24"/>
            </w:rPr>
            <w:fldChar w:fldCharType="separate"/>
          </w:r>
          <w:r>
            <w:rPr>
              <w:sz w:val="24"/>
              <w:szCs w:val="24"/>
            </w:rPr>
            <w:t>- 27 -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_Toc1492044131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1.2 资金来源和落实情况</w:t>
          </w:r>
          <w:r>
            <w:rPr>
              <w:sz w:val="24"/>
              <w:szCs w:val="24"/>
            </w:rPr>
            <w:tab/>
          </w:r>
          <w:r>
            <w:rPr>
              <w:sz w:val="24"/>
              <w:szCs w:val="24"/>
            </w:rPr>
            <w:fldChar w:fldCharType="begin"/>
          </w:r>
          <w:r>
            <w:rPr>
              <w:sz w:val="24"/>
              <w:szCs w:val="24"/>
            </w:rPr>
            <w:instrText xml:space="preserve"> PAGEREF _Toc1492044131 \h </w:instrText>
          </w:r>
          <w:r>
            <w:rPr>
              <w:sz w:val="24"/>
              <w:szCs w:val="24"/>
            </w:rPr>
            <w:fldChar w:fldCharType="separate"/>
          </w:r>
          <w:r>
            <w:rPr>
              <w:sz w:val="24"/>
              <w:szCs w:val="24"/>
            </w:rPr>
            <w:t>- 27 -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_Toc197050228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1.3 招标范围、设计服务期限和质量标准</w:t>
          </w:r>
          <w:r>
            <w:rPr>
              <w:sz w:val="24"/>
              <w:szCs w:val="24"/>
            </w:rPr>
            <w:tab/>
          </w:r>
          <w:r>
            <w:rPr>
              <w:sz w:val="24"/>
              <w:szCs w:val="24"/>
            </w:rPr>
            <w:fldChar w:fldCharType="begin"/>
          </w:r>
          <w:r>
            <w:rPr>
              <w:sz w:val="24"/>
              <w:szCs w:val="24"/>
            </w:rPr>
            <w:instrText xml:space="preserve"> PAGEREF _Toc197050228 \h </w:instrText>
          </w:r>
          <w:r>
            <w:rPr>
              <w:sz w:val="24"/>
              <w:szCs w:val="24"/>
            </w:rPr>
            <w:fldChar w:fldCharType="separate"/>
          </w:r>
          <w:r>
            <w:rPr>
              <w:sz w:val="24"/>
              <w:szCs w:val="24"/>
            </w:rPr>
            <w:t>- 27 -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_Toc1347416112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1.4 投标人资格要求</w:t>
          </w:r>
          <w:r>
            <w:rPr>
              <w:sz w:val="24"/>
              <w:szCs w:val="24"/>
            </w:rPr>
            <w:tab/>
          </w:r>
          <w:r>
            <w:rPr>
              <w:sz w:val="24"/>
              <w:szCs w:val="24"/>
            </w:rPr>
            <w:fldChar w:fldCharType="begin"/>
          </w:r>
          <w:r>
            <w:rPr>
              <w:sz w:val="24"/>
              <w:szCs w:val="24"/>
            </w:rPr>
            <w:instrText xml:space="preserve"> PAGEREF _Toc1347416112 \h </w:instrText>
          </w:r>
          <w:r>
            <w:rPr>
              <w:sz w:val="24"/>
              <w:szCs w:val="24"/>
            </w:rPr>
            <w:fldChar w:fldCharType="separate"/>
          </w:r>
          <w:r>
            <w:rPr>
              <w:sz w:val="24"/>
              <w:szCs w:val="24"/>
            </w:rPr>
            <w:t>- 27 -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_Toc1648736240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1.5 费用承担</w:t>
          </w:r>
          <w:r>
            <w:rPr>
              <w:sz w:val="24"/>
              <w:szCs w:val="24"/>
            </w:rPr>
            <w:tab/>
          </w:r>
          <w:r>
            <w:rPr>
              <w:sz w:val="24"/>
              <w:szCs w:val="24"/>
            </w:rPr>
            <w:fldChar w:fldCharType="begin"/>
          </w:r>
          <w:r>
            <w:rPr>
              <w:sz w:val="24"/>
              <w:szCs w:val="24"/>
            </w:rPr>
            <w:instrText xml:space="preserve"> PAGEREF _Toc1648736240 \h </w:instrText>
          </w:r>
          <w:r>
            <w:rPr>
              <w:sz w:val="24"/>
              <w:szCs w:val="24"/>
            </w:rPr>
            <w:fldChar w:fldCharType="separate"/>
          </w:r>
          <w:r>
            <w:rPr>
              <w:sz w:val="24"/>
              <w:szCs w:val="24"/>
            </w:rPr>
            <w:t>- 28 -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_Toc1577963533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1.6 保密</w:t>
          </w:r>
          <w:r>
            <w:rPr>
              <w:sz w:val="24"/>
              <w:szCs w:val="24"/>
            </w:rPr>
            <w:tab/>
          </w:r>
          <w:r>
            <w:rPr>
              <w:sz w:val="24"/>
              <w:szCs w:val="24"/>
            </w:rPr>
            <w:fldChar w:fldCharType="begin"/>
          </w:r>
          <w:r>
            <w:rPr>
              <w:sz w:val="24"/>
              <w:szCs w:val="24"/>
            </w:rPr>
            <w:instrText xml:space="preserve"> PAGEREF _Toc1577963533 \h </w:instrText>
          </w:r>
          <w:r>
            <w:rPr>
              <w:sz w:val="24"/>
              <w:szCs w:val="24"/>
            </w:rPr>
            <w:fldChar w:fldCharType="separate"/>
          </w:r>
          <w:r>
            <w:rPr>
              <w:sz w:val="24"/>
              <w:szCs w:val="24"/>
            </w:rPr>
            <w:t>- 28 -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_Toc1684037794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1.7 语言文字</w:t>
          </w:r>
          <w:r>
            <w:rPr>
              <w:sz w:val="24"/>
              <w:szCs w:val="24"/>
            </w:rPr>
            <w:tab/>
          </w:r>
          <w:r>
            <w:rPr>
              <w:sz w:val="24"/>
              <w:szCs w:val="24"/>
            </w:rPr>
            <w:fldChar w:fldCharType="begin"/>
          </w:r>
          <w:r>
            <w:rPr>
              <w:sz w:val="24"/>
              <w:szCs w:val="24"/>
            </w:rPr>
            <w:instrText xml:space="preserve"> PAGEREF _Toc1684037794 \h </w:instrText>
          </w:r>
          <w:r>
            <w:rPr>
              <w:sz w:val="24"/>
              <w:szCs w:val="24"/>
            </w:rPr>
            <w:fldChar w:fldCharType="separate"/>
          </w:r>
          <w:r>
            <w:rPr>
              <w:sz w:val="24"/>
              <w:szCs w:val="24"/>
            </w:rPr>
            <w:t>- 28 -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_Toc200666695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1.8 计量单位</w:t>
          </w:r>
          <w:r>
            <w:rPr>
              <w:sz w:val="24"/>
              <w:szCs w:val="24"/>
            </w:rPr>
            <w:tab/>
          </w:r>
          <w:r>
            <w:rPr>
              <w:sz w:val="24"/>
              <w:szCs w:val="24"/>
            </w:rPr>
            <w:fldChar w:fldCharType="begin"/>
          </w:r>
          <w:r>
            <w:rPr>
              <w:sz w:val="24"/>
              <w:szCs w:val="24"/>
            </w:rPr>
            <w:instrText xml:space="preserve"> PAGEREF _Toc200666695 \h </w:instrText>
          </w:r>
          <w:r>
            <w:rPr>
              <w:sz w:val="24"/>
              <w:szCs w:val="24"/>
            </w:rPr>
            <w:fldChar w:fldCharType="separate"/>
          </w:r>
          <w:r>
            <w:rPr>
              <w:sz w:val="24"/>
              <w:szCs w:val="24"/>
            </w:rPr>
            <w:t>- 28 -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_Toc874005014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1.9 踏勘现场</w:t>
          </w:r>
          <w:r>
            <w:rPr>
              <w:sz w:val="24"/>
              <w:szCs w:val="24"/>
            </w:rPr>
            <w:tab/>
          </w:r>
          <w:r>
            <w:rPr>
              <w:sz w:val="24"/>
              <w:szCs w:val="24"/>
            </w:rPr>
            <w:fldChar w:fldCharType="begin"/>
          </w:r>
          <w:r>
            <w:rPr>
              <w:sz w:val="24"/>
              <w:szCs w:val="24"/>
            </w:rPr>
            <w:instrText xml:space="preserve"> PAGEREF _Toc874005014 \h </w:instrText>
          </w:r>
          <w:r>
            <w:rPr>
              <w:sz w:val="24"/>
              <w:szCs w:val="24"/>
            </w:rPr>
            <w:fldChar w:fldCharType="separate"/>
          </w:r>
          <w:r>
            <w:rPr>
              <w:sz w:val="24"/>
              <w:szCs w:val="24"/>
            </w:rPr>
            <w:t>- 29 -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_Toc1967516766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1.10 投标预备会</w:t>
          </w:r>
          <w:r>
            <w:rPr>
              <w:sz w:val="24"/>
              <w:szCs w:val="24"/>
            </w:rPr>
            <w:tab/>
          </w:r>
          <w:r>
            <w:rPr>
              <w:sz w:val="24"/>
              <w:szCs w:val="24"/>
            </w:rPr>
            <w:fldChar w:fldCharType="begin"/>
          </w:r>
          <w:r>
            <w:rPr>
              <w:sz w:val="24"/>
              <w:szCs w:val="24"/>
            </w:rPr>
            <w:instrText xml:space="preserve"> PAGEREF _Toc1967516766 \h </w:instrText>
          </w:r>
          <w:r>
            <w:rPr>
              <w:sz w:val="24"/>
              <w:szCs w:val="24"/>
            </w:rPr>
            <w:fldChar w:fldCharType="separate"/>
          </w:r>
          <w:r>
            <w:rPr>
              <w:sz w:val="24"/>
              <w:szCs w:val="24"/>
            </w:rPr>
            <w:t>- 29 -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_Toc407545894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1.11 分包</w:t>
          </w:r>
          <w:r>
            <w:rPr>
              <w:sz w:val="24"/>
              <w:szCs w:val="24"/>
            </w:rPr>
            <w:tab/>
          </w:r>
          <w:r>
            <w:rPr>
              <w:sz w:val="24"/>
              <w:szCs w:val="24"/>
            </w:rPr>
            <w:fldChar w:fldCharType="begin"/>
          </w:r>
          <w:r>
            <w:rPr>
              <w:sz w:val="24"/>
              <w:szCs w:val="24"/>
            </w:rPr>
            <w:instrText xml:space="preserve"> PAGEREF _Toc407545894 \h </w:instrText>
          </w:r>
          <w:r>
            <w:rPr>
              <w:sz w:val="24"/>
              <w:szCs w:val="24"/>
            </w:rPr>
            <w:fldChar w:fldCharType="separate"/>
          </w:r>
          <w:r>
            <w:rPr>
              <w:sz w:val="24"/>
              <w:szCs w:val="24"/>
            </w:rPr>
            <w:t>- 29 -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_Toc1650283414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1.12</w:t>
          </w:r>
          <w:r>
            <w:rPr>
              <w:rFonts w:hint="eastAsia" w:ascii="方正黑体_GBK" w:hAnsi="方正黑体_GBK" w:eastAsia="方正黑体_GBK" w:cs="方正黑体_GBK"/>
              <w:kern w:val="2"/>
              <w:sz w:val="24"/>
              <w:szCs w:val="24"/>
              <w:lang w:val="en-US" w:eastAsia="zh-CN" w:bidi="ar-SA"/>
            </w:rPr>
            <w:t xml:space="preserve"> </w:t>
          </w:r>
          <w:r>
            <w:rPr>
              <w:rFonts w:hint="default" w:ascii="方正黑体_GBK" w:hAnsi="方正黑体_GBK" w:eastAsia="方正黑体_GBK" w:cs="方正黑体_GBK"/>
              <w:kern w:val="2"/>
              <w:sz w:val="24"/>
              <w:szCs w:val="24"/>
              <w:lang w:val="en-US" w:eastAsia="zh-CN" w:bidi="ar-SA"/>
            </w:rPr>
            <w:t>响应和偏离</w:t>
          </w:r>
          <w:r>
            <w:rPr>
              <w:sz w:val="24"/>
              <w:szCs w:val="24"/>
            </w:rPr>
            <w:tab/>
          </w:r>
          <w:r>
            <w:rPr>
              <w:sz w:val="24"/>
              <w:szCs w:val="24"/>
            </w:rPr>
            <w:fldChar w:fldCharType="begin"/>
          </w:r>
          <w:r>
            <w:rPr>
              <w:sz w:val="24"/>
              <w:szCs w:val="24"/>
            </w:rPr>
            <w:instrText xml:space="preserve"> PAGEREF _Toc1650283414 \h </w:instrText>
          </w:r>
          <w:r>
            <w:rPr>
              <w:sz w:val="24"/>
              <w:szCs w:val="24"/>
            </w:rPr>
            <w:fldChar w:fldCharType="separate"/>
          </w:r>
          <w:r>
            <w:rPr>
              <w:sz w:val="24"/>
              <w:szCs w:val="24"/>
            </w:rPr>
            <w:t>- 29 -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_Toc178375014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2. 招标文件</w:t>
          </w:r>
          <w:r>
            <w:rPr>
              <w:sz w:val="24"/>
              <w:szCs w:val="24"/>
            </w:rPr>
            <w:tab/>
          </w:r>
          <w:r>
            <w:rPr>
              <w:sz w:val="24"/>
              <w:szCs w:val="24"/>
            </w:rPr>
            <w:fldChar w:fldCharType="begin"/>
          </w:r>
          <w:r>
            <w:rPr>
              <w:sz w:val="24"/>
              <w:szCs w:val="24"/>
            </w:rPr>
            <w:instrText xml:space="preserve"> PAGEREF _Toc178375014 \h </w:instrText>
          </w:r>
          <w:r>
            <w:rPr>
              <w:sz w:val="24"/>
              <w:szCs w:val="24"/>
            </w:rPr>
            <w:fldChar w:fldCharType="separate"/>
          </w:r>
          <w:r>
            <w:rPr>
              <w:sz w:val="24"/>
              <w:szCs w:val="24"/>
            </w:rPr>
            <w:t>- 29 -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_Toc1059605519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2.1 招标文件的组成</w:t>
          </w:r>
          <w:r>
            <w:rPr>
              <w:sz w:val="24"/>
              <w:szCs w:val="24"/>
            </w:rPr>
            <w:tab/>
          </w:r>
          <w:r>
            <w:rPr>
              <w:sz w:val="24"/>
              <w:szCs w:val="24"/>
            </w:rPr>
            <w:fldChar w:fldCharType="begin"/>
          </w:r>
          <w:r>
            <w:rPr>
              <w:sz w:val="24"/>
              <w:szCs w:val="24"/>
            </w:rPr>
            <w:instrText xml:space="preserve"> PAGEREF _Toc1059605519 \h </w:instrText>
          </w:r>
          <w:r>
            <w:rPr>
              <w:sz w:val="24"/>
              <w:szCs w:val="24"/>
            </w:rPr>
            <w:fldChar w:fldCharType="separate"/>
          </w:r>
          <w:r>
            <w:rPr>
              <w:sz w:val="24"/>
              <w:szCs w:val="24"/>
            </w:rPr>
            <w:t>- 29 -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_Toc816856632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2.2 招标文件的澄清</w:t>
          </w:r>
          <w:r>
            <w:rPr>
              <w:sz w:val="24"/>
              <w:szCs w:val="24"/>
            </w:rPr>
            <w:tab/>
          </w:r>
          <w:r>
            <w:rPr>
              <w:sz w:val="24"/>
              <w:szCs w:val="24"/>
            </w:rPr>
            <w:fldChar w:fldCharType="begin"/>
          </w:r>
          <w:r>
            <w:rPr>
              <w:sz w:val="24"/>
              <w:szCs w:val="24"/>
            </w:rPr>
            <w:instrText xml:space="preserve"> PAGEREF _Toc816856632 \h </w:instrText>
          </w:r>
          <w:r>
            <w:rPr>
              <w:sz w:val="24"/>
              <w:szCs w:val="24"/>
            </w:rPr>
            <w:fldChar w:fldCharType="separate"/>
          </w:r>
          <w:r>
            <w:rPr>
              <w:sz w:val="24"/>
              <w:szCs w:val="24"/>
            </w:rPr>
            <w:t>- 30 -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_Toc1446994627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2.3 招标文件的修改</w:t>
          </w:r>
          <w:r>
            <w:rPr>
              <w:sz w:val="24"/>
              <w:szCs w:val="24"/>
            </w:rPr>
            <w:tab/>
          </w:r>
          <w:r>
            <w:rPr>
              <w:sz w:val="24"/>
              <w:szCs w:val="24"/>
            </w:rPr>
            <w:fldChar w:fldCharType="begin"/>
          </w:r>
          <w:r>
            <w:rPr>
              <w:sz w:val="24"/>
              <w:szCs w:val="24"/>
            </w:rPr>
            <w:instrText xml:space="preserve"> PAGEREF _Toc1446994627 \h </w:instrText>
          </w:r>
          <w:r>
            <w:rPr>
              <w:sz w:val="24"/>
              <w:szCs w:val="24"/>
            </w:rPr>
            <w:fldChar w:fldCharType="separate"/>
          </w:r>
          <w:r>
            <w:rPr>
              <w:sz w:val="24"/>
              <w:szCs w:val="24"/>
            </w:rPr>
            <w:t>- 30 -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_Toc737302147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2.4</w:t>
          </w:r>
          <w:r>
            <w:rPr>
              <w:rFonts w:hint="eastAsia" w:ascii="方正黑体_GBK" w:hAnsi="方正黑体_GBK" w:eastAsia="方正黑体_GBK" w:cs="方正黑体_GBK"/>
              <w:kern w:val="2"/>
              <w:sz w:val="24"/>
              <w:szCs w:val="24"/>
              <w:lang w:val="en-US" w:eastAsia="zh-CN" w:bidi="ar-SA"/>
            </w:rPr>
            <w:t xml:space="preserve"> </w:t>
          </w:r>
          <w:r>
            <w:rPr>
              <w:rFonts w:hint="default" w:ascii="方正黑体_GBK" w:hAnsi="方正黑体_GBK" w:eastAsia="方正黑体_GBK" w:cs="方正黑体_GBK"/>
              <w:kern w:val="2"/>
              <w:sz w:val="24"/>
              <w:szCs w:val="24"/>
              <w:lang w:val="en-US" w:eastAsia="zh-CN" w:bidi="ar-SA"/>
            </w:rPr>
            <w:t>招标文件的异议</w:t>
          </w:r>
          <w:r>
            <w:rPr>
              <w:sz w:val="24"/>
              <w:szCs w:val="24"/>
            </w:rPr>
            <w:tab/>
          </w:r>
          <w:r>
            <w:rPr>
              <w:sz w:val="24"/>
              <w:szCs w:val="24"/>
            </w:rPr>
            <w:fldChar w:fldCharType="begin"/>
          </w:r>
          <w:r>
            <w:rPr>
              <w:sz w:val="24"/>
              <w:szCs w:val="24"/>
            </w:rPr>
            <w:instrText xml:space="preserve"> PAGEREF _Toc737302147 \h </w:instrText>
          </w:r>
          <w:r>
            <w:rPr>
              <w:sz w:val="24"/>
              <w:szCs w:val="24"/>
            </w:rPr>
            <w:fldChar w:fldCharType="separate"/>
          </w:r>
          <w:r>
            <w:rPr>
              <w:sz w:val="24"/>
              <w:szCs w:val="24"/>
            </w:rPr>
            <w:t>- 30 -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_Toc578293406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3. 投标文件</w:t>
          </w:r>
          <w:r>
            <w:rPr>
              <w:sz w:val="24"/>
              <w:szCs w:val="24"/>
            </w:rPr>
            <w:tab/>
          </w:r>
          <w:r>
            <w:rPr>
              <w:sz w:val="24"/>
              <w:szCs w:val="24"/>
            </w:rPr>
            <w:fldChar w:fldCharType="begin"/>
          </w:r>
          <w:r>
            <w:rPr>
              <w:sz w:val="24"/>
              <w:szCs w:val="24"/>
            </w:rPr>
            <w:instrText xml:space="preserve"> PAGEREF _Toc578293406 \h </w:instrText>
          </w:r>
          <w:r>
            <w:rPr>
              <w:sz w:val="24"/>
              <w:szCs w:val="24"/>
            </w:rPr>
            <w:fldChar w:fldCharType="separate"/>
          </w:r>
          <w:r>
            <w:rPr>
              <w:sz w:val="24"/>
              <w:szCs w:val="24"/>
            </w:rPr>
            <w:t>- 30 -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_Toc774573226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3.1 投标文件的组成（设计方案招标）</w:t>
          </w:r>
          <w:r>
            <w:rPr>
              <w:sz w:val="24"/>
              <w:szCs w:val="24"/>
            </w:rPr>
            <w:tab/>
          </w:r>
          <w:r>
            <w:rPr>
              <w:sz w:val="24"/>
              <w:szCs w:val="24"/>
            </w:rPr>
            <w:fldChar w:fldCharType="begin"/>
          </w:r>
          <w:r>
            <w:rPr>
              <w:sz w:val="24"/>
              <w:szCs w:val="24"/>
            </w:rPr>
            <w:instrText xml:space="preserve"> PAGEREF _Toc774573226 \h </w:instrText>
          </w:r>
          <w:r>
            <w:rPr>
              <w:sz w:val="24"/>
              <w:szCs w:val="24"/>
            </w:rPr>
            <w:fldChar w:fldCharType="separate"/>
          </w:r>
          <w:r>
            <w:rPr>
              <w:sz w:val="24"/>
              <w:szCs w:val="24"/>
            </w:rPr>
            <w:t>- 30 -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_Toc936442367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3.1 投标文件的组成（设计团队招标）</w:t>
          </w:r>
          <w:r>
            <w:rPr>
              <w:sz w:val="24"/>
              <w:szCs w:val="24"/>
            </w:rPr>
            <w:tab/>
          </w:r>
          <w:r>
            <w:rPr>
              <w:sz w:val="24"/>
              <w:szCs w:val="24"/>
            </w:rPr>
            <w:fldChar w:fldCharType="begin"/>
          </w:r>
          <w:r>
            <w:rPr>
              <w:sz w:val="24"/>
              <w:szCs w:val="24"/>
            </w:rPr>
            <w:instrText xml:space="preserve"> PAGEREF _Toc936442367 \h </w:instrText>
          </w:r>
          <w:r>
            <w:rPr>
              <w:sz w:val="24"/>
              <w:szCs w:val="24"/>
            </w:rPr>
            <w:fldChar w:fldCharType="separate"/>
          </w:r>
          <w:r>
            <w:rPr>
              <w:sz w:val="24"/>
              <w:szCs w:val="24"/>
            </w:rPr>
            <w:t>- 31 -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_Toc1917108352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3.2 投标报价</w:t>
          </w:r>
          <w:r>
            <w:rPr>
              <w:sz w:val="24"/>
              <w:szCs w:val="24"/>
            </w:rPr>
            <w:tab/>
          </w:r>
          <w:r>
            <w:rPr>
              <w:sz w:val="24"/>
              <w:szCs w:val="24"/>
            </w:rPr>
            <w:fldChar w:fldCharType="begin"/>
          </w:r>
          <w:r>
            <w:rPr>
              <w:sz w:val="24"/>
              <w:szCs w:val="24"/>
            </w:rPr>
            <w:instrText xml:space="preserve"> PAGEREF _Toc1917108352 \h </w:instrText>
          </w:r>
          <w:r>
            <w:rPr>
              <w:sz w:val="24"/>
              <w:szCs w:val="24"/>
            </w:rPr>
            <w:fldChar w:fldCharType="separate"/>
          </w:r>
          <w:r>
            <w:rPr>
              <w:sz w:val="24"/>
              <w:szCs w:val="24"/>
            </w:rPr>
            <w:t>- 31 -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_Toc26589117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3.3 投标有效期</w:t>
          </w:r>
          <w:r>
            <w:rPr>
              <w:sz w:val="24"/>
              <w:szCs w:val="24"/>
            </w:rPr>
            <w:tab/>
          </w:r>
          <w:r>
            <w:rPr>
              <w:sz w:val="24"/>
              <w:szCs w:val="24"/>
            </w:rPr>
            <w:fldChar w:fldCharType="begin"/>
          </w:r>
          <w:r>
            <w:rPr>
              <w:sz w:val="24"/>
              <w:szCs w:val="24"/>
            </w:rPr>
            <w:instrText xml:space="preserve"> PAGEREF _Toc26589117 \h </w:instrText>
          </w:r>
          <w:r>
            <w:rPr>
              <w:sz w:val="24"/>
              <w:szCs w:val="24"/>
            </w:rPr>
            <w:fldChar w:fldCharType="separate"/>
          </w:r>
          <w:r>
            <w:rPr>
              <w:sz w:val="24"/>
              <w:szCs w:val="24"/>
            </w:rPr>
            <w:t>- 32 -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_Toc268704068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 xml:space="preserve">3.4 </w:t>
          </w:r>
          <w:r>
            <w:rPr>
              <w:rFonts w:hint="eastAsia" w:ascii="方正黑体_GBK" w:hAnsi="方正黑体_GBK" w:eastAsia="方正黑体_GBK" w:cs="方正黑体_GBK"/>
              <w:kern w:val="2"/>
              <w:sz w:val="24"/>
              <w:szCs w:val="24"/>
              <w:lang w:val="en-US" w:eastAsia="zh-CN" w:bidi="ar-SA"/>
            </w:rPr>
            <w:t>投标保证金</w:t>
          </w:r>
          <w:r>
            <w:rPr>
              <w:sz w:val="24"/>
              <w:szCs w:val="24"/>
            </w:rPr>
            <w:tab/>
          </w:r>
          <w:r>
            <w:rPr>
              <w:sz w:val="24"/>
              <w:szCs w:val="24"/>
            </w:rPr>
            <w:fldChar w:fldCharType="begin"/>
          </w:r>
          <w:r>
            <w:rPr>
              <w:sz w:val="24"/>
              <w:szCs w:val="24"/>
            </w:rPr>
            <w:instrText xml:space="preserve"> PAGEREF _Toc268704068 \h </w:instrText>
          </w:r>
          <w:r>
            <w:rPr>
              <w:sz w:val="24"/>
              <w:szCs w:val="24"/>
            </w:rPr>
            <w:fldChar w:fldCharType="separate"/>
          </w:r>
          <w:r>
            <w:rPr>
              <w:sz w:val="24"/>
              <w:szCs w:val="24"/>
            </w:rPr>
            <w:t>- 32 -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_Toc1270530723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3.5 资格审查资料</w:t>
          </w:r>
          <w:r>
            <w:rPr>
              <w:sz w:val="24"/>
              <w:szCs w:val="24"/>
            </w:rPr>
            <w:tab/>
          </w:r>
          <w:r>
            <w:rPr>
              <w:sz w:val="24"/>
              <w:szCs w:val="24"/>
            </w:rPr>
            <w:fldChar w:fldCharType="begin"/>
          </w:r>
          <w:r>
            <w:rPr>
              <w:sz w:val="24"/>
              <w:szCs w:val="24"/>
            </w:rPr>
            <w:instrText xml:space="preserve"> PAGEREF _Toc1270530723 \h </w:instrText>
          </w:r>
          <w:r>
            <w:rPr>
              <w:sz w:val="24"/>
              <w:szCs w:val="24"/>
            </w:rPr>
            <w:fldChar w:fldCharType="separate"/>
          </w:r>
          <w:r>
            <w:rPr>
              <w:sz w:val="24"/>
              <w:szCs w:val="24"/>
            </w:rPr>
            <w:t>- 32 -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_Toc1954612579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3.6 备选投标方案</w:t>
          </w:r>
          <w:r>
            <w:rPr>
              <w:sz w:val="24"/>
              <w:szCs w:val="24"/>
            </w:rPr>
            <w:tab/>
          </w:r>
          <w:r>
            <w:rPr>
              <w:sz w:val="24"/>
              <w:szCs w:val="24"/>
            </w:rPr>
            <w:fldChar w:fldCharType="begin"/>
          </w:r>
          <w:r>
            <w:rPr>
              <w:sz w:val="24"/>
              <w:szCs w:val="24"/>
            </w:rPr>
            <w:instrText xml:space="preserve"> PAGEREF _Toc1954612579 \h </w:instrText>
          </w:r>
          <w:r>
            <w:rPr>
              <w:sz w:val="24"/>
              <w:szCs w:val="24"/>
            </w:rPr>
            <w:fldChar w:fldCharType="separate"/>
          </w:r>
          <w:r>
            <w:rPr>
              <w:sz w:val="24"/>
              <w:szCs w:val="24"/>
            </w:rPr>
            <w:t>- 33 -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_Toc421432529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3.7 投标文件的编制</w:t>
          </w:r>
          <w:r>
            <w:rPr>
              <w:sz w:val="24"/>
              <w:szCs w:val="24"/>
            </w:rPr>
            <w:tab/>
          </w:r>
          <w:r>
            <w:rPr>
              <w:sz w:val="24"/>
              <w:szCs w:val="24"/>
            </w:rPr>
            <w:fldChar w:fldCharType="begin"/>
          </w:r>
          <w:r>
            <w:rPr>
              <w:sz w:val="24"/>
              <w:szCs w:val="24"/>
            </w:rPr>
            <w:instrText xml:space="preserve"> PAGEREF _Toc421432529 \h </w:instrText>
          </w:r>
          <w:r>
            <w:rPr>
              <w:sz w:val="24"/>
              <w:szCs w:val="24"/>
            </w:rPr>
            <w:fldChar w:fldCharType="separate"/>
          </w:r>
          <w:r>
            <w:rPr>
              <w:sz w:val="24"/>
              <w:szCs w:val="24"/>
            </w:rPr>
            <w:t>- 33 -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_Toc931602276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4. 投标</w:t>
          </w:r>
          <w:r>
            <w:rPr>
              <w:sz w:val="24"/>
              <w:szCs w:val="24"/>
            </w:rPr>
            <w:tab/>
          </w:r>
          <w:r>
            <w:rPr>
              <w:sz w:val="24"/>
              <w:szCs w:val="24"/>
            </w:rPr>
            <w:fldChar w:fldCharType="begin"/>
          </w:r>
          <w:r>
            <w:rPr>
              <w:sz w:val="24"/>
              <w:szCs w:val="24"/>
            </w:rPr>
            <w:instrText xml:space="preserve"> PAGEREF _Toc931602276 \h </w:instrText>
          </w:r>
          <w:r>
            <w:rPr>
              <w:sz w:val="24"/>
              <w:szCs w:val="24"/>
            </w:rPr>
            <w:fldChar w:fldCharType="separate"/>
          </w:r>
          <w:r>
            <w:rPr>
              <w:sz w:val="24"/>
              <w:szCs w:val="24"/>
            </w:rPr>
            <w:t>- 33 -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_Toc1817399499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4.1 投标文件的递交</w:t>
          </w:r>
          <w:r>
            <w:rPr>
              <w:sz w:val="24"/>
              <w:szCs w:val="24"/>
            </w:rPr>
            <w:tab/>
          </w:r>
          <w:r>
            <w:rPr>
              <w:sz w:val="24"/>
              <w:szCs w:val="24"/>
            </w:rPr>
            <w:fldChar w:fldCharType="begin"/>
          </w:r>
          <w:r>
            <w:rPr>
              <w:sz w:val="24"/>
              <w:szCs w:val="24"/>
            </w:rPr>
            <w:instrText xml:space="preserve"> PAGEREF _Toc1817399499 \h </w:instrText>
          </w:r>
          <w:r>
            <w:rPr>
              <w:sz w:val="24"/>
              <w:szCs w:val="24"/>
            </w:rPr>
            <w:fldChar w:fldCharType="separate"/>
          </w:r>
          <w:r>
            <w:rPr>
              <w:sz w:val="24"/>
              <w:szCs w:val="24"/>
            </w:rPr>
            <w:t>- 33 -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_Toc969609784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4.2 投标文件的修改与撤回</w:t>
          </w:r>
          <w:r>
            <w:rPr>
              <w:sz w:val="24"/>
              <w:szCs w:val="24"/>
            </w:rPr>
            <w:tab/>
          </w:r>
          <w:r>
            <w:rPr>
              <w:sz w:val="24"/>
              <w:szCs w:val="24"/>
            </w:rPr>
            <w:fldChar w:fldCharType="begin"/>
          </w:r>
          <w:r>
            <w:rPr>
              <w:sz w:val="24"/>
              <w:szCs w:val="24"/>
            </w:rPr>
            <w:instrText xml:space="preserve"> PAGEREF _Toc969609784 \h </w:instrText>
          </w:r>
          <w:r>
            <w:rPr>
              <w:sz w:val="24"/>
              <w:szCs w:val="24"/>
            </w:rPr>
            <w:fldChar w:fldCharType="separate"/>
          </w:r>
          <w:r>
            <w:rPr>
              <w:sz w:val="24"/>
              <w:szCs w:val="24"/>
            </w:rPr>
            <w:t>- 34 -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_Toc10662033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5. 开标</w:t>
          </w:r>
          <w:r>
            <w:rPr>
              <w:sz w:val="24"/>
              <w:szCs w:val="24"/>
            </w:rPr>
            <w:tab/>
          </w:r>
          <w:r>
            <w:rPr>
              <w:sz w:val="24"/>
              <w:szCs w:val="24"/>
            </w:rPr>
            <w:fldChar w:fldCharType="begin"/>
          </w:r>
          <w:r>
            <w:rPr>
              <w:sz w:val="24"/>
              <w:szCs w:val="24"/>
            </w:rPr>
            <w:instrText xml:space="preserve"> PAGEREF _Toc10662033 \h </w:instrText>
          </w:r>
          <w:r>
            <w:rPr>
              <w:sz w:val="24"/>
              <w:szCs w:val="24"/>
            </w:rPr>
            <w:fldChar w:fldCharType="separate"/>
          </w:r>
          <w:r>
            <w:rPr>
              <w:sz w:val="24"/>
              <w:szCs w:val="24"/>
            </w:rPr>
            <w:t>- 34 -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_Toc1980629642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5.1 开标时间和方式</w:t>
          </w:r>
          <w:r>
            <w:rPr>
              <w:sz w:val="24"/>
              <w:szCs w:val="24"/>
            </w:rPr>
            <w:tab/>
          </w:r>
          <w:r>
            <w:rPr>
              <w:sz w:val="24"/>
              <w:szCs w:val="24"/>
            </w:rPr>
            <w:fldChar w:fldCharType="begin"/>
          </w:r>
          <w:r>
            <w:rPr>
              <w:sz w:val="24"/>
              <w:szCs w:val="24"/>
            </w:rPr>
            <w:instrText xml:space="preserve"> PAGEREF _Toc1980629642 \h </w:instrText>
          </w:r>
          <w:r>
            <w:rPr>
              <w:sz w:val="24"/>
              <w:szCs w:val="24"/>
            </w:rPr>
            <w:fldChar w:fldCharType="separate"/>
          </w:r>
          <w:r>
            <w:rPr>
              <w:sz w:val="24"/>
              <w:szCs w:val="24"/>
            </w:rPr>
            <w:t>- 34 -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_Toc1883174901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5.2 开标程序</w:t>
          </w:r>
          <w:r>
            <w:rPr>
              <w:sz w:val="24"/>
              <w:szCs w:val="24"/>
            </w:rPr>
            <w:tab/>
          </w:r>
          <w:r>
            <w:rPr>
              <w:sz w:val="24"/>
              <w:szCs w:val="24"/>
            </w:rPr>
            <w:fldChar w:fldCharType="begin"/>
          </w:r>
          <w:r>
            <w:rPr>
              <w:sz w:val="24"/>
              <w:szCs w:val="24"/>
            </w:rPr>
            <w:instrText xml:space="preserve"> PAGEREF _Toc1883174901 \h </w:instrText>
          </w:r>
          <w:r>
            <w:rPr>
              <w:sz w:val="24"/>
              <w:szCs w:val="24"/>
            </w:rPr>
            <w:fldChar w:fldCharType="separate"/>
          </w:r>
          <w:r>
            <w:rPr>
              <w:sz w:val="24"/>
              <w:szCs w:val="24"/>
            </w:rPr>
            <w:t>- 34 -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_Toc1502706165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kern w:val="2"/>
              <w:sz w:val="24"/>
              <w:szCs w:val="24"/>
              <w:lang w:val="en-US" w:eastAsia="zh-CN" w:bidi="ar-SA"/>
            </w:rPr>
            <w:t>5.3 解密失败</w:t>
          </w:r>
          <w:r>
            <w:rPr>
              <w:sz w:val="24"/>
              <w:szCs w:val="24"/>
            </w:rPr>
            <w:tab/>
          </w:r>
          <w:r>
            <w:rPr>
              <w:sz w:val="24"/>
              <w:szCs w:val="24"/>
            </w:rPr>
            <w:fldChar w:fldCharType="begin"/>
          </w:r>
          <w:r>
            <w:rPr>
              <w:sz w:val="24"/>
              <w:szCs w:val="24"/>
            </w:rPr>
            <w:instrText xml:space="preserve"> PAGEREF _Toc1502706165 \h </w:instrText>
          </w:r>
          <w:r>
            <w:rPr>
              <w:sz w:val="24"/>
              <w:szCs w:val="24"/>
            </w:rPr>
            <w:fldChar w:fldCharType="separate"/>
          </w:r>
          <w:r>
            <w:rPr>
              <w:sz w:val="24"/>
              <w:szCs w:val="24"/>
            </w:rPr>
            <w:t>- 34 -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_Toc30196223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5.</w:t>
          </w:r>
          <w:r>
            <w:rPr>
              <w:rFonts w:hint="eastAsia" w:ascii="方正黑体_GBK" w:hAnsi="方正黑体_GBK" w:eastAsia="方正黑体_GBK" w:cs="方正黑体_GBK"/>
              <w:kern w:val="2"/>
              <w:sz w:val="24"/>
              <w:szCs w:val="24"/>
              <w:lang w:val="en-US" w:eastAsia="zh-CN" w:bidi="ar-SA"/>
            </w:rPr>
            <w:t>4</w:t>
          </w:r>
          <w:r>
            <w:rPr>
              <w:rFonts w:hint="default" w:ascii="方正黑体_GBK" w:hAnsi="方正黑体_GBK" w:eastAsia="方正黑体_GBK" w:cs="方正黑体_GBK"/>
              <w:kern w:val="2"/>
              <w:sz w:val="24"/>
              <w:szCs w:val="24"/>
              <w:lang w:val="en-US" w:eastAsia="zh-CN" w:bidi="ar-SA"/>
            </w:rPr>
            <w:t xml:space="preserve"> 开标异议</w:t>
          </w:r>
          <w:r>
            <w:rPr>
              <w:sz w:val="24"/>
              <w:szCs w:val="24"/>
            </w:rPr>
            <w:tab/>
          </w:r>
          <w:r>
            <w:rPr>
              <w:sz w:val="24"/>
              <w:szCs w:val="24"/>
            </w:rPr>
            <w:fldChar w:fldCharType="begin"/>
          </w:r>
          <w:r>
            <w:rPr>
              <w:sz w:val="24"/>
              <w:szCs w:val="24"/>
            </w:rPr>
            <w:instrText xml:space="preserve"> PAGEREF _Toc30196223 \h </w:instrText>
          </w:r>
          <w:r>
            <w:rPr>
              <w:sz w:val="24"/>
              <w:szCs w:val="24"/>
            </w:rPr>
            <w:fldChar w:fldCharType="separate"/>
          </w:r>
          <w:r>
            <w:rPr>
              <w:sz w:val="24"/>
              <w:szCs w:val="24"/>
            </w:rPr>
            <w:t>- 34 -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_Toc1083107365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6. 评标</w:t>
          </w:r>
          <w:r>
            <w:rPr>
              <w:sz w:val="24"/>
              <w:szCs w:val="24"/>
            </w:rPr>
            <w:tab/>
          </w:r>
          <w:r>
            <w:rPr>
              <w:sz w:val="24"/>
              <w:szCs w:val="24"/>
            </w:rPr>
            <w:fldChar w:fldCharType="begin"/>
          </w:r>
          <w:r>
            <w:rPr>
              <w:sz w:val="24"/>
              <w:szCs w:val="24"/>
            </w:rPr>
            <w:instrText xml:space="preserve"> PAGEREF _Toc1083107365 \h </w:instrText>
          </w:r>
          <w:r>
            <w:rPr>
              <w:sz w:val="24"/>
              <w:szCs w:val="24"/>
            </w:rPr>
            <w:fldChar w:fldCharType="separate"/>
          </w:r>
          <w:r>
            <w:rPr>
              <w:sz w:val="24"/>
              <w:szCs w:val="24"/>
            </w:rPr>
            <w:t>- 34 -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_Toc1003958757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6.1 评标委员会</w:t>
          </w:r>
          <w:r>
            <w:rPr>
              <w:sz w:val="24"/>
              <w:szCs w:val="24"/>
            </w:rPr>
            <w:tab/>
          </w:r>
          <w:r>
            <w:rPr>
              <w:sz w:val="24"/>
              <w:szCs w:val="24"/>
            </w:rPr>
            <w:fldChar w:fldCharType="begin"/>
          </w:r>
          <w:r>
            <w:rPr>
              <w:sz w:val="24"/>
              <w:szCs w:val="24"/>
            </w:rPr>
            <w:instrText xml:space="preserve"> PAGEREF _Toc1003958757 \h </w:instrText>
          </w:r>
          <w:r>
            <w:rPr>
              <w:sz w:val="24"/>
              <w:szCs w:val="24"/>
            </w:rPr>
            <w:fldChar w:fldCharType="separate"/>
          </w:r>
          <w:r>
            <w:rPr>
              <w:sz w:val="24"/>
              <w:szCs w:val="24"/>
            </w:rPr>
            <w:t>- 34 -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_Toc1608159756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6.2 评标原则</w:t>
          </w:r>
          <w:r>
            <w:rPr>
              <w:sz w:val="24"/>
              <w:szCs w:val="24"/>
            </w:rPr>
            <w:tab/>
          </w:r>
          <w:r>
            <w:rPr>
              <w:sz w:val="24"/>
              <w:szCs w:val="24"/>
            </w:rPr>
            <w:fldChar w:fldCharType="begin"/>
          </w:r>
          <w:r>
            <w:rPr>
              <w:sz w:val="24"/>
              <w:szCs w:val="24"/>
            </w:rPr>
            <w:instrText xml:space="preserve"> PAGEREF _Toc1608159756 \h </w:instrText>
          </w:r>
          <w:r>
            <w:rPr>
              <w:sz w:val="24"/>
              <w:szCs w:val="24"/>
            </w:rPr>
            <w:fldChar w:fldCharType="separate"/>
          </w:r>
          <w:r>
            <w:rPr>
              <w:sz w:val="24"/>
              <w:szCs w:val="24"/>
            </w:rPr>
            <w:t>- 35 -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_Toc619661511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6.3 评标</w:t>
          </w:r>
          <w:r>
            <w:rPr>
              <w:sz w:val="24"/>
              <w:szCs w:val="24"/>
            </w:rPr>
            <w:tab/>
          </w:r>
          <w:r>
            <w:rPr>
              <w:sz w:val="24"/>
              <w:szCs w:val="24"/>
            </w:rPr>
            <w:fldChar w:fldCharType="begin"/>
          </w:r>
          <w:r>
            <w:rPr>
              <w:sz w:val="24"/>
              <w:szCs w:val="24"/>
            </w:rPr>
            <w:instrText xml:space="preserve"> PAGEREF _Toc619661511 \h </w:instrText>
          </w:r>
          <w:r>
            <w:rPr>
              <w:sz w:val="24"/>
              <w:szCs w:val="24"/>
            </w:rPr>
            <w:fldChar w:fldCharType="separate"/>
          </w:r>
          <w:r>
            <w:rPr>
              <w:sz w:val="24"/>
              <w:szCs w:val="24"/>
            </w:rPr>
            <w:t>- 35 -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_Toc1204625452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 合同授予</w:t>
          </w:r>
          <w:r>
            <w:rPr>
              <w:sz w:val="24"/>
              <w:szCs w:val="24"/>
            </w:rPr>
            <w:tab/>
          </w:r>
          <w:r>
            <w:rPr>
              <w:sz w:val="24"/>
              <w:szCs w:val="24"/>
            </w:rPr>
            <w:fldChar w:fldCharType="begin"/>
          </w:r>
          <w:r>
            <w:rPr>
              <w:sz w:val="24"/>
              <w:szCs w:val="24"/>
            </w:rPr>
            <w:instrText xml:space="preserve"> PAGEREF _Toc1204625452 \h </w:instrText>
          </w:r>
          <w:r>
            <w:rPr>
              <w:sz w:val="24"/>
              <w:szCs w:val="24"/>
            </w:rPr>
            <w:fldChar w:fldCharType="separate"/>
          </w:r>
          <w:r>
            <w:rPr>
              <w:sz w:val="24"/>
              <w:szCs w:val="24"/>
            </w:rPr>
            <w:t>- 35 -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_Toc334681122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7.1 中标候选人公示</w:t>
          </w:r>
          <w:r>
            <w:rPr>
              <w:sz w:val="24"/>
              <w:szCs w:val="24"/>
            </w:rPr>
            <w:tab/>
          </w:r>
          <w:r>
            <w:rPr>
              <w:sz w:val="24"/>
              <w:szCs w:val="24"/>
            </w:rPr>
            <w:fldChar w:fldCharType="begin"/>
          </w:r>
          <w:r>
            <w:rPr>
              <w:sz w:val="24"/>
              <w:szCs w:val="24"/>
            </w:rPr>
            <w:instrText xml:space="preserve"> PAGEREF _Toc334681122 \h </w:instrText>
          </w:r>
          <w:r>
            <w:rPr>
              <w:sz w:val="24"/>
              <w:szCs w:val="24"/>
            </w:rPr>
            <w:fldChar w:fldCharType="separate"/>
          </w:r>
          <w:r>
            <w:rPr>
              <w:sz w:val="24"/>
              <w:szCs w:val="24"/>
            </w:rPr>
            <w:t>- 35 -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_Toc439694630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7.2 评标结果异议</w:t>
          </w:r>
          <w:r>
            <w:rPr>
              <w:sz w:val="24"/>
              <w:szCs w:val="24"/>
            </w:rPr>
            <w:tab/>
          </w:r>
          <w:r>
            <w:rPr>
              <w:sz w:val="24"/>
              <w:szCs w:val="24"/>
            </w:rPr>
            <w:fldChar w:fldCharType="begin"/>
          </w:r>
          <w:r>
            <w:rPr>
              <w:sz w:val="24"/>
              <w:szCs w:val="24"/>
            </w:rPr>
            <w:instrText xml:space="preserve"> PAGEREF _Toc439694630 \h </w:instrText>
          </w:r>
          <w:r>
            <w:rPr>
              <w:sz w:val="24"/>
              <w:szCs w:val="24"/>
            </w:rPr>
            <w:fldChar w:fldCharType="separate"/>
          </w:r>
          <w:r>
            <w:rPr>
              <w:sz w:val="24"/>
              <w:szCs w:val="24"/>
            </w:rPr>
            <w:t>- 35 -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_Toc1612171347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7.3 中标候选人履约能力审查</w:t>
          </w:r>
          <w:r>
            <w:rPr>
              <w:sz w:val="24"/>
              <w:szCs w:val="24"/>
            </w:rPr>
            <w:tab/>
          </w:r>
          <w:r>
            <w:rPr>
              <w:sz w:val="24"/>
              <w:szCs w:val="24"/>
            </w:rPr>
            <w:fldChar w:fldCharType="begin"/>
          </w:r>
          <w:r>
            <w:rPr>
              <w:sz w:val="24"/>
              <w:szCs w:val="24"/>
            </w:rPr>
            <w:instrText xml:space="preserve"> PAGEREF _Toc1612171347 \h </w:instrText>
          </w:r>
          <w:r>
            <w:rPr>
              <w:sz w:val="24"/>
              <w:szCs w:val="24"/>
            </w:rPr>
            <w:fldChar w:fldCharType="separate"/>
          </w:r>
          <w:r>
            <w:rPr>
              <w:sz w:val="24"/>
              <w:szCs w:val="24"/>
            </w:rPr>
            <w:t>- 35 -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_Toc1984964536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7.4 定标</w:t>
          </w:r>
          <w:r>
            <w:rPr>
              <w:sz w:val="24"/>
              <w:szCs w:val="24"/>
            </w:rPr>
            <w:tab/>
          </w:r>
          <w:r>
            <w:rPr>
              <w:sz w:val="24"/>
              <w:szCs w:val="24"/>
            </w:rPr>
            <w:fldChar w:fldCharType="begin"/>
          </w:r>
          <w:r>
            <w:rPr>
              <w:sz w:val="24"/>
              <w:szCs w:val="24"/>
            </w:rPr>
            <w:instrText xml:space="preserve"> PAGEREF _Toc1984964536 \h </w:instrText>
          </w:r>
          <w:r>
            <w:rPr>
              <w:sz w:val="24"/>
              <w:szCs w:val="24"/>
            </w:rPr>
            <w:fldChar w:fldCharType="separate"/>
          </w:r>
          <w:r>
            <w:rPr>
              <w:sz w:val="24"/>
              <w:szCs w:val="24"/>
            </w:rPr>
            <w:t>- 35 -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_Toc618069644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7.5 中标通知</w:t>
          </w:r>
          <w:r>
            <w:rPr>
              <w:sz w:val="24"/>
              <w:szCs w:val="24"/>
            </w:rPr>
            <w:tab/>
          </w:r>
          <w:r>
            <w:rPr>
              <w:sz w:val="24"/>
              <w:szCs w:val="24"/>
            </w:rPr>
            <w:fldChar w:fldCharType="begin"/>
          </w:r>
          <w:r>
            <w:rPr>
              <w:sz w:val="24"/>
              <w:szCs w:val="24"/>
            </w:rPr>
            <w:instrText xml:space="preserve"> PAGEREF _Toc618069644 \h </w:instrText>
          </w:r>
          <w:r>
            <w:rPr>
              <w:sz w:val="24"/>
              <w:szCs w:val="24"/>
            </w:rPr>
            <w:fldChar w:fldCharType="separate"/>
          </w:r>
          <w:r>
            <w:rPr>
              <w:sz w:val="24"/>
              <w:szCs w:val="24"/>
            </w:rPr>
            <w:t>- 35 -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_Toc524293218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7.6 技术成果经济补偿</w:t>
          </w:r>
          <w:r>
            <w:rPr>
              <w:sz w:val="24"/>
              <w:szCs w:val="24"/>
            </w:rPr>
            <w:tab/>
          </w:r>
          <w:r>
            <w:rPr>
              <w:sz w:val="24"/>
              <w:szCs w:val="24"/>
            </w:rPr>
            <w:fldChar w:fldCharType="begin"/>
          </w:r>
          <w:r>
            <w:rPr>
              <w:sz w:val="24"/>
              <w:szCs w:val="24"/>
            </w:rPr>
            <w:instrText xml:space="preserve"> PAGEREF _Toc524293218 \h </w:instrText>
          </w:r>
          <w:r>
            <w:rPr>
              <w:sz w:val="24"/>
              <w:szCs w:val="24"/>
            </w:rPr>
            <w:fldChar w:fldCharType="separate"/>
          </w:r>
          <w:r>
            <w:rPr>
              <w:sz w:val="24"/>
              <w:szCs w:val="24"/>
            </w:rPr>
            <w:t>- 36 -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_Toc654337521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7.7</w:t>
          </w:r>
          <w:r>
            <w:rPr>
              <w:rFonts w:hint="eastAsia" w:ascii="方正黑体_GBK" w:hAnsi="方正黑体_GBK" w:eastAsia="方正黑体_GBK" w:cs="方正黑体_GBK"/>
              <w:kern w:val="2"/>
              <w:sz w:val="24"/>
              <w:szCs w:val="24"/>
              <w:lang w:val="en-US" w:eastAsia="zh-CN" w:bidi="ar-SA"/>
            </w:rPr>
            <w:t xml:space="preserve"> </w:t>
          </w:r>
          <w:r>
            <w:rPr>
              <w:rFonts w:hint="default" w:ascii="方正黑体_GBK" w:hAnsi="方正黑体_GBK" w:eastAsia="方正黑体_GBK" w:cs="方正黑体_GBK"/>
              <w:kern w:val="2"/>
              <w:sz w:val="24"/>
              <w:szCs w:val="24"/>
              <w:lang w:val="en-US" w:eastAsia="zh-CN" w:bidi="ar-SA"/>
            </w:rPr>
            <w:t>履约担保</w:t>
          </w:r>
          <w:r>
            <w:rPr>
              <w:sz w:val="24"/>
              <w:szCs w:val="24"/>
            </w:rPr>
            <w:tab/>
          </w:r>
          <w:r>
            <w:rPr>
              <w:sz w:val="24"/>
              <w:szCs w:val="24"/>
            </w:rPr>
            <w:fldChar w:fldCharType="begin"/>
          </w:r>
          <w:r>
            <w:rPr>
              <w:sz w:val="24"/>
              <w:szCs w:val="24"/>
            </w:rPr>
            <w:instrText xml:space="preserve"> PAGEREF _Toc654337521 \h </w:instrText>
          </w:r>
          <w:r>
            <w:rPr>
              <w:sz w:val="24"/>
              <w:szCs w:val="24"/>
            </w:rPr>
            <w:fldChar w:fldCharType="separate"/>
          </w:r>
          <w:r>
            <w:rPr>
              <w:sz w:val="24"/>
              <w:szCs w:val="24"/>
            </w:rPr>
            <w:t>- 36 -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_Toc2065064272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7.8 签订合同</w:t>
          </w:r>
          <w:r>
            <w:rPr>
              <w:sz w:val="24"/>
              <w:szCs w:val="24"/>
            </w:rPr>
            <w:tab/>
          </w:r>
          <w:r>
            <w:rPr>
              <w:sz w:val="24"/>
              <w:szCs w:val="24"/>
            </w:rPr>
            <w:fldChar w:fldCharType="begin"/>
          </w:r>
          <w:r>
            <w:rPr>
              <w:sz w:val="24"/>
              <w:szCs w:val="24"/>
            </w:rPr>
            <w:instrText xml:space="preserve"> PAGEREF _Toc2065064272 \h </w:instrText>
          </w:r>
          <w:r>
            <w:rPr>
              <w:sz w:val="24"/>
              <w:szCs w:val="24"/>
            </w:rPr>
            <w:fldChar w:fldCharType="separate"/>
          </w:r>
          <w:r>
            <w:rPr>
              <w:sz w:val="24"/>
              <w:szCs w:val="24"/>
            </w:rPr>
            <w:t>- 36 -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_Toc1261595366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8. 重新招标和不再招标</w:t>
          </w:r>
          <w:r>
            <w:rPr>
              <w:sz w:val="24"/>
              <w:szCs w:val="24"/>
            </w:rPr>
            <w:tab/>
          </w:r>
          <w:r>
            <w:rPr>
              <w:sz w:val="24"/>
              <w:szCs w:val="24"/>
            </w:rPr>
            <w:fldChar w:fldCharType="begin"/>
          </w:r>
          <w:r>
            <w:rPr>
              <w:sz w:val="24"/>
              <w:szCs w:val="24"/>
            </w:rPr>
            <w:instrText xml:space="preserve"> PAGEREF _Toc1261595366 \h </w:instrText>
          </w:r>
          <w:r>
            <w:rPr>
              <w:sz w:val="24"/>
              <w:szCs w:val="24"/>
            </w:rPr>
            <w:fldChar w:fldCharType="separate"/>
          </w:r>
          <w:r>
            <w:rPr>
              <w:sz w:val="24"/>
              <w:szCs w:val="24"/>
            </w:rPr>
            <w:t>- 36 -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_Toc1232630927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kern w:val="2"/>
              <w:sz w:val="24"/>
              <w:szCs w:val="24"/>
              <w:lang w:val="en-US" w:eastAsia="zh-CN" w:bidi="ar-SA"/>
            </w:rPr>
            <w:t>8.</w:t>
          </w:r>
          <w:r>
            <w:rPr>
              <w:rFonts w:hint="default" w:ascii="方正黑体_GBK" w:hAnsi="方正黑体_GBK" w:eastAsia="方正黑体_GBK" w:cs="方正黑体_GBK"/>
              <w:kern w:val="2"/>
              <w:sz w:val="24"/>
              <w:szCs w:val="24"/>
              <w:lang w:val="en-US" w:eastAsia="zh-CN" w:bidi="ar-SA"/>
            </w:rPr>
            <w:t>1 重新招标</w:t>
          </w:r>
          <w:r>
            <w:rPr>
              <w:sz w:val="24"/>
              <w:szCs w:val="24"/>
            </w:rPr>
            <w:tab/>
          </w:r>
          <w:r>
            <w:rPr>
              <w:sz w:val="24"/>
              <w:szCs w:val="24"/>
            </w:rPr>
            <w:fldChar w:fldCharType="begin"/>
          </w:r>
          <w:r>
            <w:rPr>
              <w:sz w:val="24"/>
              <w:szCs w:val="24"/>
            </w:rPr>
            <w:instrText xml:space="preserve"> PAGEREF _Toc1232630927 \h </w:instrText>
          </w:r>
          <w:r>
            <w:rPr>
              <w:sz w:val="24"/>
              <w:szCs w:val="24"/>
            </w:rPr>
            <w:fldChar w:fldCharType="separate"/>
          </w:r>
          <w:r>
            <w:rPr>
              <w:sz w:val="24"/>
              <w:szCs w:val="24"/>
            </w:rPr>
            <w:t>- 36 -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_Toc692153850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8.2 不再招标</w:t>
          </w:r>
          <w:r>
            <w:rPr>
              <w:sz w:val="24"/>
              <w:szCs w:val="24"/>
            </w:rPr>
            <w:tab/>
          </w:r>
          <w:r>
            <w:rPr>
              <w:sz w:val="24"/>
              <w:szCs w:val="24"/>
            </w:rPr>
            <w:fldChar w:fldCharType="begin"/>
          </w:r>
          <w:r>
            <w:rPr>
              <w:sz w:val="24"/>
              <w:szCs w:val="24"/>
            </w:rPr>
            <w:instrText xml:space="preserve"> PAGEREF _Toc692153850 \h </w:instrText>
          </w:r>
          <w:r>
            <w:rPr>
              <w:sz w:val="24"/>
              <w:szCs w:val="24"/>
            </w:rPr>
            <w:fldChar w:fldCharType="separate"/>
          </w:r>
          <w:r>
            <w:rPr>
              <w:sz w:val="24"/>
              <w:szCs w:val="24"/>
            </w:rPr>
            <w:t>- 36 -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_Toc50554085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9. 纪律和监督</w:t>
          </w:r>
          <w:r>
            <w:rPr>
              <w:sz w:val="24"/>
              <w:szCs w:val="24"/>
            </w:rPr>
            <w:tab/>
          </w:r>
          <w:r>
            <w:rPr>
              <w:sz w:val="24"/>
              <w:szCs w:val="24"/>
            </w:rPr>
            <w:fldChar w:fldCharType="begin"/>
          </w:r>
          <w:r>
            <w:rPr>
              <w:sz w:val="24"/>
              <w:szCs w:val="24"/>
            </w:rPr>
            <w:instrText xml:space="preserve"> PAGEREF _Toc50554085 \h </w:instrText>
          </w:r>
          <w:r>
            <w:rPr>
              <w:sz w:val="24"/>
              <w:szCs w:val="24"/>
            </w:rPr>
            <w:fldChar w:fldCharType="separate"/>
          </w:r>
          <w:r>
            <w:rPr>
              <w:sz w:val="24"/>
              <w:szCs w:val="24"/>
            </w:rPr>
            <w:t>- 36 -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_Toc1002255631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9.1 对招标人的纪律要求</w:t>
          </w:r>
          <w:r>
            <w:rPr>
              <w:sz w:val="24"/>
              <w:szCs w:val="24"/>
            </w:rPr>
            <w:tab/>
          </w:r>
          <w:r>
            <w:rPr>
              <w:sz w:val="24"/>
              <w:szCs w:val="24"/>
            </w:rPr>
            <w:fldChar w:fldCharType="begin"/>
          </w:r>
          <w:r>
            <w:rPr>
              <w:sz w:val="24"/>
              <w:szCs w:val="24"/>
            </w:rPr>
            <w:instrText xml:space="preserve"> PAGEREF _Toc1002255631 \h </w:instrText>
          </w:r>
          <w:r>
            <w:rPr>
              <w:sz w:val="24"/>
              <w:szCs w:val="24"/>
            </w:rPr>
            <w:fldChar w:fldCharType="separate"/>
          </w:r>
          <w:r>
            <w:rPr>
              <w:sz w:val="24"/>
              <w:szCs w:val="24"/>
            </w:rPr>
            <w:t>- 36 -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_Toc718742967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9.2 对投标人的纪律要求</w:t>
          </w:r>
          <w:r>
            <w:rPr>
              <w:sz w:val="24"/>
              <w:szCs w:val="24"/>
            </w:rPr>
            <w:tab/>
          </w:r>
          <w:r>
            <w:rPr>
              <w:sz w:val="24"/>
              <w:szCs w:val="24"/>
            </w:rPr>
            <w:fldChar w:fldCharType="begin"/>
          </w:r>
          <w:r>
            <w:rPr>
              <w:sz w:val="24"/>
              <w:szCs w:val="24"/>
            </w:rPr>
            <w:instrText xml:space="preserve"> PAGEREF _Toc718742967 \h </w:instrText>
          </w:r>
          <w:r>
            <w:rPr>
              <w:sz w:val="24"/>
              <w:szCs w:val="24"/>
            </w:rPr>
            <w:fldChar w:fldCharType="separate"/>
          </w:r>
          <w:r>
            <w:rPr>
              <w:sz w:val="24"/>
              <w:szCs w:val="24"/>
            </w:rPr>
            <w:t>- 37 -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_Toc319258153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9.3 对评标委员会成员的纪律要求</w:t>
          </w:r>
          <w:r>
            <w:rPr>
              <w:sz w:val="24"/>
              <w:szCs w:val="24"/>
            </w:rPr>
            <w:tab/>
          </w:r>
          <w:r>
            <w:rPr>
              <w:sz w:val="24"/>
              <w:szCs w:val="24"/>
            </w:rPr>
            <w:fldChar w:fldCharType="begin"/>
          </w:r>
          <w:r>
            <w:rPr>
              <w:sz w:val="24"/>
              <w:szCs w:val="24"/>
            </w:rPr>
            <w:instrText xml:space="preserve"> PAGEREF _Toc319258153 \h </w:instrText>
          </w:r>
          <w:r>
            <w:rPr>
              <w:sz w:val="24"/>
              <w:szCs w:val="24"/>
            </w:rPr>
            <w:fldChar w:fldCharType="separate"/>
          </w:r>
          <w:r>
            <w:rPr>
              <w:sz w:val="24"/>
              <w:szCs w:val="24"/>
            </w:rPr>
            <w:t>- 38 -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_Toc125302707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9.4 对与评标活动有关的工作人员的纪律要求</w:t>
          </w:r>
          <w:r>
            <w:rPr>
              <w:sz w:val="24"/>
              <w:szCs w:val="24"/>
            </w:rPr>
            <w:tab/>
          </w:r>
          <w:r>
            <w:rPr>
              <w:sz w:val="24"/>
              <w:szCs w:val="24"/>
            </w:rPr>
            <w:fldChar w:fldCharType="begin"/>
          </w:r>
          <w:r>
            <w:rPr>
              <w:sz w:val="24"/>
              <w:szCs w:val="24"/>
            </w:rPr>
            <w:instrText xml:space="preserve"> PAGEREF _Toc125302707 \h </w:instrText>
          </w:r>
          <w:r>
            <w:rPr>
              <w:sz w:val="24"/>
              <w:szCs w:val="24"/>
            </w:rPr>
            <w:fldChar w:fldCharType="separate"/>
          </w:r>
          <w:r>
            <w:rPr>
              <w:sz w:val="24"/>
              <w:szCs w:val="24"/>
            </w:rPr>
            <w:t>- 38 -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_Toc525871898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9.5 投诉</w:t>
          </w:r>
          <w:r>
            <w:rPr>
              <w:sz w:val="24"/>
              <w:szCs w:val="24"/>
            </w:rPr>
            <w:tab/>
          </w:r>
          <w:r>
            <w:rPr>
              <w:sz w:val="24"/>
              <w:szCs w:val="24"/>
            </w:rPr>
            <w:fldChar w:fldCharType="begin"/>
          </w:r>
          <w:r>
            <w:rPr>
              <w:sz w:val="24"/>
              <w:szCs w:val="24"/>
            </w:rPr>
            <w:instrText xml:space="preserve"> PAGEREF _Toc525871898 \h </w:instrText>
          </w:r>
          <w:r>
            <w:rPr>
              <w:sz w:val="24"/>
              <w:szCs w:val="24"/>
            </w:rPr>
            <w:fldChar w:fldCharType="separate"/>
          </w:r>
          <w:r>
            <w:rPr>
              <w:sz w:val="24"/>
              <w:szCs w:val="24"/>
            </w:rPr>
            <w:t>- 38 -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_Toc740690682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kern w:val="2"/>
              <w:sz w:val="24"/>
              <w:szCs w:val="24"/>
              <w:lang w:val="en-US" w:eastAsia="zh-CN" w:bidi="ar-SA"/>
            </w:rPr>
            <w:t>10. 需要补充的其他内容</w:t>
          </w:r>
          <w:r>
            <w:rPr>
              <w:sz w:val="24"/>
              <w:szCs w:val="24"/>
            </w:rPr>
            <w:tab/>
          </w:r>
          <w:r>
            <w:rPr>
              <w:sz w:val="24"/>
              <w:szCs w:val="24"/>
            </w:rPr>
            <w:fldChar w:fldCharType="begin"/>
          </w:r>
          <w:r>
            <w:rPr>
              <w:sz w:val="24"/>
              <w:szCs w:val="24"/>
            </w:rPr>
            <w:instrText xml:space="preserve"> PAGEREF _Toc740690682 \h </w:instrText>
          </w:r>
          <w:r>
            <w:rPr>
              <w:sz w:val="24"/>
              <w:szCs w:val="24"/>
            </w:rPr>
            <w:fldChar w:fldCharType="separate"/>
          </w:r>
          <w:r>
            <w:rPr>
              <w:sz w:val="24"/>
              <w:szCs w:val="24"/>
            </w:rPr>
            <w:t>- 38 -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_Toc1056904983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sz w:val="24"/>
              <w:szCs w:val="24"/>
            </w:rPr>
            <w:t>附表一： 开标记录表</w:t>
          </w:r>
          <w:r>
            <w:rPr>
              <w:sz w:val="24"/>
              <w:szCs w:val="24"/>
            </w:rPr>
            <w:tab/>
          </w:r>
          <w:r>
            <w:rPr>
              <w:sz w:val="24"/>
              <w:szCs w:val="24"/>
            </w:rPr>
            <w:fldChar w:fldCharType="begin"/>
          </w:r>
          <w:r>
            <w:rPr>
              <w:sz w:val="24"/>
              <w:szCs w:val="24"/>
            </w:rPr>
            <w:instrText xml:space="preserve"> PAGEREF _Toc1056904983 \h </w:instrText>
          </w:r>
          <w:r>
            <w:rPr>
              <w:sz w:val="24"/>
              <w:szCs w:val="24"/>
            </w:rPr>
            <w:fldChar w:fldCharType="separate"/>
          </w:r>
          <w:r>
            <w:rPr>
              <w:sz w:val="24"/>
              <w:szCs w:val="24"/>
            </w:rPr>
            <w:t>- 39 -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_Toc1710300466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sz w:val="24"/>
              <w:szCs w:val="24"/>
            </w:rPr>
            <w:t xml:space="preserve">附表二： </w:t>
          </w:r>
          <w:r>
            <w:rPr>
              <w:rFonts w:hint="eastAsia" w:ascii="方正黑体_GBK" w:hAnsi="方正黑体_GBK" w:eastAsia="方正黑体_GBK" w:cs="方正黑体_GBK"/>
              <w:bCs w:val="0"/>
              <w:sz w:val="24"/>
              <w:szCs w:val="24"/>
              <w:lang w:eastAsia="zh-CN"/>
            </w:rPr>
            <w:t>投标文件</w:t>
          </w:r>
          <w:r>
            <w:rPr>
              <w:rFonts w:hint="eastAsia" w:ascii="方正黑体_GBK" w:hAnsi="方正黑体_GBK" w:eastAsia="方正黑体_GBK" w:cs="方正黑体_GBK"/>
              <w:bCs w:val="0"/>
              <w:sz w:val="24"/>
              <w:szCs w:val="24"/>
            </w:rPr>
            <w:t>澄清通知</w:t>
          </w:r>
          <w:r>
            <w:rPr>
              <w:sz w:val="24"/>
              <w:szCs w:val="24"/>
            </w:rPr>
            <w:tab/>
          </w:r>
          <w:r>
            <w:rPr>
              <w:sz w:val="24"/>
              <w:szCs w:val="24"/>
            </w:rPr>
            <w:fldChar w:fldCharType="begin"/>
          </w:r>
          <w:r>
            <w:rPr>
              <w:sz w:val="24"/>
              <w:szCs w:val="24"/>
            </w:rPr>
            <w:instrText xml:space="preserve"> PAGEREF _Toc1710300466 \h </w:instrText>
          </w:r>
          <w:r>
            <w:rPr>
              <w:sz w:val="24"/>
              <w:szCs w:val="24"/>
            </w:rPr>
            <w:fldChar w:fldCharType="separate"/>
          </w:r>
          <w:r>
            <w:rPr>
              <w:sz w:val="24"/>
              <w:szCs w:val="24"/>
            </w:rPr>
            <w:t>- 40 -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_Toc1067567017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sz w:val="24"/>
              <w:szCs w:val="24"/>
              <w:lang w:eastAsia="zh-CN"/>
            </w:rPr>
            <w:t>附表三： 投标文件</w:t>
          </w:r>
          <w:r>
            <w:rPr>
              <w:rFonts w:hint="eastAsia" w:ascii="方正黑体_GBK" w:hAnsi="方正黑体_GBK" w:eastAsia="方正黑体_GBK" w:cs="方正黑体_GBK"/>
              <w:bCs w:val="0"/>
              <w:sz w:val="24"/>
              <w:szCs w:val="24"/>
            </w:rPr>
            <w:t>澄清</w:t>
          </w:r>
          <w:r>
            <w:rPr>
              <w:rFonts w:hint="eastAsia" w:ascii="方正黑体_GBK" w:hAnsi="方正黑体_GBK" w:eastAsia="方正黑体_GBK" w:cs="方正黑体_GBK"/>
              <w:bCs w:val="0"/>
              <w:sz w:val="24"/>
              <w:szCs w:val="24"/>
              <w:lang w:eastAsia="zh-CN"/>
            </w:rPr>
            <w:t>回复</w:t>
          </w:r>
          <w:r>
            <w:rPr>
              <w:sz w:val="24"/>
              <w:szCs w:val="24"/>
            </w:rPr>
            <w:tab/>
          </w:r>
          <w:r>
            <w:rPr>
              <w:sz w:val="24"/>
              <w:szCs w:val="24"/>
            </w:rPr>
            <w:fldChar w:fldCharType="begin"/>
          </w:r>
          <w:r>
            <w:rPr>
              <w:sz w:val="24"/>
              <w:szCs w:val="24"/>
            </w:rPr>
            <w:instrText xml:space="preserve"> PAGEREF _Toc1067567017 \h </w:instrText>
          </w:r>
          <w:r>
            <w:rPr>
              <w:sz w:val="24"/>
              <w:szCs w:val="24"/>
            </w:rPr>
            <w:fldChar w:fldCharType="separate"/>
          </w:r>
          <w:r>
            <w:rPr>
              <w:sz w:val="24"/>
              <w:szCs w:val="24"/>
            </w:rPr>
            <w:t>- 41 -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_Toc28933743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sz w:val="24"/>
              <w:szCs w:val="24"/>
              <w:lang w:eastAsia="zh-CN"/>
            </w:rPr>
            <w:t>附表四： 中标通知书</w:t>
          </w:r>
          <w:r>
            <w:rPr>
              <w:sz w:val="24"/>
              <w:szCs w:val="24"/>
            </w:rPr>
            <w:tab/>
          </w:r>
          <w:r>
            <w:rPr>
              <w:sz w:val="24"/>
              <w:szCs w:val="24"/>
            </w:rPr>
            <w:fldChar w:fldCharType="begin"/>
          </w:r>
          <w:r>
            <w:rPr>
              <w:sz w:val="24"/>
              <w:szCs w:val="24"/>
            </w:rPr>
            <w:instrText xml:space="preserve"> PAGEREF _Toc28933743 \h </w:instrText>
          </w:r>
          <w:r>
            <w:rPr>
              <w:sz w:val="24"/>
              <w:szCs w:val="24"/>
            </w:rPr>
            <w:fldChar w:fldCharType="separate"/>
          </w:r>
          <w:r>
            <w:rPr>
              <w:sz w:val="24"/>
              <w:szCs w:val="24"/>
            </w:rPr>
            <w:t>- 42 -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_Toc1445991720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sz w:val="24"/>
              <w:szCs w:val="24"/>
              <w:lang w:eastAsia="zh-CN"/>
            </w:rPr>
            <w:t>附表五： 中标结果通知书</w:t>
          </w:r>
          <w:r>
            <w:rPr>
              <w:sz w:val="24"/>
              <w:szCs w:val="24"/>
            </w:rPr>
            <w:tab/>
          </w:r>
          <w:r>
            <w:rPr>
              <w:sz w:val="24"/>
              <w:szCs w:val="24"/>
            </w:rPr>
            <w:fldChar w:fldCharType="begin"/>
          </w:r>
          <w:r>
            <w:rPr>
              <w:sz w:val="24"/>
              <w:szCs w:val="24"/>
            </w:rPr>
            <w:instrText xml:space="preserve"> PAGEREF _Toc1445991720 \h </w:instrText>
          </w:r>
          <w:r>
            <w:rPr>
              <w:sz w:val="24"/>
              <w:szCs w:val="24"/>
            </w:rPr>
            <w:fldChar w:fldCharType="separate"/>
          </w:r>
          <w:r>
            <w:rPr>
              <w:sz w:val="24"/>
              <w:szCs w:val="24"/>
            </w:rPr>
            <w:t>- 43 -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_Toc422789534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sz w:val="24"/>
              <w:szCs w:val="24"/>
              <w:lang w:eastAsia="zh-CN"/>
            </w:rPr>
            <w:t>附表六： 确认通知</w:t>
          </w:r>
          <w:r>
            <w:rPr>
              <w:sz w:val="24"/>
              <w:szCs w:val="24"/>
            </w:rPr>
            <w:tab/>
          </w:r>
          <w:r>
            <w:rPr>
              <w:sz w:val="24"/>
              <w:szCs w:val="24"/>
            </w:rPr>
            <w:fldChar w:fldCharType="begin"/>
          </w:r>
          <w:r>
            <w:rPr>
              <w:sz w:val="24"/>
              <w:szCs w:val="24"/>
            </w:rPr>
            <w:instrText xml:space="preserve"> PAGEREF _Toc422789534 \h </w:instrText>
          </w:r>
          <w:r>
            <w:rPr>
              <w:sz w:val="24"/>
              <w:szCs w:val="24"/>
            </w:rPr>
            <w:fldChar w:fldCharType="separate"/>
          </w:r>
          <w:r>
            <w:rPr>
              <w:sz w:val="24"/>
              <w:szCs w:val="24"/>
            </w:rPr>
            <w:t>- 44 -</w:t>
          </w:r>
          <w:r>
            <w:rPr>
              <w:sz w:val="24"/>
              <w:szCs w:val="24"/>
            </w:rPr>
            <w:fldChar w:fldCharType="end"/>
          </w:r>
          <w:r>
            <w:rPr>
              <w:rFonts w:hint="eastAsia" w:ascii="宋体" w:hAnsi="宋体" w:eastAsia="宋体" w:cs="宋体"/>
              <w:color w:val="auto"/>
              <w:sz w:val="24"/>
              <w:szCs w:val="24"/>
            </w:rPr>
            <w:fldChar w:fldCharType="end"/>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_Toc59129966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第三章 评标方法（综合评估法）（设计方案招标）</w:t>
          </w:r>
          <w:r>
            <w:rPr>
              <w:sz w:val="24"/>
              <w:szCs w:val="24"/>
            </w:rPr>
            <w:tab/>
          </w:r>
          <w:r>
            <w:rPr>
              <w:sz w:val="24"/>
              <w:szCs w:val="24"/>
            </w:rPr>
            <w:fldChar w:fldCharType="begin"/>
          </w:r>
          <w:r>
            <w:rPr>
              <w:sz w:val="24"/>
              <w:szCs w:val="24"/>
            </w:rPr>
            <w:instrText xml:space="preserve"> PAGEREF _Toc59129966 \h </w:instrText>
          </w:r>
          <w:r>
            <w:rPr>
              <w:sz w:val="24"/>
              <w:szCs w:val="24"/>
            </w:rPr>
            <w:fldChar w:fldCharType="separate"/>
          </w:r>
          <w:r>
            <w:rPr>
              <w:sz w:val="24"/>
              <w:szCs w:val="24"/>
            </w:rPr>
            <w:t>- 45 -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_Toc381615437 </w:instrText>
          </w:r>
          <w:r>
            <w:rPr>
              <w:rFonts w:hint="eastAsia" w:ascii="宋体" w:hAnsi="宋体" w:eastAsia="宋体" w:cs="宋体"/>
              <w:sz w:val="24"/>
              <w:szCs w:val="24"/>
            </w:rPr>
            <w:fldChar w:fldCharType="separate"/>
          </w:r>
          <w:r>
            <w:rPr>
              <w:rFonts w:hint="eastAsia" w:ascii="方正小标宋_GBK" w:hAnsi="方正小标宋_GBK" w:eastAsia="方正小标宋_GBK" w:cs="方正小标宋_GBK"/>
              <w:bCs w:val="0"/>
              <w:sz w:val="24"/>
              <w:szCs w:val="24"/>
              <w:lang w:eastAsia="zh-CN"/>
            </w:rPr>
            <w:sym w:font="Wingdings 2" w:char="00A3"/>
          </w:r>
          <w:r>
            <w:rPr>
              <w:rFonts w:hint="eastAsia" w:ascii="方正小标宋_GBK" w:hAnsi="方正小标宋_GBK" w:eastAsia="方正小标宋_GBK" w:cs="方正小标宋_GBK"/>
              <w:bCs w:val="0"/>
              <w:sz w:val="24"/>
              <w:szCs w:val="24"/>
              <w:lang w:val="en-US" w:eastAsia="zh-CN"/>
            </w:rPr>
            <w:t xml:space="preserve"> </w:t>
          </w:r>
          <w:r>
            <w:rPr>
              <w:rFonts w:hint="eastAsia" w:ascii="方正小标宋_GBK" w:hAnsi="方正小标宋_GBK" w:eastAsia="方正小标宋_GBK" w:cs="方正小标宋_GBK"/>
              <w:bCs w:val="0"/>
              <w:sz w:val="24"/>
              <w:szCs w:val="24"/>
              <w:lang w:eastAsia="zh-CN"/>
            </w:rPr>
            <w:t>评标方法</w:t>
          </w:r>
          <w:r>
            <w:rPr>
              <w:rFonts w:hint="eastAsia" w:ascii="方正小标宋_GBK" w:hAnsi="方正小标宋_GBK" w:eastAsia="方正小标宋_GBK" w:cs="方正小标宋_GBK"/>
              <w:bCs w:val="0"/>
              <w:sz w:val="24"/>
              <w:szCs w:val="24"/>
            </w:rPr>
            <w:t>前附表（房屋建筑工程）</w:t>
          </w:r>
          <w:r>
            <w:rPr>
              <w:sz w:val="24"/>
              <w:szCs w:val="24"/>
            </w:rPr>
            <w:tab/>
          </w:r>
          <w:r>
            <w:rPr>
              <w:sz w:val="24"/>
              <w:szCs w:val="24"/>
            </w:rPr>
            <w:fldChar w:fldCharType="begin"/>
          </w:r>
          <w:r>
            <w:rPr>
              <w:sz w:val="24"/>
              <w:szCs w:val="24"/>
            </w:rPr>
            <w:instrText xml:space="preserve"> PAGEREF _Toc381615437 \h </w:instrText>
          </w:r>
          <w:r>
            <w:rPr>
              <w:sz w:val="24"/>
              <w:szCs w:val="24"/>
            </w:rPr>
            <w:fldChar w:fldCharType="separate"/>
          </w:r>
          <w:r>
            <w:rPr>
              <w:sz w:val="24"/>
              <w:szCs w:val="24"/>
            </w:rPr>
            <w:t>- 45 -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_Toc1426748291 </w:instrText>
          </w:r>
          <w:r>
            <w:rPr>
              <w:rFonts w:hint="eastAsia" w:ascii="宋体" w:hAnsi="宋体" w:eastAsia="宋体" w:cs="宋体"/>
              <w:sz w:val="24"/>
              <w:szCs w:val="24"/>
            </w:rPr>
            <w:fldChar w:fldCharType="separate"/>
          </w:r>
          <w:r>
            <w:rPr>
              <w:rFonts w:hint="eastAsia" w:ascii="方正小标宋_GBK" w:hAnsi="方正小标宋_GBK" w:eastAsia="方正小标宋_GBK" w:cs="方正小标宋_GBK"/>
              <w:bCs w:val="0"/>
              <w:sz w:val="24"/>
              <w:szCs w:val="24"/>
              <w:lang w:val="en-US" w:eastAsia="zh-CN"/>
            </w:rPr>
            <w:sym w:font="Wingdings 2" w:char="00A3"/>
          </w:r>
          <w:r>
            <w:rPr>
              <w:rFonts w:hint="eastAsia" w:ascii="方正小标宋_GBK" w:hAnsi="方正小标宋_GBK" w:eastAsia="方正小标宋_GBK" w:cs="方正小标宋_GBK"/>
              <w:bCs w:val="0"/>
              <w:sz w:val="24"/>
              <w:szCs w:val="24"/>
              <w:lang w:val="en-US" w:eastAsia="zh-CN"/>
            </w:rPr>
            <w:t xml:space="preserve"> 评标方法前附表（市政基础设施工程）</w:t>
          </w:r>
          <w:r>
            <w:rPr>
              <w:sz w:val="24"/>
              <w:szCs w:val="24"/>
            </w:rPr>
            <w:tab/>
          </w:r>
          <w:r>
            <w:rPr>
              <w:sz w:val="24"/>
              <w:szCs w:val="24"/>
            </w:rPr>
            <w:fldChar w:fldCharType="begin"/>
          </w:r>
          <w:r>
            <w:rPr>
              <w:sz w:val="24"/>
              <w:szCs w:val="24"/>
            </w:rPr>
            <w:instrText xml:space="preserve"> PAGEREF _Toc1426748291 \h </w:instrText>
          </w:r>
          <w:r>
            <w:rPr>
              <w:sz w:val="24"/>
              <w:szCs w:val="24"/>
            </w:rPr>
            <w:fldChar w:fldCharType="separate"/>
          </w:r>
          <w:r>
            <w:rPr>
              <w:sz w:val="24"/>
              <w:szCs w:val="24"/>
            </w:rPr>
            <w:t>- 49 -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_Toc1667289722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val="0"/>
              <w:kern w:val="0"/>
              <w:sz w:val="24"/>
              <w:szCs w:val="24"/>
              <w:lang w:val="en-US" w:eastAsia="zh-CN" w:bidi="ar-SA"/>
            </w:rPr>
            <w:t xml:space="preserve">1. </w:t>
          </w:r>
          <w:r>
            <w:rPr>
              <w:rFonts w:hint="eastAsia" w:ascii="方正黑体_GBK" w:hAnsi="方正黑体_GBK" w:eastAsia="方正黑体_GBK" w:cs="方正黑体_GBK"/>
              <w:bCs w:val="0"/>
              <w:kern w:val="0"/>
              <w:sz w:val="24"/>
              <w:szCs w:val="24"/>
              <w:lang w:val="en-US" w:eastAsia="zh-CN" w:bidi="ar-SA"/>
            </w:rPr>
            <w:t>评标方法</w:t>
          </w:r>
          <w:r>
            <w:rPr>
              <w:sz w:val="24"/>
              <w:szCs w:val="24"/>
            </w:rPr>
            <w:tab/>
          </w:r>
          <w:r>
            <w:rPr>
              <w:sz w:val="24"/>
              <w:szCs w:val="24"/>
            </w:rPr>
            <w:fldChar w:fldCharType="begin"/>
          </w:r>
          <w:r>
            <w:rPr>
              <w:sz w:val="24"/>
              <w:szCs w:val="24"/>
            </w:rPr>
            <w:instrText xml:space="preserve"> PAGEREF _Toc1667289722 \h </w:instrText>
          </w:r>
          <w:r>
            <w:rPr>
              <w:sz w:val="24"/>
              <w:szCs w:val="24"/>
            </w:rPr>
            <w:fldChar w:fldCharType="separate"/>
          </w:r>
          <w:r>
            <w:rPr>
              <w:sz w:val="24"/>
              <w:szCs w:val="24"/>
            </w:rPr>
            <w:t>- 53 -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_Toc1001276949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val="0"/>
              <w:kern w:val="0"/>
              <w:sz w:val="24"/>
              <w:szCs w:val="24"/>
              <w:lang w:val="en-US" w:eastAsia="zh-CN" w:bidi="ar-SA"/>
            </w:rPr>
            <w:t xml:space="preserve">2. </w:t>
          </w:r>
          <w:r>
            <w:rPr>
              <w:rFonts w:hint="eastAsia" w:ascii="方正黑体_GBK" w:hAnsi="方正黑体_GBK" w:eastAsia="方正黑体_GBK" w:cs="方正黑体_GBK"/>
              <w:bCs w:val="0"/>
              <w:kern w:val="0"/>
              <w:sz w:val="24"/>
              <w:szCs w:val="24"/>
              <w:lang w:val="en-US" w:eastAsia="zh-CN" w:bidi="ar-SA"/>
            </w:rPr>
            <w:t>评审标准</w:t>
          </w:r>
          <w:r>
            <w:rPr>
              <w:sz w:val="24"/>
              <w:szCs w:val="24"/>
            </w:rPr>
            <w:tab/>
          </w:r>
          <w:r>
            <w:rPr>
              <w:sz w:val="24"/>
              <w:szCs w:val="24"/>
            </w:rPr>
            <w:fldChar w:fldCharType="begin"/>
          </w:r>
          <w:r>
            <w:rPr>
              <w:sz w:val="24"/>
              <w:szCs w:val="24"/>
            </w:rPr>
            <w:instrText xml:space="preserve"> PAGEREF _Toc1001276949 \h </w:instrText>
          </w:r>
          <w:r>
            <w:rPr>
              <w:sz w:val="24"/>
              <w:szCs w:val="24"/>
            </w:rPr>
            <w:fldChar w:fldCharType="separate"/>
          </w:r>
          <w:r>
            <w:rPr>
              <w:sz w:val="24"/>
              <w:szCs w:val="24"/>
            </w:rPr>
            <w:t>- 53 -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_Toc483890095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2.1 初步评审标准</w:t>
          </w:r>
          <w:r>
            <w:rPr>
              <w:sz w:val="24"/>
              <w:szCs w:val="24"/>
            </w:rPr>
            <w:tab/>
          </w:r>
          <w:r>
            <w:rPr>
              <w:sz w:val="24"/>
              <w:szCs w:val="24"/>
            </w:rPr>
            <w:fldChar w:fldCharType="begin"/>
          </w:r>
          <w:r>
            <w:rPr>
              <w:sz w:val="24"/>
              <w:szCs w:val="24"/>
            </w:rPr>
            <w:instrText xml:space="preserve"> PAGEREF _Toc483890095 \h </w:instrText>
          </w:r>
          <w:r>
            <w:rPr>
              <w:sz w:val="24"/>
              <w:szCs w:val="24"/>
            </w:rPr>
            <w:fldChar w:fldCharType="separate"/>
          </w:r>
          <w:r>
            <w:rPr>
              <w:sz w:val="24"/>
              <w:szCs w:val="24"/>
            </w:rPr>
            <w:t>- 53 -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_Toc2001970845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2.2 分值构成与评分标准</w:t>
          </w:r>
          <w:r>
            <w:rPr>
              <w:sz w:val="24"/>
              <w:szCs w:val="24"/>
            </w:rPr>
            <w:tab/>
          </w:r>
          <w:r>
            <w:rPr>
              <w:sz w:val="24"/>
              <w:szCs w:val="24"/>
            </w:rPr>
            <w:fldChar w:fldCharType="begin"/>
          </w:r>
          <w:r>
            <w:rPr>
              <w:sz w:val="24"/>
              <w:szCs w:val="24"/>
            </w:rPr>
            <w:instrText xml:space="preserve"> PAGEREF _Toc2001970845 \h </w:instrText>
          </w:r>
          <w:r>
            <w:rPr>
              <w:sz w:val="24"/>
              <w:szCs w:val="24"/>
            </w:rPr>
            <w:fldChar w:fldCharType="separate"/>
          </w:r>
          <w:r>
            <w:rPr>
              <w:sz w:val="24"/>
              <w:szCs w:val="24"/>
            </w:rPr>
            <w:t>- 53 -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_Toc1440971579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val="0"/>
              <w:kern w:val="0"/>
              <w:sz w:val="24"/>
              <w:szCs w:val="24"/>
              <w:lang w:val="en-US" w:eastAsia="zh-CN" w:bidi="ar-SA"/>
            </w:rPr>
            <w:t xml:space="preserve">3. </w:t>
          </w:r>
          <w:r>
            <w:rPr>
              <w:rFonts w:hint="eastAsia" w:ascii="方正黑体_GBK" w:hAnsi="方正黑体_GBK" w:eastAsia="方正黑体_GBK" w:cs="方正黑体_GBK"/>
              <w:bCs w:val="0"/>
              <w:kern w:val="0"/>
              <w:sz w:val="24"/>
              <w:szCs w:val="24"/>
              <w:lang w:val="en-US" w:eastAsia="zh-CN" w:bidi="ar-SA"/>
            </w:rPr>
            <w:t>评标程序</w:t>
          </w:r>
          <w:r>
            <w:rPr>
              <w:sz w:val="24"/>
              <w:szCs w:val="24"/>
            </w:rPr>
            <w:tab/>
          </w:r>
          <w:r>
            <w:rPr>
              <w:sz w:val="24"/>
              <w:szCs w:val="24"/>
            </w:rPr>
            <w:fldChar w:fldCharType="begin"/>
          </w:r>
          <w:r>
            <w:rPr>
              <w:sz w:val="24"/>
              <w:szCs w:val="24"/>
            </w:rPr>
            <w:instrText xml:space="preserve"> PAGEREF _Toc1440971579 \h </w:instrText>
          </w:r>
          <w:r>
            <w:rPr>
              <w:sz w:val="24"/>
              <w:szCs w:val="24"/>
            </w:rPr>
            <w:fldChar w:fldCharType="separate"/>
          </w:r>
          <w:r>
            <w:rPr>
              <w:sz w:val="24"/>
              <w:szCs w:val="24"/>
            </w:rPr>
            <w:t>- 54 -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_Toc2096061442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3.1 初步评审</w:t>
          </w:r>
          <w:r>
            <w:rPr>
              <w:sz w:val="24"/>
              <w:szCs w:val="24"/>
            </w:rPr>
            <w:tab/>
          </w:r>
          <w:r>
            <w:rPr>
              <w:sz w:val="24"/>
              <w:szCs w:val="24"/>
            </w:rPr>
            <w:fldChar w:fldCharType="begin"/>
          </w:r>
          <w:r>
            <w:rPr>
              <w:sz w:val="24"/>
              <w:szCs w:val="24"/>
            </w:rPr>
            <w:instrText xml:space="preserve"> PAGEREF _Toc2096061442 \h </w:instrText>
          </w:r>
          <w:r>
            <w:rPr>
              <w:sz w:val="24"/>
              <w:szCs w:val="24"/>
            </w:rPr>
            <w:fldChar w:fldCharType="separate"/>
          </w:r>
          <w:r>
            <w:rPr>
              <w:sz w:val="24"/>
              <w:szCs w:val="24"/>
            </w:rPr>
            <w:t>- 54 -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_Toc1839451733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3.2 详细评审</w:t>
          </w:r>
          <w:r>
            <w:rPr>
              <w:sz w:val="24"/>
              <w:szCs w:val="24"/>
            </w:rPr>
            <w:tab/>
          </w:r>
          <w:r>
            <w:rPr>
              <w:sz w:val="24"/>
              <w:szCs w:val="24"/>
            </w:rPr>
            <w:fldChar w:fldCharType="begin"/>
          </w:r>
          <w:r>
            <w:rPr>
              <w:sz w:val="24"/>
              <w:szCs w:val="24"/>
            </w:rPr>
            <w:instrText xml:space="preserve"> PAGEREF _Toc1839451733 \h </w:instrText>
          </w:r>
          <w:r>
            <w:rPr>
              <w:sz w:val="24"/>
              <w:szCs w:val="24"/>
            </w:rPr>
            <w:fldChar w:fldCharType="separate"/>
          </w:r>
          <w:r>
            <w:rPr>
              <w:sz w:val="24"/>
              <w:szCs w:val="24"/>
            </w:rPr>
            <w:t>- 54 -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_Toc2059041223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3.3 投标文件的澄清</w:t>
          </w:r>
          <w:r>
            <w:rPr>
              <w:sz w:val="24"/>
              <w:szCs w:val="24"/>
            </w:rPr>
            <w:tab/>
          </w:r>
          <w:r>
            <w:rPr>
              <w:sz w:val="24"/>
              <w:szCs w:val="24"/>
            </w:rPr>
            <w:fldChar w:fldCharType="begin"/>
          </w:r>
          <w:r>
            <w:rPr>
              <w:sz w:val="24"/>
              <w:szCs w:val="24"/>
            </w:rPr>
            <w:instrText xml:space="preserve"> PAGEREF _Toc2059041223 \h </w:instrText>
          </w:r>
          <w:r>
            <w:rPr>
              <w:sz w:val="24"/>
              <w:szCs w:val="24"/>
            </w:rPr>
            <w:fldChar w:fldCharType="separate"/>
          </w:r>
          <w:r>
            <w:rPr>
              <w:sz w:val="24"/>
              <w:szCs w:val="24"/>
            </w:rPr>
            <w:t>- 55 -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_Toc472871013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3.4 评标结果</w:t>
          </w:r>
          <w:r>
            <w:rPr>
              <w:sz w:val="24"/>
              <w:szCs w:val="24"/>
            </w:rPr>
            <w:tab/>
          </w:r>
          <w:r>
            <w:rPr>
              <w:sz w:val="24"/>
              <w:szCs w:val="24"/>
            </w:rPr>
            <w:fldChar w:fldCharType="begin"/>
          </w:r>
          <w:r>
            <w:rPr>
              <w:sz w:val="24"/>
              <w:szCs w:val="24"/>
            </w:rPr>
            <w:instrText xml:space="preserve"> PAGEREF _Toc472871013 \h </w:instrText>
          </w:r>
          <w:r>
            <w:rPr>
              <w:sz w:val="24"/>
              <w:szCs w:val="24"/>
            </w:rPr>
            <w:fldChar w:fldCharType="separate"/>
          </w:r>
          <w:r>
            <w:rPr>
              <w:sz w:val="24"/>
              <w:szCs w:val="24"/>
            </w:rPr>
            <w:t>- 55 -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_Toc346305606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附表一： 形式评审表</w:t>
          </w:r>
          <w:r>
            <w:rPr>
              <w:sz w:val="24"/>
              <w:szCs w:val="24"/>
            </w:rPr>
            <w:tab/>
          </w:r>
          <w:r>
            <w:rPr>
              <w:sz w:val="24"/>
              <w:szCs w:val="24"/>
            </w:rPr>
            <w:fldChar w:fldCharType="begin"/>
          </w:r>
          <w:r>
            <w:rPr>
              <w:sz w:val="24"/>
              <w:szCs w:val="24"/>
            </w:rPr>
            <w:instrText xml:space="preserve"> PAGEREF _Toc346305606 \h </w:instrText>
          </w:r>
          <w:r>
            <w:rPr>
              <w:sz w:val="24"/>
              <w:szCs w:val="24"/>
            </w:rPr>
            <w:fldChar w:fldCharType="separate"/>
          </w:r>
          <w:r>
            <w:rPr>
              <w:sz w:val="24"/>
              <w:szCs w:val="24"/>
            </w:rPr>
            <w:t>- 56 -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_Toc1976621847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附表二： 资格评审表</w:t>
          </w:r>
          <w:r>
            <w:rPr>
              <w:sz w:val="24"/>
              <w:szCs w:val="24"/>
            </w:rPr>
            <w:tab/>
          </w:r>
          <w:r>
            <w:rPr>
              <w:sz w:val="24"/>
              <w:szCs w:val="24"/>
            </w:rPr>
            <w:fldChar w:fldCharType="begin"/>
          </w:r>
          <w:r>
            <w:rPr>
              <w:sz w:val="24"/>
              <w:szCs w:val="24"/>
            </w:rPr>
            <w:instrText xml:space="preserve"> PAGEREF _Toc1976621847 \h </w:instrText>
          </w:r>
          <w:r>
            <w:rPr>
              <w:sz w:val="24"/>
              <w:szCs w:val="24"/>
            </w:rPr>
            <w:fldChar w:fldCharType="separate"/>
          </w:r>
          <w:r>
            <w:rPr>
              <w:sz w:val="24"/>
              <w:szCs w:val="24"/>
            </w:rPr>
            <w:t>- 57 -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_Toc1734466379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附表三： 响应性评审表</w:t>
          </w:r>
          <w:r>
            <w:rPr>
              <w:sz w:val="24"/>
              <w:szCs w:val="24"/>
            </w:rPr>
            <w:tab/>
          </w:r>
          <w:r>
            <w:rPr>
              <w:sz w:val="24"/>
              <w:szCs w:val="24"/>
            </w:rPr>
            <w:fldChar w:fldCharType="begin"/>
          </w:r>
          <w:r>
            <w:rPr>
              <w:sz w:val="24"/>
              <w:szCs w:val="24"/>
            </w:rPr>
            <w:instrText xml:space="preserve"> PAGEREF _Toc1734466379 \h </w:instrText>
          </w:r>
          <w:r>
            <w:rPr>
              <w:sz w:val="24"/>
              <w:szCs w:val="24"/>
            </w:rPr>
            <w:fldChar w:fldCharType="separate"/>
          </w:r>
          <w:r>
            <w:rPr>
              <w:sz w:val="24"/>
              <w:szCs w:val="24"/>
            </w:rPr>
            <w:t>- 58 -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_Toc1578936534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附表四： 初步评审不合格情况说明</w:t>
          </w:r>
          <w:r>
            <w:rPr>
              <w:sz w:val="24"/>
              <w:szCs w:val="24"/>
            </w:rPr>
            <w:tab/>
          </w:r>
          <w:r>
            <w:rPr>
              <w:sz w:val="24"/>
              <w:szCs w:val="24"/>
            </w:rPr>
            <w:fldChar w:fldCharType="begin"/>
          </w:r>
          <w:r>
            <w:rPr>
              <w:sz w:val="24"/>
              <w:szCs w:val="24"/>
            </w:rPr>
            <w:instrText xml:space="preserve"> PAGEREF _Toc1578936534 \h </w:instrText>
          </w:r>
          <w:r>
            <w:rPr>
              <w:sz w:val="24"/>
              <w:szCs w:val="24"/>
            </w:rPr>
            <w:fldChar w:fldCharType="separate"/>
          </w:r>
          <w:r>
            <w:rPr>
              <w:sz w:val="24"/>
              <w:szCs w:val="24"/>
            </w:rPr>
            <w:t>- 59 -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_Toc521292049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附表五： 算术错误检查表</w:t>
          </w:r>
          <w:r>
            <w:rPr>
              <w:sz w:val="24"/>
              <w:szCs w:val="24"/>
            </w:rPr>
            <w:tab/>
          </w:r>
          <w:r>
            <w:rPr>
              <w:sz w:val="24"/>
              <w:szCs w:val="24"/>
            </w:rPr>
            <w:fldChar w:fldCharType="begin"/>
          </w:r>
          <w:r>
            <w:rPr>
              <w:sz w:val="24"/>
              <w:szCs w:val="24"/>
            </w:rPr>
            <w:instrText xml:space="preserve"> PAGEREF _Toc521292049 \h </w:instrText>
          </w:r>
          <w:r>
            <w:rPr>
              <w:sz w:val="24"/>
              <w:szCs w:val="24"/>
            </w:rPr>
            <w:fldChar w:fldCharType="separate"/>
          </w:r>
          <w:r>
            <w:rPr>
              <w:sz w:val="24"/>
              <w:szCs w:val="24"/>
            </w:rPr>
            <w:t>- 60 -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_Toc1785020464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附表六： 综合评分表</w:t>
          </w:r>
          <w:r>
            <w:rPr>
              <w:sz w:val="24"/>
              <w:szCs w:val="24"/>
            </w:rPr>
            <w:tab/>
          </w:r>
          <w:r>
            <w:rPr>
              <w:sz w:val="24"/>
              <w:szCs w:val="24"/>
            </w:rPr>
            <w:fldChar w:fldCharType="begin"/>
          </w:r>
          <w:r>
            <w:rPr>
              <w:sz w:val="24"/>
              <w:szCs w:val="24"/>
            </w:rPr>
            <w:instrText xml:space="preserve"> PAGEREF _Toc1785020464 \h </w:instrText>
          </w:r>
          <w:r>
            <w:rPr>
              <w:sz w:val="24"/>
              <w:szCs w:val="24"/>
            </w:rPr>
            <w:fldChar w:fldCharType="separate"/>
          </w:r>
          <w:r>
            <w:rPr>
              <w:sz w:val="24"/>
              <w:szCs w:val="24"/>
            </w:rPr>
            <w:t>- 61 -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_Toc433708517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附表七： 综合评分表（暗标）</w:t>
          </w:r>
          <w:r>
            <w:rPr>
              <w:sz w:val="24"/>
              <w:szCs w:val="24"/>
            </w:rPr>
            <w:tab/>
          </w:r>
          <w:r>
            <w:rPr>
              <w:sz w:val="24"/>
              <w:szCs w:val="24"/>
            </w:rPr>
            <w:fldChar w:fldCharType="begin"/>
          </w:r>
          <w:r>
            <w:rPr>
              <w:sz w:val="24"/>
              <w:szCs w:val="24"/>
            </w:rPr>
            <w:instrText xml:space="preserve"> PAGEREF _Toc433708517 \h </w:instrText>
          </w:r>
          <w:r>
            <w:rPr>
              <w:sz w:val="24"/>
              <w:szCs w:val="24"/>
            </w:rPr>
            <w:fldChar w:fldCharType="separate"/>
          </w:r>
          <w:r>
            <w:rPr>
              <w:sz w:val="24"/>
              <w:szCs w:val="24"/>
            </w:rPr>
            <w:t>- 62 -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_Toc1240035016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 xml:space="preserve">附表八： </w:t>
          </w:r>
          <w:r>
            <w:rPr>
              <w:rFonts w:hint="eastAsia" w:ascii="方正黑体_GBK" w:hAnsi="方正黑体_GBK" w:eastAsia="方正黑体_GBK" w:cs="方正黑体_GBK"/>
              <w:bCs w:val="0"/>
              <w:i/>
              <w:iCs/>
              <w:kern w:val="0"/>
              <w:sz w:val="24"/>
              <w:szCs w:val="24"/>
              <w:lang w:val="en-US" w:eastAsia="zh-CN" w:bidi="ar-SA"/>
            </w:rPr>
            <w:t>成本评审结论记录表</w:t>
          </w:r>
          <w:r>
            <w:rPr>
              <w:sz w:val="24"/>
              <w:szCs w:val="24"/>
            </w:rPr>
            <w:tab/>
          </w:r>
          <w:r>
            <w:rPr>
              <w:sz w:val="24"/>
              <w:szCs w:val="24"/>
            </w:rPr>
            <w:fldChar w:fldCharType="begin"/>
          </w:r>
          <w:r>
            <w:rPr>
              <w:sz w:val="24"/>
              <w:szCs w:val="24"/>
            </w:rPr>
            <w:instrText xml:space="preserve"> PAGEREF _Toc1240035016 \h </w:instrText>
          </w:r>
          <w:r>
            <w:rPr>
              <w:sz w:val="24"/>
              <w:szCs w:val="24"/>
            </w:rPr>
            <w:fldChar w:fldCharType="separate"/>
          </w:r>
          <w:r>
            <w:rPr>
              <w:sz w:val="24"/>
              <w:szCs w:val="24"/>
            </w:rPr>
            <w:t>- 63 -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_Toc2104278617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附表九： 综合得分计算表</w:t>
          </w:r>
          <w:r>
            <w:rPr>
              <w:sz w:val="24"/>
              <w:szCs w:val="24"/>
            </w:rPr>
            <w:tab/>
          </w:r>
          <w:r>
            <w:rPr>
              <w:sz w:val="24"/>
              <w:szCs w:val="24"/>
            </w:rPr>
            <w:fldChar w:fldCharType="begin"/>
          </w:r>
          <w:r>
            <w:rPr>
              <w:sz w:val="24"/>
              <w:szCs w:val="24"/>
            </w:rPr>
            <w:instrText xml:space="preserve"> PAGEREF _Toc2104278617 \h </w:instrText>
          </w:r>
          <w:r>
            <w:rPr>
              <w:sz w:val="24"/>
              <w:szCs w:val="24"/>
            </w:rPr>
            <w:fldChar w:fldCharType="separate"/>
          </w:r>
          <w:r>
            <w:rPr>
              <w:sz w:val="24"/>
              <w:szCs w:val="24"/>
            </w:rPr>
            <w:t>- 64 -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_Toc559011224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附表十： 经评审的投标人排序表</w:t>
          </w:r>
          <w:r>
            <w:rPr>
              <w:sz w:val="24"/>
              <w:szCs w:val="24"/>
            </w:rPr>
            <w:tab/>
          </w:r>
          <w:r>
            <w:rPr>
              <w:sz w:val="24"/>
              <w:szCs w:val="24"/>
            </w:rPr>
            <w:fldChar w:fldCharType="begin"/>
          </w:r>
          <w:r>
            <w:rPr>
              <w:sz w:val="24"/>
              <w:szCs w:val="24"/>
            </w:rPr>
            <w:instrText xml:space="preserve"> PAGEREF _Toc559011224 \h </w:instrText>
          </w:r>
          <w:r>
            <w:rPr>
              <w:sz w:val="24"/>
              <w:szCs w:val="24"/>
            </w:rPr>
            <w:fldChar w:fldCharType="separate"/>
          </w:r>
          <w:r>
            <w:rPr>
              <w:sz w:val="24"/>
              <w:szCs w:val="24"/>
            </w:rPr>
            <w:t>- 65 -</w:t>
          </w:r>
          <w:r>
            <w:rPr>
              <w:sz w:val="24"/>
              <w:szCs w:val="24"/>
            </w:rPr>
            <w:fldChar w:fldCharType="end"/>
          </w:r>
          <w:r>
            <w:rPr>
              <w:rFonts w:hint="eastAsia" w:ascii="宋体" w:hAnsi="宋体" w:eastAsia="宋体" w:cs="宋体"/>
              <w:color w:val="auto"/>
              <w:sz w:val="24"/>
              <w:szCs w:val="24"/>
            </w:rPr>
            <w:fldChar w:fldCharType="end"/>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_Toc1765906914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第三章 评标方法（综合评估法）（设计团队招标）</w:t>
          </w:r>
          <w:r>
            <w:rPr>
              <w:sz w:val="24"/>
              <w:szCs w:val="24"/>
            </w:rPr>
            <w:tab/>
          </w:r>
          <w:r>
            <w:rPr>
              <w:sz w:val="24"/>
              <w:szCs w:val="24"/>
            </w:rPr>
            <w:fldChar w:fldCharType="begin"/>
          </w:r>
          <w:r>
            <w:rPr>
              <w:sz w:val="24"/>
              <w:szCs w:val="24"/>
            </w:rPr>
            <w:instrText xml:space="preserve"> PAGEREF _Toc1765906914 \h </w:instrText>
          </w:r>
          <w:r>
            <w:rPr>
              <w:sz w:val="24"/>
              <w:szCs w:val="24"/>
            </w:rPr>
            <w:fldChar w:fldCharType="separate"/>
          </w:r>
          <w:r>
            <w:rPr>
              <w:sz w:val="24"/>
              <w:szCs w:val="24"/>
            </w:rPr>
            <w:t>- 66 -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_Toc697485651 </w:instrText>
          </w:r>
          <w:r>
            <w:rPr>
              <w:rFonts w:hint="eastAsia" w:ascii="宋体" w:hAnsi="宋体" w:eastAsia="宋体" w:cs="宋体"/>
              <w:sz w:val="24"/>
              <w:szCs w:val="24"/>
            </w:rPr>
            <w:fldChar w:fldCharType="separate"/>
          </w:r>
          <w:r>
            <w:rPr>
              <w:rFonts w:hint="eastAsia" w:ascii="方正小标宋_GBK" w:hAnsi="方正小标宋_GBK" w:eastAsia="方正小标宋_GBK" w:cs="方正小标宋_GBK"/>
              <w:bCs w:val="0"/>
              <w:sz w:val="24"/>
              <w:szCs w:val="24"/>
              <w:lang w:val="en-US" w:eastAsia="zh-CN"/>
            </w:rPr>
            <w:sym w:font="Wingdings 2" w:char="00A3"/>
          </w:r>
          <w:r>
            <w:rPr>
              <w:rFonts w:hint="eastAsia" w:ascii="方正小标宋_GBK" w:hAnsi="方正小标宋_GBK" w:eastAsia="方正小标宋_GBK" w:cs="方正小标宋_GBK"/>
              <w:bCs w:val="0"/>
              <w:sz w:val="24"/>
              <w:szCs w:val="24"/>
              <w:lang w:val="en-US" w:eastAsia="zh-CN"/>
            </w:rPr>
            <w:t xml:space="preserve"> 评标方法前附表</w:t>
          </w:r>
          <w:r>
            <w:rPr>
              <w:sz w:val="24"/>
              <w:szCs w:val="24"/>
            </w:rPr>
            <w:tab/>
          </w:r>
          <w:r>
            <w:rPr>
              <w:sz w:val="24"/>
              <w:szCs w:val="24"/>
            </w:rPr>
            <w:fldChar w:fldCharType="begin"/>
          </w:r>
          <w:r>
            <w:rPr>
              <w:sz w:val="24"/>
              <w:szCs w:val="24"/>
            </w:rPr>
            <w:instrText xml:space="preserve"> PAGEREF _Toc697485651 \h </w:instrText>
          </w:r>
          <w:r>
            <w:rPr>
              <w:sz w:val="24"/>
              <w:szCs w:val="24"/>
            </w:rPr>
            <w:fldChar w:fldCharType="separate"/>
          </w:r>
          <w:r>
            <w:rPr>
              <w:sz w:val="24"/>
              <w:szCs w:val="24"/>
            </w:rPr>
            <w:t>- 66 -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_Toc1615916208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val="0"/>
              <w:kern w:val="0"/>
              <w:sz w:val="24"/>
              <w:szCs w:val="24"/>
              <w:lang w:val="en-US" w:eastAsia="zh-CN" w:bidi="ar-SA"/>
            </w:rPr>
            <w:t xml:space="preserve">1. </w:t>
          </w:r>
          <w:r>
            <w:rPr>
              <w:rFonts w:hint="eastAsia" w:ascii="方正黑体_GBK" w:hAnsi="方正黑体_GBK" w:eastAsia="方正黑体_GBK" w:cs="方正黑体_GBK"/>
              <w:bCs w:val="0"/>
              <w:kern w:val="0"/>
              <w:sz w:val="24"/>
              <w:szCs w:val="24"/>
              <w:lang w:val="en-US" w:eastAsia="zh-CN" w:bidi="ar-SA"/>
            </w:rPr>
            <w:t>评标方法</w:t>
          </w:r>
          <w:r>
            <w:rPr>
              <w:sz w:val="24"/>
              <w:szCs w:val="24"/>
            </w:rPr>
            <w:tab/>
          </w:r>
          <w:r>
            <w:rPr>
              <w:sz w:val="24"/>
              <w:szCs w:val="24"/>
            </w:rPr>
            <w:fldChar w:fldCharType="begin"/>
          </w:r>
          <w:r>
            <w:rPr>
              <w:sz w:val="24"/>
              <w:szCs w:val="24"/>
            </w:rPr>
            <w:instrText xml:space="preserve"> PAGEREF _Toc1615916208 \h </w:instrText>
          </w:r>
          <w:r>
            <w:rPr>
              <w:sz w:val="24"/>
              <w:szCs w:val="24"/>
            </w:rPr>
            <w:fldChar w:fldCharType="separate"/>
          </w:r>
          <w:r>
            <w:rPr>
              <w:sz w:val="24"/>
              <w:szCs w:val="24"/>
            </w:rPr>
            <w:t>- 70 -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_Toc1961694663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val="0"/>
              <w:kern w:val="0"/>
              <w:sz w:val="24"/>
              <w:szCs w:val="24"/>
              <w:lang w:val="en-US" w:eastAsia="zh-CN" w:bidi="ar-SA"/>
            </w:rPr>
            <w:t xml:space="preserve">2. </w:t>
          </w:r>
          <w:r>
            <w:rPr>
              <w:rFonts w:hint="eastAsia" w:ascii="方正黑体_GBK" w:hAnsi="方正黑体_GBK" w:eastAsia="方正黑体_GBK" w:cs="方正黑体_GBK"/>
              <w:bCs w:val="0"/>
              <w:kern w:val="0"/>
              <w:sz w:val="24"/>
              <w:szCs w:val="24"/>
              <w:lang w:val="en-US" w:eastAsia="zh-CN" w:bidi="ar-SA"/>
            </w:rPr>
            <w:t>评审标准</w:t>
          </w:r>
          <w:r>
            <w:rPr>
              <w:sz w:val="24"/>
              <w:szCs w:val="24"/>
            </w:rPr>
            <w:tab/>
          </w:r>
          <w:r>
            <w:rPr>
              <w:sz w:val="24"/>
              <w:szCs w:val="24"/>
            </w:rPr>
            <w:fldChar w:fldCharType="begin"/>
          </w:r>
          <w:r>
            <w:rPr>
              <w:sz w:val="24"/>
              <w:szCs w:val="24"/>
            </w:rPr>
            <w:instrText xml:space="preserve"> PAGEREF _Toc1961694663 \h </w:instrText>
          </w:r>
          <w:r>
            <w:rPr>
              <w:sz w:val="24"/>
              <w:szCs w:val="24"/>
            </w:rPr>
            <w:fldChar w:fldCharType="separate"/>
          </w:r>
          <w:r>
            <w:rPr>
              <w:sz w:val="24"/>
              <w:szCs w:val="24"/>
            </w:rPr>
            <w:t>- 70 -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_Toc260302469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2.1 初步评审标准</w:t>
          </w:r>
          <w:r>
            <w:rPr>
              <w:sz w:val="24"/>
              <w:szCs w:val="24"/>
            </w:rPr>
            <w:tab/>
          </w:r>
          <w:r>
            <w:rPr>
              <w:sz w:val="24"/>
              <w:szCs w:val="24"/>
            </w:rPr>
            <w:fldChar w:fldCharType="begin"/>
          </w:r>
          <w:r>
            <w:rPr>
              <w:sz w:val="24"/>
              <w:szCs w:val="24"/>
            </w:rPr>
            <w:instrText xml:space="preserve"> PAGEREF _Toc260302469 \h </w:instrText>
          </w:r>
          <w:r>
            <w:rPr>
              <w:sz w:val="24"/>
              <w:szCs w:val="24"/>
            </w:rPr>
            <w:fldChar w:fldCharType="separate"/>
          </w:r>
          <w:r>
            <w:rPr>
              <w:sz w:val="24"/>
              <w:szCs w:val="24"/>
            </w:rPr>
            <w:t>- 70 -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_Toc535999577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2.2 分值构成与评分标准</w:t>
          </w:r>
          <w:r>
            <w:rPr>
              <w:sz w:val="24"/>
              <w:szCs w:val="24"/>
            </w:rPr>
            <w:tab/>
          </w:r>
          <w:r>
            <w:rPr>
              <w:sz w:val="24"/>
              <w:szCs w:val="24"/>
            </w:rPr>
            <w:fldChar w:fldCharType="begin"/>
          </w:r>
          <w:r>
            <w:rPr>
              <w:sz w:val="24"/>
              <w:szCs w:val="24"/>
            </w:rPr>
            <w:instrText xml:space="preserve"> PAGEREF _Toc535999577 \h </w:instrText>
          </w:r>
          <w:r>
            <w:rPr>
              <w:sz w:val="24"/>
              <w:szCs w:val="24"/>
            </w:rPr>
            <w:fldChar w:fldCharType="separate"/>
          </w:r>
          <w:r>
            <w:rPr>
              <w:sz w:val="24"/>
              <w:szCs w:val="24"/>
            </w:rPr>
            <w:t>- 70 -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_Toc1990628407 </w:instrText>
          </w:r>
          <w:r>
            <w:rPr>
              <w:rFonts w:hint="eastAsia" w:ascii="宋体" w:hAnsi="宋体" w:eastAsia="宋体" w:cs="宋体"/>
              <w:sz w:val="24"/>
              <w:szCs w:val="24"/>
            </w:rPr>
            <w:fldChar w:fldCharType="separate"/>
          </w:r>
          <w:r>
            <w:rPr>
              <w:rFonts w:hint="default" w:ascii="方正黑体_GBK" w:hAnsi="方正黑体_GBK" w:eastAsia="方正黑体_GBK" w:cs="方正黑体_GBK"/>
              <w:bCs w:val="0"/>
              <w:kern w:val="0"/>
              <w:sz w:val="24"/>
              <w:szCs w:val="24"/>
              <w:lang w:val="en-US" w:eastAsia="zh-CN" w:bidi="ar-SA"/>
            </w:rPr>
            <w:t xml:space="preserve">3. </w:t>
          </w:r>
          <w:r>
            <w:rPr>
              <w:rFonts w:hint="eastAsia" w:ascii="方正黑体_GBK" w:hAnsi="方正黑体_GBK" w:eastAsia="方正黑体_GBK" w:cs="方正黑体_GBK"/>
              <w:bCs w:val="0"/>
              <w:kern w:val="0"/>
              <w:sz w:val="24"/>
              <w:szCs w:val="24"/>
              <w:lang w:val="en-US" w:eastAsia="zh-CN" w:bidi="ar-SA"/>
            </w:rPr>
            <w:t>评标程序</w:t>
          </w:r>
          <w:r>
            <w:rPr>
              <w:sz w:val="24"/>
              <w:szCs w:val="24"/>
            </w:rPr>
            <w:tab/>
          </w:r>
          <w:r>
            <w:rPr>
              <w:sz w:val="24"/>
              <w:szCs w:val="24"/>
            </w:rPr>
            <w:fldChar w:fldCharType="begin"/>
          </w:r>
          <w:r>
            <w:rPr>
              <w:sz w:val="24"/>
              <w:szCs w:val="24"/>
            </w:rPr>
            <w:instrText xml:space="preserve"> PAGEREF _Toc1990628407 \h </w:instrText>
          </w:r>
          <w:r>
            <w:rPr>
              <w:sz w:val="24"/>
              <w:szCs w:val="24"/>
            </w:rPr>
            <w:fldChar w:fldCharType="separate"/>
          </w:r>
          <w:r>
            <w:rPr>
              <w:sz w:val="24"/>
              <w:szCs w:val="24"/>
            </w:rPr>
            <w:t>- 71 -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_Toc1706294189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3.1 初步评审</w:t>
          </w:r>
          <w:r>
            <w:rPr>
              <w:sz w:val="24"/>
              <w:szCs w:val="24"/>
            </w:rPr>
            <w:tab/>
          </w:r>
          <w:r>
            <w:rPr>
              <w:sz w:val="24"/>
              <w:szCs w:val="24"/>
            </w:rPr>
            <w:fldChar w:fldCharType="begin"/>
          </w:r>
          <w:r>
            <w:rPr>
              <w:sz w:val="24"/>
              <w:szCs w:val="24"/>
            </w:rPr>
            <w:instrText xml:space="preserve"> PAGEREF _Toc1706294189 \h </w:instrText>
          </w:r>
          <w:r>
            <w:rPr>
              <w:sz w:val="24"/>
              <w:szCs w:val="24"/>
            </w:rPr>
            <w:fldChar w:fldCharType="separate"/>
          </w:r>
          <w:r>
            <w:rPr>
              <w:sz w:val="24"/>
              <w:szCs w:val="24"/>
            </w:rPr>
            <w:t>- 71 -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_Toc958789111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3.2 详细评审</w:t>
          </w:r>
          <w:r>
            <w:rPr>
              <w:sz w:val="24"/>
              <w:szCs w:val="24"/>
            </w:rPr>
            <w:tab/>
          </w:r>
          <w:r>
            <w:rPr>
              <w:sz w:val="24"/>
              <w:szCs w:val="24"/>
            </w:rPr>
            <w:fldChar w:fldCharType="begin"/>
          </w:r>
          <w:r>
            <w:rPr>
              <w:sz w:val="24"/>
              <w:szCs w:val="24"/>
            </w:rPr>
            <w:instrText xml:space="preserve"> PAGEREF _Toc958789111 \h </w:instrText>
          </w:r>
          <w:r>
            <w:rPr>
              <w:sz w:val="24"/>
              <w:szCs w:val="24"/>
            </w:rPr>
            <w:fldChar w:fldCharType="separate"/>
          </w:r>
          <w:r>
            <w:rPr>
              <w:sz w:val="24"/>
              <w:szCs w:val="24"/>
            </w:rPr>
            <w:t>- 71 -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_Toc2049758373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3.3 投标文件的澄清</w:t>
          </w:r>
          <w:r>
            <w:rPr>
              <w:sz w:val="24"/>
              <w:szCs w:val="24"/>
            </w:rPr>
            <w:tab/>
          </w:r>
          <w:r>
            <w:rPr>
              <w:sz w:val="24"/>
              <w:szCs w:val="24"/>
            </w:rPr>
            <w:fldChar w:fldCharType="begin"/>
          </w:r>
          <w:r>
            <w:rPr>
              <w:sz w:val="24"/>
              <w:szCs w:val="24"/>
            </w:rPr>
            <w:instrText xml:space="preserve"> PAGEREF _Toc2049758373 \h </w:instrText>
          </w:r>
          <w:r>
            <w:rPr>
              <w:sz w:val="24"/>
              <w:szCs w:val="24"/>
            </w:rPr>
            <w:fldChar w:fldCharType="separate"/>
          </w:r>
          <w:r>
            <w:rPr>
              <w:sz w:val="24"/>
              <w:szCs w:val="24"/>
            </w:rPr>
            <w:t>- 71 -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_Toc2087909627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kern w:val="0"/>
              <w:sz w:val="24"/>
              <w:szCs w:val="24"/>
              <w:lang w:val="en-US" w:eastAsia="zh-CN" w:bidi="ar-SA"/>
            </w:rPr>
            <w:t>3.4 评标结果</w:t>
          </w:r>
          <w:r>
            <w:rPr>
              <w:sz w:val="24"/>
              <w:szCs w:val="24"/>
            </w:rPr>
            <w:tab/>
          </w:r>
          <w:r>
            <w:rPr>
              <w:sz w:val="24"/>
              <w:szCs w:val="24"/>
            </w:rPr>
            <w:fldChar w:fldCharType="begin"/>
          </w:r>
          <w:r>
            <w:rPr>
              <w:sz w:val="24"/>
              <w:szCs w:val="24"/>
            </w:rPr>
            <w:instrText xml:space="preserve"> PAGEREF _Toc2087909627 \h </w:instrText>
          </w:r>
          <w:r>
            <w:rPr>
              <w:sz w:val="24"/>
              <w:szCs w:val="24"/>
            </w:rPr>
            <w:fldChar w:fldCharType="separate"/>
          </w:r>
          <w:r>
            <w:rPr>
              <w:sz w:val="24"/>
              <w:szCs w:val="24"/>
            </w:rPr>
            <w:t>- 72 -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_Toc238053754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附表一： </w:t>
          </w:r>
          <w:r>
            <w:rPr>
              <w:rFonts w:hint="eastAsia" w:ascii="方正黑体_GBK" w:hAnsi="方正黑体_GBK" w:eastAsia="方正黑体_GBK" w:cs="方正黑体_GBK"/>
              <w:bCs w:val="0"/>
              <w:kern w:val="0"/>
              <w:sz w:val="24"/>
              <w:szCs w:val="24"/>
              <w:lang w:val="en-US" w:eastAsia="zh-CN" w:bidi="ar-SA"/>
            </w:rPr>
            <w:t>形式评审表</w:t>
          </w:r>
          <w:r>
            <w:rPr>
              <w:sz w:val="24"/>
              <w:szCs w:val="24"/>
            </w:rPr>
            <w:tab/>
          </w:r>
          <w:r>
            <w:rPr>
              <w:sz w:val="24"/>
              <w:szCs w:val="24"/>
            </w:rPr>
            <w:fldChar w:fldCharType="begin"/>
          </w:r>
          <w:r>
            <w:rPr>
              <w:sz w:val="24"/>
              <w:szCs w:val="24"/>
            </w:rPr>
            <w:instrText xml:space="preserve"> PAGEREF _Toc238053754 \h </w:instrText>
          </w:r>
          <w:r>
            <w:rPr>
              <w:sz w:val="24"/>
              <w:szCs w:val="24"/>
            </w:rPr>
            <w:fldChar w:fldCharType="separate"/>
          </w:r>
          <w:r>
            <w:rPr>
              <w:sz w:val="24"/>
              <w:szCs w:val="24"/>
            </w:rPr>
            <w:t>- 73 -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_Toc1569564448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附表二： </w:t>
          </w:r>
          <w:r>
            <w:rPr>
              <w:rFonts w:hint="eastAsia" w:ascii="方正黑体_GBK" w:hAnsi="方正黑体_GBK" w:eastAsia="方正黑体_GBK" w:cs="方正黑体_GBK"/>
              <w:bCs w:val="0"/>
              <w:kern w:val="0"/>
              <w:sz w:val="24"/>
              <w:szCs w:val="24"/>
              <w:lang w:val="en-US" w:eastAsia="zh-CN" w:bidi="ar-SA"/>
            </w:rPr>
            <w:t>资格评审表</w:t>
          </w:r>
          <w:r>
            <w:rPr>
              <w:sz w:val="24"/>
              <w:szCs w:val="24"/>
            </w:rPr>
            <w:tab/>
          </w:r>
          <w:r>
            <w:rPr>
              <w:sz w:val="24"/>
              <w:szCs w:val="24"/>
            </w:rPr>
            <w:fldChar w:fldCharType="begin"/>
          </w:r>
          <w:r>
            <w:rPr>
              <w:sz w:val="24"/>
              <w:szCs w:val="24"/>
            </w:rPr>
            <w:instrText xml:space="preserve"> PAGEREF _Toc1569564448 \h </w:instrText>
          </w:r>
          <w:r>
            <w:rPr>
              <w:sz w:val="24"/>
              <w:szCs w:val="24"/>
            </w:rPr>
            <w:fldChar w:fldCharType="separate"/>
          </w:r>
          <w:r>
            <w:rPr>
              <w:sz w:val="24"/>
              <w:szCs w:val="24"/>
            </w:rPr>
            <w:t>- 74 -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_Toc941702928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附表三： </w:t>
          </w:r>
          <w:r>
            <w:rPr>
              <w:rFonts w:hint="eastAsia" w:ascii="方正黑体_GBK" w:hAnsi="方正黑体_GBK" w:eastAsia="方正黑体_GBK" w:cs="方正黑体_GBK"/>
              <w:bCs w:val="0"/>
              <w:kern w:val="0"/>
              <w:sz w:val="24"/>
              <w:szCs w:val="24"/>
              <w:lang w:val="en-US" w:eastAsia="zh-CN" w:bidi="ar-SA"/>
            </w:rPr>
            <w:t>响应性评审表</w:t>
          </w:r>
          <w:r>
            <w:rPr>
              <w:sz w:val="24"/>
              <w:szCs w:val="24"/>
            </w:rPr>
            <w:tab/>
          </w:r>
          <w:r>
            <w:rPr>
              <w:sz w:val="24"/>
              <w:szCs w:val="24"/>
            </w:rPr>
            <w:fldChar w:fldCharType="begin"/>
          </w:r>
          <w:r>
            <w:rPr>
              <w:sz w:val="24"/>
              <w:szCs w:val="24"/>
            </w:rPr>
            <w:instrText xml:space="preserve"> PAGEREF _Toc941702928 \h </w:instrText>
          </w:r>
          <w:r>
            <w:rPr>
              <w:sz w:val="24"/>
              <w:szCs w:val="24"/>
            </w:rPr>
            <w:fldChar w:fldCharType="separate"/>
          </w:r>
          <w:r>
            <w:rPr>
              <w:sz w:val="24"/>
              <w:szCs w:val="24"/>
            </w:rPr>
            <w:t>- 75 -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_Toc721943849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附表四： </w:t>
          </w:r>
          <w:r>
            <w:rPr>
              <w:rFonts w:hint="eastAsia" w:ascii="方正黑体_GBK" w:hAnsi="方正黑体_GBK" w:eastAsia="方正黑体_GBK" w:cs="方正黑体_GBK"/>
              <w:bCs w:val="0"/>
              <w:kern w:val="0"/>
              <w:sz w:val="24"/>
              <w:szCs w:val="24"/>
              <w:lang w:val="en-US" w:eastAsia="zh-CN" w:bidi="ar-SA"/>
            </w:rPr>
            <w:t>初步评审不合格情况说明</w:t>
          </w:r>
          <w:r>
            <w:rPr>
              <w:sz w:val="24"/>
              <w:szCs w:val="24"/>
            </w:rPr>
            <w:tab/>
          </w:r>
          <w:r>
            <w:rPr>
              <w:sz w:val="24"/>
              <w:szCs w:val="24"/>
            </w:rPr>
            <w:fldChar w:fldCharType="begin"/>
          </w:r>
          <w:r>
            <w:rPr>
              <w:sz w:val="24"/>
              <w:szCs w:val="24"/>
            </w:rPr>
            <w:instrText xml:space="preserve"> PAGEREF _Toc721943849 \h </w:instrText>
          </w:r>
          <w:r>
            <w:rPr>
              <w:sz w:val="24"/>
              <w:szCs w:val="24"/>
            </w:rPr>
            <w:fldChar w:fldCharType="separate"/>
          </w:r>
          <w:r>
            <w:rPr>
              <w:sz w:val="24"/>
              <w:szCs w:val="24"/>
            </w:rPr>
            <w:t>- 76 -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_Toc1424051645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附表五： </w:t>
          </w:r>
          <w:r>
            <w:rPr>
              <w:rFonts w:hint="eastAsia" w:ascii="方正黑体_GBK" w:hAnsi="方正黑体_GBK" w:eastAsia="方正黑体_GBK" w:cs="方正黑体_GBK"/>
              <w:bCs w:val="0"/>
              <w:kern w:val="0"/>
              <w:sz w:val="24"/>
              <w:szCs w:val="24"/>
              <w:lang w:val="en-US" w:eastAsia="zh-CN" w:bidi="ar-SA"/>
            </w:rPr>
            <w:t>算术错误检查表</w:t>
          </w:r>
          <w:r>
            <w:rPr>
              <w:sz w:val="24"/>
              <w:szCs w:val="24"/>
            </w:rPr>
            <w:tab/>
          </w:r>
          <w:r>
            <w:rPr>
              <w:sz w:val="24"/>
              <w:szCs w:val="24"/>
            </w:rPr>
            <w:fldChar w:fldCharType="begin"/>
          </w:r>
          <w:r>
            <w:rPr>
              <w:sz w:val="24"/>
              <w:szCs w:val="24"/>
            </w:rPr>
            <w:instrText xml:space="preserve"> PAGEREF _Toc1424051645 \h </w:instrText>
          </w:r>
          <w:r>
            <w:rPr>
              <w:sz w:val="24"/>
              <w:szCs w:val="24"/>
            </w:rPr>
            <w:fldChar w:fldCharType="separate"/>
          </w:r>
          <w:r>
            <w:rPr>
              <w:sz w:val="24"/>
              <w:szCs w:val="24"/>
            </w:rPr>
            <w:t>- 77 -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_Toc235190859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附表六： </w:t>
          </w:r>
          <w:r>
            <w:rPr>
              <w:rFonts w:hint="eastAsia" w:ascii="方正黑体_GBK" w:hAnsi="方正黑体_GBK" w:eastAsia="方正黑体_GBK" w:cs="方正黑体_GBK"/>
              <w:bCs w:val="0"/>
              <w:kern w:val="0"/>
              <w:sz w:val="24"/>
              <w:szCs w:val="24"/>
              <w:lang w:val="en-US" w:eastAsia="zh-CN" w:bidi="ar-SA"/>
            </w:rPr>
            <w:t>综合评分表</w:t>
          </w:r>
          <w:r>
            <w:rPr>
              <w:sz w:val="24"/>
              <w:szCs w:val="24"/>
            </w:rPr>
            <w:tab/>
          </w:r>
          <w:r>
            <w:rPr>
              <w:sz w:val="24"/>
              <w:szCs w:val="24"/>
            </w:rPr>
            <w:fldChar w:fldCharType="begin"/>
          </w:r>
          <w:r>
            <w:rPr>
              <w:sz w:val="24"/>
              <w:szCs w:val="24"/>
            </w:rPr>
            <w:instrText xml:space="preserve"> PAGEREF _Toc235190859 \h </w:instrText>
          </w:r>
          <w:r>
            <w:rPr>
              <w:sz w:val="24"/>
              <w:szCs w:val="24"/>
            </w:rPr>
            <w:fldChar w:fldCharType="separate"/>
          </w:r>
          <w:r>
            <w:rPr>
              <w:sz w:val="24"/>
              <w:szCs w:val="24"/>
            </w:rPr>
            <w:t>- 78 -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_Toc670521644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附表七： </w:t>
          </w:r>
          <w:r>
            <w:rPr>
              <w:rFonts w:hint="eastAsia" w:ascii="方正黑体_GBK" w:hAnsi="方正黑体_GBK" w:eastAsia="方正黑体_GBK" w:cs="方正黑体_GBK"/>
              <w:bCs w:val="0"/>
              <w:kern w:val="0"/>
              <w:sz w:val="24"/>
              <w:szCs w:val="24"/>
              <w:lang w:val="en-US" w:eastAsia="zh-CN" w:bidi="ar-SA"/>
            </w:rPr>
            <w:t>综合评分表（暗标）</w:t>
          </w:r>
          <w:r>
            <w:rPr>
              <w:sz w:val="24"/>
              <w:szCs w:val="24"/>
            </w:rPr>
            <w:tab/>
          </w:r>
          <w:r>
            <w:rPr>
              <w:sz w:val="24"/>
              <w:szCs w:val="24"/>
            </w:rPr>
            <w:fldChar w:fldCharType="begin"/>
          </w:r>
          <w:r>
            <w:rPr>
              <w:sz w:val="24"/>
              <w:szCs w:val="24"/>
            </w:rPr>
            <w:instrText xml:space="preserve"> PAGEREF _Toc670521644 \h </w:instrText>
          </w:r>
          <w:r>
            <w:rPr>
              <w:sz w:val="24"/>
              <w:szCs w:val="24"/>
            </w:rPr>
            <w:fldChar w:fldCharType="separate"/>
          </w:r>
          <w:r>
            <w:rPr>
              <w:sz w:val="24"/>
              <w:szCs w:val="24"/>
            </w:rPr>
            <w:t>- 79 -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_Toc1116019730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附表八： </w:t>
          </w:r>
          <w:r>
            <w:rPr>
              <w:rFonts w:hint="eastAsia" w:ascii="方正黑体_GBK" w:hAnsi="方正黑体_GBK" w:eastAsia="方正黑体_GBK" w:cs="方正黑体_GBK"/>
              <w:bCs w:val="0"/>
              <w:i/>
              <w:iCs/>
              <w:kern w:val="0"/>
              <w:sz w:val="24"/>
              <w:szCs w:val="24"/>
              <w:lang w:val="en-US" w:eastAsia="zh-CN" w:bidi="ar-SA"/>
            </w:rPr>
            <w:t>成本评审结论记录表</w:t>
          </w:r>
          <w:r>
            <w:rPr>
              <w:sz w:val="24"/>
              <w:szCs w:val="24"/>
            </w:rPr>
            <w:tab/>
          </w:r>
          <w:r>
            <w:rPr>
              <w:sz w:val="24"/>
              <w:szCs w:val="24"/>
            </w:rPr>
            <w:fldChar w:fldCharType="begin"/>
          </w:r>
          <w:r>
            <w:rPr>
              <w:sz w:val="24"/>
              <w:szCs w:val="24"/>
            </w:rPr>
            <w:instrText xml:space="preserve"> PAGEREF _Toc1116019730 \h </w:instrText>
          </w:r>
          <w:r>
            <w:rPr>
              <w:sz w:val="24"/>
              <w:szCs w:val="24"/>
            </w:rPr>
            <w:fldChar w:fldCharType="separate"/>
          </w:r>
          <w:r>
            <w:rPr>
              <w:sz w:val="24"/>
              <w:szCs w:val="24"/>
            </w:rPr>
            <w:t>- 80 -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_Toc146748434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附表九： </w:t>
          </w:r>
          <w:r>
            <w:rPr>
              <w:rFonts w:hint="eastAsia" w:ascii="方正黑体_GBK" w:hAnsi="方正黑体_GBK" w:eastAsia="方正黑体_GBK" w:cs="方正黑体_GBK"/>
              <w:bCs w:val="0"/>
              <w:kern w:val="0"/>
              <w:sz w:val="24"/>
              <w:szCs w:val="24"/>
              <w:lang w:val="en-US" w:eastAsia="zh-CN" w:bidi="ar-SA"/>
            </w:rPr>
            <w:t>综合得分计算表</w:t>
          </w:r>
          <w:r>
            <w:rPr>
              <w:sz w:val="24"/>
              <w:szCs w:val="24"/>
            </w:rPr>
            <w:tab/>
          </w:r>
          <w:r>
            <w:rPr>
              <w:sz w:val="24"/>
              <w:szCs w:val="24"/>
            </w:rPr>
            <w:fldChar w:fldCharType="begin"/>
          </w:r>
          <w:r>
            <w:rPr>
              <w:sz w:val="24"/>
              <w:szCs w:val="24"/>
            </w:rPr>
            <w:instrText xml:space="preserve"> PAGEREF _Toc146748434 \h </w:instrText>
          </w:r>
          <w:r>
            <w:rPr>
              <w:sz w:val="24"/>
              <w:szCs w:val="24"/>
            </w:rPr>
            <w:fldChar w:fldCharType="separate"/>
          </w:r>
          <w:r>
            <w:rPr>
              <w:sz w:val="24"/>
              <w:szCs w:val="24"/>
            </w:rPr>
            <w:t>- 81 -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_Toc1143392657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xml:space="preserve">附表十： </w:t>
          </w:r>
          <w:r>
            <w:rPr>
              <w:rFonts w:hint="eastAsia" w:ascii="方正黑体_GBK" w:hAnsi="方正黑体_GBK" w:eastAsia="方正黑体_GBK" w:cs="方正黑体_GBK"/>
              <w:bCs w:val="0"/>
              <w:kern w:val="0"/>
              <w:sz w:val="24"/>
              <w:szCs w:val="24"/>
              <w:lang w:val="en-US" w:eastAsia="zh-CN" w:bidi="ar-SA"/>
            </w:rPr>
            <w:t>经评审的投标人排序表</w:t>
          </w:r>
          <w:r>
            <w:rPr>
              <w:sz w:val="24"/>
              <w:szCs w:val="24"/>
            </w:rPr>
            <w:tab/>
          </w:r>
          <w:r>
            <w:rPr>
              <w:sz w:val="24"/>
              <w:szCs w:val="24"/>
            </w:rPr>
            <w:fldChar w:fldCharType="begin"/>
          </w:r>
          <w:r>
            <w:rPr>
              <w:sz w:val="24"/>
              <w:szCs w:val="24"/>
            </w:rPr>
            <w:instrText xml:space="preserve"> PAGEREF _Toc1143392657 \h </w:instrText>
          </w:r>
          <w:r>
            <w:rPr>
              <w:sz w:val="24"/>
              <w:szCs w:val="24"/>
            </w:rPr>
            <w:fldChar w:fldCharType="separate"/>
          </w:r>
          <w:r>
            <w:rPr>
              <w:sz w:val="24"/>
              <w:szCs w:val="24"/>
            </w:rPr>
            <w:t>- 82 -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_Toc1462325337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sz w:val="24"/>
              <w:szCs w:val="24"/>
            </w:rPr>
            <w:t>附：评标专家承诺书</w:t>
          </w:r>
          <w:r>
            <w:rPr>
              <w:sz w:val="24"/>
              <w:szCs w:val="24"/>
            </w:rPr>
            <w:tab/>
          </w:r>
          <w:r>
            <w:rPr>
              <w:sz w:val="24"/>
              <w:szCs w:val="24"/>
            </w:rPr>
            <w:fldChar w:fldCharType="begin"/>
          </w:r>
          <w:r>
            <w:rPr>
              <w:sz w:val="24"/>
              <w:szCs w:val="24"/>
            </w:rPr>
            <w:instrText xml:space="preserve"> PAGEREF _Toc1462325337 \h </w:instrText>
          </w:r>
          <w:r>
            <w:rPr>
              <w:sz w:val="24"/>
              <w:szCs w:val="24"/>
            </w:rPr>
            <w:fldChar w:fldCharType="separate"/>
          </w:r>
          <w:r>
            <w:rPr>
              <w:sz w:val="24"/>
              <w:szCs w:val="24"/>
            </w:rPr>
            <w:t>- 83 -</w:t>
          </w:r>
          <w:r>
            <w:rPr>
              <w:sz w:val="24"/>
              <w:szCs w:val="24"/>
            </w:rPr>
            <w:fldChar w:fldCharType="end"/>
          </w:r>
          <w:r>
            <w:rPr>
              <w:rFonts w:hint="eastAsia" w:ascii="宋体" w:hAnsi="宋体" w:eastAsia="宋体" w:cs="宋体"/>
              <w:color w:val="auto"/>
              <w:sz w:val="24"/>
              <w:szCs w:val="24"/>
            </w:rPr>
            <w:fldChar w:fldCharType="end"/>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_Toc2123370282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第四章 合同条款及格式</w:t>
          </w:r>
          <w:r>
            <w:rPr>
              <w:sz w:val="24"/>
              <w:szCs w:val="24"/>
            </w:rPr>
            <w:tab/>
          </w:r>
          <w:r>
            <w:rPr>
              <w:sz w:val="24"/>
              <w:szCs w:val="24"/>
            </w:rPr>
            <w:fldChar w:fldCharType="begin"/>
          </w:r>
          <w:r>
            <w:rPr>
              <w:sz w:val="24"/>
              <w:szCs w:val="24"/>
            </w:rPr>
            <w:instrText xml:space="preserve"> PAGEREF _Toc2123370282 \h </w:instrText>
          </w:r>
          <w:r>
            <w:rPr>
              <w:sz w:val="24"/>
              <w:szCs w:val="24"/>
            </w:rPr>
            <w:fldChar w:fldCharType="separate"/>
          </w:r>
          <w:r>
            <w:rPr>
              <w:sz w:val="24"/>
              <w:szCs w:val="24"/>
            </w:rPr>
            <w:t>- 84 -</w:t>
          </w:r>
          <w:r>
            <w:rPr>
              <w:sz w:val="24"/>
              <w:szCs w:val="24"/>
            </w:rPr>
            <w:fldChar w:fldCharType="end"/>
          </w:r>
          <w:r>
            <w:rPr>
              <w:rFonts w:hint="eastAsia" w:ascii="宋体" w:hAnsi="宋体" w:eastAsia="宋体" w:cs="宋体"/>
              <w:color w:val="auto"/>
              <w:sz w:val="24"/>
              <w:szCs w:val="24"/>
            </w:rPr>
            <w:fldChar w:fldCharType="end"/>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_Toc730375388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第五章 招标人要求</w:t>
          </w:r>
          <w:r>
            <w:rPr>
              <w:sz w:val="24"/>
              <w:szCs w:val="24"/>
            </w:rPr>
            <w:tab/>
          </w:r>
          <w:r>
            <w:rPr>
              <w:sz w:val="24"/>
              <w:szCs w:val="24"/>
            </w:rPr>
            <w:fldChar w:fldCharType="begin"/>
          </w:r>
          <w:r>
            <w:rPr>
              <w:sz w:val="24"/>
              <w:szCs w:val="24"/>
            </w:rPr>
            <w:instrText xml:space="preserve"> PAGEREF _Toc730375388 \h </w:instrText>
          </w:r>
          <w:r>
            <w:rPr>
              <w:sz w:val="24"/>
              <w:szCs w:val="24"/>
            </w:rPr>
            <w:fldChar w:fldCharType="separate"/>
          </w:r>
          <w:r>
            <w:rPr>
              <w:sz w:val="24"/>
              <w:szCs w:val="24"/>
            </w:rPr>
            <w:t>- 85 -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_Toc893778223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spacing w:val="-1"/>
              <w:sz w:val="24"/>
              <w:szCs w:val="24"/>
              <w:lang w:eastAsia="zh-CN"/>
            </w:rPr>
            <w:t>一、设计要求</w:t>
          </w:r>
          <w:r>
            <w:rPr>
              <w:sz w:val="24"/>
              <w:szCs w:val="24"/>
            </w:rPr>
            <w:tab/>
          </w:r>
          <w:r>
            <w:rPr>
              <w:sz w:val="24"/>
              <w:szCs w:val="24"/>
            </w:rPr>
            <w:fldChar w:fldCharType="begin"/>
          </w:r>
          <w:r>
            <w:rPr>
              <w:sz w:val="24"/>
              <w:szCs w:val="24"/>
            </w:rPr>
            <w:instrText xml:space="preserve"> PAGEREF _Toc893778223 \h </w:instrText>
          </w:r>
          <w:r>
            <w:rPr>
              <w:sz w:val="24"/>
              <w:szCs w:val="24"/>
            </w:rPr>
            <w:fldChar w:fldCharType="separate"/>
          </w:r>
          <w:r>
            <w:rPr>
              <w:sz w:val="24"/>
              <w:szCs w:val="24"/>
            </w:rPr>
            <w:t>- 85 -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_Toc497178683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spacing w:val="-1"/>
              <w:sz w:val="24"/>
              <w:szCs w:val="24"/>
              <w:lang w:eastAsia="zh-CN"/>
            </w:rPr>
            <w:t>二、适用规范标准</w:t>
          </w:r>
          <w:r>
            <w:rPr>
              <w:sz w:val="24"/>
              <w:szCs w:val="24"/>
            </w:rPr>
            <w:tab/>
          </w:r>
          <w:r>
            <w:rPr>
              <w:sz w:val="24"/>
              <w:szCs w:val="24"/>
            </w:rPr>
            <w:fldChar w:fldCharType="begin"/>
          </w:r>
          <w:r>
            <w:rPr>
              <w:sz w:val="24"/>
              <w:szCs w:val="24"/>
            </w:rPr>
            <w:instrText xml:space="preserve"> PAGEREF _Toc497178683 \h </w:instrText>
          </w:r>
          <w:r>
            <w:rPr>
              <w:sz w:val="24"/>
              <w:szCs w:val="24"/>
            </w:rPr>
            <w:fldChar w:fldCharType="separate"/>
          </w:r>
          <w:r>
            <w:rPr>
              <w:sz w:val="24"/>
              <w:szCs w:val="24"/>
            </w:rPr>
            <w:t>- 85 -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_Toc367912204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spacing w:val="-1"/>
              <w:sz w:val="24"/>
              <w:szCs w:val="24"/>
              <w:lang w:eastAsia="zh-CN"/>
            </w:rPr>
            <w:t>三、成果文件要求</w:t>
          </w:r>
          <w:r>
            <w:rPr>
              <w:sz w:val="24"/>
              <w:szCs w:val="24"/>
            </w:rPr>
            <w:tab/>
          </w:r>
          <w:r>
            <w:rPr>
              <w:sz w:val="24"/>
              <w:szCs w:val="24"/>
            </w:rPr>
            <w:fldChar w:fldCharType="begin"/>
          </w:r>
          <w:r>
            <w:rPr>
              <w:sz w:val="24"/>
              <w:szCs w:val="24"/>
            </w:rPr>
            <w:instrText xml:space="preserve"> PAGEREF _Toc367912204 \h </w:instrText>
          </w:r>
          <w:r>
            <w:rPr>
              <w:sz w:val="24"/>
              <w:szCs w:val="24"/>
            </w:rPr>
            <w:fldChar w:fldCharType="separate"/>
          </w:r>
          <w:r>
            <w:rPr>
              <w:sz w:val="24"/>
              <w:szCs w:val="24"/>
            </w:rPr>
            <w:t>- 85 -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_Toc1327486740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spacing w:val="-1"/>
              <w:sz w:val="24"/>
              <w:szCs w:val="24"/>
              <w:lang w:eastAsia="zh-CN"/>
            </w:rPr>
            <w:t>四、招标人财产清单</w:t>
          </w:r>
          <w:r>
            <w:rPr>
              <w:sz w:val="24"/>
              <w:szCs w:val="24"/>
            </w:rPr>
            <w:tab/>
          </w:r>
          <w:r>
            <w:rPr>
              <w:sz w:val="24"/>
              <w:szCs w:val="24"/>
            </w:rPr>
            <w:fldChar w:fldCharType="begin"/>
          </w:r>
          <w:r>
            <w:rPr>
              <w:sz w:val="24"/>
              <w:szCs w:val="24"/>
            </w:rPr>
            <w:instrText xml:space="preserve"> PAGEREF _Toc1327486740 \h </w:instrText>
          </w:r>
          <w:r>
            <w:rPr>
              <w:sz w:val="24"/>
              <w:szCs w:val="24"/>
            </w:rPr>
            <w:fldChar w:fldCharType="separate"/>
          </w:r>
          <w:r>
            <w:rPr>
              <w:sz w:val="24"/>
              <w:szCs w:val="24"/>
            </w:rPr>
            <w:t>- 86 -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_Toc1737213700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spacing w:val="-1"/>
              <w:sz w:val="24"/>
              <w:szCs w:val="24"/>
              <w:lang w:eastAsia="zh-CN"/>
            </w:rPr>
            <w:t>五、招标人提供的便利条件</w:t>
          </w:r>
          <w:r>
            <w:rPr>
              <w:sz w:val="24"/>
              <w:szCs w:val="24"/>
            </w:rPr>
            <w:tab/>
          </w:r>
          <w:r>
            <w:rPr>
              <w:sz w:val="24"/>
              <w:szCs w:val="24"/>
            </w:rPr>
            <w:fldChar w:fldCharType="begin"/>
          </w:r>
          <w:r>
            <w:rPr>
              <w:sz w:val="24"/>
              <w:szCs w:val="24"/>
            </w:rPr>
            <w:instrText xml:space="preserve"> PAGEREF _Toc1737213700 \h </w:instrText>
          </w:r>
          <w:r>
            <w:rPr>
              <w:sz w:val="24"/>
              <w:szCs w:val="24"/>
            </w:rPr>
            <w:fldChar w:fldCharType="separate"/>
          </w:r>
          <w:r>
            <w:rPr>
              <w:sz w:val="24"/>
              <w:szCs w:val="24"/>
            </w:rPr>
            <w:t>- 86 -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_Toc324707173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spacing w:val="-1"/>
              <w:sz w:val="24"/>
              <w:szCs w:val="24"/>
              <w:lang w:eastAsia="zh-CN"/>
            </w:rPr>
            <w:t>六、设计人需要自备的工作条件</w:t>
          </w:r>
          <w:r>
            <w:rPr>
              <w:sz w:val="24"/>
              <w:szCs w:val="24"/>
            </w:rPr>
            <w:tab/>
          </w:r>
          <w:r>
            <w:rPr>
              <w:sz w:val="24"/>
              <w:szCs w:val="24"/>
            </w:rPr>
            <w:fldChar w:fldCharType="begin"/>
          </w:r>
          <w:r>
            <w:rPr>
              <w:sz w:val="24"/>
              <w:szCs w:val="24"/>
            </w:rPr>
            <w:instrText xml:space="preserve"> PAGEREF _Toc324707173 \h </w:instrText>
          </w:r>
          <w:r>
            <w:rPr>
              <w:sz w:val="24"/>
              <w:szCs w:val="24"/>
            </w:rPr>
            <w:fldChar w:fldCharType="separate"/>
          </w:r>
          <w:r>
            <w:rPr>
              <w:sz w:val="24"/>
              <w:szCs w:val="24"/>
            </w:rPr>
            <w:t>- 86 -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_Toc1886497965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spacing w:val="-1"/>
              <w:sz w:val="24"/>
              <w:szCs w:val="24"/>
              <w:lang w:eastAsia="zh-CN"/>
            </w:rPr>
            <w:t>七、招标人的其他要求</w:t>
          </w:r>
          <w:r>
            <w:rPr>
              <w:sz w:val="24"/>
              <w:szCs w:val="24"/>
            </w:rPr>
            <w:tab/>
          </w:r>
          <w:r>
            <w:rPr>
              <w:sz w:val="24"/>
              <w:szCs w:val="24"/>
            </w:rPr>
            <w:fldChar w:fldCharType="begin"/>
          </w:r>
          <w:r>
            <w:rPr>
              <w:sz w:val="24"/>
              <w:szCs w:val="24"/>
            </w:rPr>
            <w:instrText xml:space="preserve"> PAGEREF _Toc1886497965 \h </w:instrText>
          </w:r>
          <w:r>
            <w:rPr>
              <w:sz w:val="24"/>
              <w:szCs w:val="24"/>
            </w:rPr>
            <w:fldChar w:fldCharType="separate"/>
          </w:r>
          <w:r>
            <w:rPr>
              <w:sz w:val="24"/>
              <w:szCs w:val="24"/>
            </w:rPr>
            <w:t>- 87 -</w:t>
          </w:r>
          <w:r>
            <w:rPr>
              <w:sz w:val="24"/>
              <w:szCs w:val="24"/>
            </w:rPr>
            <w:fldChar w:fldCharType="end"/>
          </w:r>
          <w:r>
            <w:rPr>
              <w:rFonts w:hint="eastAsia" w:ascii="宋体" w:hAnsi="宋体" w:eastAsia="宋体" w:cs="宋体"/>
              <w:color w:val="auto"/>
              <w:sz w:val="24"/>
              <w:szCs w:val="24"/>
            </w:rPr>
            <w:fldChar w:fldCharType="end"/>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_Toc1355636966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第六章 投标文件格式（商务标）</w:t>
          </w:r>
          <w:r>
            <w:rPr>
              <w:sz w:val="24"/>
              <w:szCs w:val="24"/>
            </w:rPr>
            <w:tab/>
          </w:r>
          <w:r>
            <w:rPr>
              <w:sz w:val="24"/>
              <w:szCs w:val="24"/>
            </w:rPr>
            <w:fldChar w:fldCharType="begin"/>
          </w:r>
          <w:r>
            <w:rPr>
              <w:sz w:val="24"/>
              <w:szCs w:val="24"/>
            </w:rPr>
            <w:instrText xml:space="preserve"> PAGEREF _Toc1355636966 \h </w:instrText>
          </w:r>
          <w:r>
            <w:rPr>
              <w:sz w:val="24"/>
              <w:szCs w:val="24"/>
            </w:rPr>
            <w:fldChar w:fldCharType="separate"/>
          </w:r>
          <w:r>
            <w:rPr>
              <w:sz w:val="24"/>
              <w:szCs w:val="24"/>
            </w:rPr>
            <w:t>- 88 -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_Toc1022192824 </w:instrText>
          </w:r>
          <w:r>
            <w:rPr>
              <w:rFonts w:hint="eastAsia" w:ascii="宋体" w:hAnsi="宋体" w:eastAsia="宋体" w:cs="宋体"/>
              <w:sz w:val="24"/>
              <w:szCs w:val="24"/>
            </w:rPr>
            <w:fldChar w:fldCharType="separate"/>
          </w:r>
          <w:r>
            <w:rPr>
              <w:rFonts w:hint="eastAsia" w:ascii="宋体" w:hAnsi="宋体" w:eastAsia="宋体" w:cs="宋体"/>
              <w:sz w:val="24"/>
              <w:szCs w:val="24"/>
            </w:rPr>
            <w:t>一、 投标函</w:t>
          </w:r>
          <w:r>
            <w:rPr>
              <w:rFonts w:hint="eastAsia" w:ascii="宋体" w:hAnsi="宋体" w:eastAsia="宋体" w:cs="宋体"/>
              <w:sz w:val="24"/>
              <w:szCs w:val="24"/>
              <w:lang w:eastAsia="zh-CN"/>
            </w:rPr>
            <w:t>及投标函附录</w:t>
          </w:r>
          <w:r>
            <w:rPr>
              <w:sz w:val="24"/>
              <w:szCs w:val="24"/>
            </w:rPr>
            <w:tab/>
          </w:r>
          <w:r>
            <w:rPr>
              <w:sz w:val="24"/>
              <w:szCs w:val="24"/>
            </w:rPr>
            <w:fldChar w:fldCharType="begin"/>
          </w:r>
          <w:r>
            <w:rPr>
              <w:sz w:val="24"/>
              <w:szCs w:val="24"/>
            </w:rPr>
            <w:instrText xml:space="preserve"> PAGEREF _Toc1022192824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_Toc1354930525 </w:instrText>
          </w:r>
          <w:r>
            <w:rPr>
              <w:rFonts w:hint="eastAsia" w:ascii="宋体" w:hAnsi="宋体" w:eastAsia="宋体" w:cs="宋体"/>
              <w:sz w:val="24"/>
              <w:szCs w:val="24"/>
            </w:rPr>
            <w:fldChar w:fldCharType="separate"/>
          </w:r>
          <w:r>
            <w:rPr>
              <w:rFonts w:hint="eastAsia" w:ascii="宋体" w:hAnsi="宋体" w:eastAsia="宋体" w:cs="宋体"/>
              <w:sz w:val="24"/>
              <w:szCs w:val="24"/>
            </w:rPr>
            <w:t>二、 法定代表人身份证明</w:t>
          </w:r>
          <w:r>
            <w:rPr>
              <w:sz w:val="24"/>
              <w:szCs w:val="24"/>
            </w:rPr>
            <w:tab/>
          </w:r>
          <w:r>
            <w:rPr>
              <w:sz w:val="24"/>
              <w:szCs w:val="24"/>
            </w:rPr>
            <w:fldChar w:fldCharType="begin"/>
          </w:r>
          <w:r>
            <w:rPr>
              <w:sz w:val="24"/>
              <w:szCs w:val="24"/>
            </w:rPr>
            <w:instrText xml:space="preserve"> PAGEREF _Toc1354930525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_Toc1169847982 </w:instrText>
          </w:r>
          <w:r>
            <w:rPr>
              <w:rFonts w:hint="eastAsia" w:ascii="宋体" w:hAnsi="宋体" w:eastAsia="宋体" w:cs="宋体"/>
              <w:sz w:val="24"/>
              <w:szCs w:val="24"/>
            </w:rPr>
            <w:fldChar w:fldCharType="separate"/>
          </w:r>
          <w:r>
            <w:rPr>
              <w:rFonts w:hint="eastAsia" w:ascii="宋体" w:hAnsi="宋体" w:eastAsia="宋体" w:cs="宋体"/>
              <w:sz w:val="24"/>
              <w:szCs w:val="24"/>
            </w:rPr>
            <w:t>三、 授权委托书</w:t>
          </w:r>
          <w:r>
            <w:rPr>
              <w:sz w:val="24"/>
              <w:szCs w:val="24"/>
            </w:rPr>
            <w:tab/>
          </w:r>
          <w:r>
            <w:rPr>
              <w:sz w:val="24"/>
              <w:szCs w:val="24"/>
            </w:rPr>
            <w:fldChar w:fldCharType="begin"/>
          </w:r>
          <w:r>
            <w:rPr>
              <w:sz w:val="24"/>
              <w:szCs w:val="24"/>
            </w:rPr>
            <w:instrText xml:space="preserve"> PAGEREF _Toc1169847982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_Toc1282495293 </w:instrText>
          </w:r>
          <w:r>
            <w:rPr>
              <w:rFonts w:hint="eastAsia" w:ascii="宋体" w:hAnsi="宋体" w:eastAsia="宋体" w:cs="宋体"/>
              <w:sz w:val="24"/>
              <w:szCs w:val="24"/>
            </w:rPr>
            <w:fldChar w:fldCharType="separate"/>
          </w:r>
          <w:r>
            <w:rPr>
              <w:rFonts w:hint="eastAsia" w:ascii="宋体" w:hAnsi="宋体" w:eastAsia="宋体" w:cs="宋体"/>
              <w:sz w:val="24"/>
              <w:szCs w:val="24"/>
            </w:rPr>
            <w:t>四、 联合体协议书（采用联合体投标的提供）</w:t>
          </w:r>
          <w:r>
            <w:rPr>
              <w:sz w:val="24"/>
              <w:szCs w:val="24"/>
            </w:rPr>
            <w:tab/>
          </w:r>
          <w:r>
            <w:rPr>
              <w:sz w:val="24"/>
              <w:szCs w:val="24"/>
            </w:rPr>
            <w:fldChar w:fldCharType="begin"/>
          </w:r>
          <w:r>
            <w:rPr>
              <w:sz w:val="24"/>
              <w:szCs w:val="24"/>
            </w:rPr>
            <w:instrText xml:space="preserve"> PAGEREF _Toc1282495293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_Toc1890930102 </w:instrText>
          </w:r>
          <w:r>
            <w:rPr>
              <w:rFonts w:hint="eastAsia" w:ascii="宋体" w:hAnsi="宋体" w:eastAsia="宋体" w:cs="宋体"/>
              <w:sz w:val="24"/>
              <w:szCs w:val="24"/>
            </w:rPr>
            <w:fldChar w:fldCharType="separate"/>
          </w:r>
          <w:r>
            <w:rPr>
              <w:rFonts w:hint="eastAsia" w:ascii="宋体" w:hAnsi="宋体" w:eastAsia="宋体" w:cs="宋体"/>
              <w:sz w:val="24"/>
              <w:szCs w:val="24"/>
            </w:rPr>
            <w:t>五、 投标保证金缴纳证明材料</w:t>
          </w:r>
          <w:r>
            <w:rPr>
              <w:rFonts w:hint="eastAsia" w:ascii="宋体" w:hAnsi="宋体" w:eastAsia="宋体" w:cs="宋体"/>
              <w:sz w:val="24"/>
              <w:szCs w:val="24"/>
              <w:lang w:eastAsia="zh-CN"/>
            </w:rPr>
            <w:t>（需要提交的提供）</w:t>
          </w:r>
          <w:r>
            <w:rPr>
              <w:sz w:val="24"/>
              <w:szCs w:val="24"/>
            </w:rPr>
            <w:tab/>
          </w:r>
          <w:r>
            <w:rPr>
              <w:sz w:val="24"/>
              <w:szCs w:val="24"/>
            </w:rPr>
            <w:fldChar w:fldCharType="begin"/>
          </w:r>
          <w:r>
            <w:rPr>
              <w:sz w:val="24"/>
              <w:szCs w:val="24"/>
            </w:rPr>
            <w:instrText xml:space="preserve"> PAGEREF _Toc1890930102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_Toc1012992741 </w:instrText>
          </w:r>
          <w:r>
            <w:rPr>
              <w:rFonts w:hint="eastAsia" w:ascii="宋体" w:hAnsi="宋体" w:eastAsia="宋体" w:cs="宋体"/>
              <w:sz w:val="24"/>
              <w:szCs w:val="24"/>
            </w:rPr>
            <w:fldChar w:fldCharType="separate"/>
          </w:r>
          <w:r>
            <w:rPr>
              <w:rFonts w:hint="eastAsia" w:ascii="宋体" w:hAnsi="宋体" w:eastAsia="宋体" w:cs="宋体"/>
              <w:sz w:val="24"/>
              <w:szCs w:val="24"/>
            </w:rPr>
            <w:t xml:space="preserve">六、 </w:t>
          </w:r>
          <w:r>
            <w:rPr>
              <w:rFonts w:hint="eastAsia" w:ascii="宋体" w:hAnsi="宋体" w:eastAsia="宋体" w:cs="宋体"/>
              <w:sz w:val="24"/>
              <w:szCs w:val="24"/>
              <w:lang w:eastAsia="zh-CN"/>
            </w:rPr>
            <w:t>设计</w:t>
          </w:r>
          <w:r>
            <w:rPr>
              <w:rFonts w:hint="eastAsia" w:ascii="宋体" w:hAnsi="宋体" w:eastAsia="宋体" w:cs="宋体"/>
              <w:sz w:val="24"/>
              <w:szCs w:val="24"/>
            </w:rPr>
            <w:t>费报价表</w:t>
          </w:r>
          <w:r>
            <w:rPr>
              <w:sz w:val="24"/>
              <w:szCs w:val="24"/>
            </w:rPr>
            <w:tab/>
          </w:r>
          <w:r>
            <w:rPr>
              <w:sz w:val="24"/>
              <w:szCs w:val="24"/>
            </w:rPr>
            <w:fldChar w:fldCharType="begin"/>
          </w:r>
          <w:r>
            <w:rPr>
              <w:sz w:val="24"/>
              <w:szCs w:val="24"/>
            </w:rPr>
            <w:instrText xml:space="preserve"> PAGEREF _Toc1012992741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_Toc841305835 </w:instrText>
          </w:r>
          <w:r>
            <w:rPr>
              <w:rFonts w:hint="eastAsia" w:ascii="宋体" w:hAnsi="宋体" w:eastAsia="宋体" w:cs="宋体"/>
              <w:sz w:val="24"/>
              <w:szCs w:val="24"/>
            </w:rPr>
            <w:fldChar w:fldCharType="separate"/>
          </w:r>
          <w:r>
            <w:rPr>
              <w:rFonts w:hint="eastAsia" w:ascii="宋体" w:hAnsi="宋体" w:eastAsia="宋体" w:cs="宋体"/>
              <w:sz w:val="24"/>
              <w:szCs w:val="24"/>
              <w:lang w:eastAsia="zh-CN"/>
            </w:rPr>
            <w:t>七、 资格审查材料</w:t>
          </w:r>
          <w:r>
            <w:rPr>
              <w:sz w:val="24"/>
              <w:szCs w:val="24"/>
            </w:rPr>
            <w:tab/>
          </w:r>
          <w:r>
            <w:rPr>
              <w:sz w:val="24"/>
              <w:szCs w:val="24"/>
            </w:rPr>
            <w:fldChar w:fldCharType="begin"/>
          </w:r>
          <w:r>
            <w:rPr>
              <w:sz w:val="24"/>
              <w:szCs w:val="24"/>
            </w:rPr>
            <w:instrText xml:space="preserve"> PAGEREF _Toc841305835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_Toc702235565 </w:instrText>
          </w:r>
          <w:r>
            <w:rPr>
              <w:rFonts w:hint="eastAsia" w:ascii="宋体" w:hAnsi="宋体" w:eastAsia="宋体" w:cs="宋体"/>
              <w:sz w:val="24"/>
              <w:szCs w:val="24"/>
            </w:rPr>
            <w:fldChar w:fldCharType="separate"/>
          </w:r>
          <w:r>
            <w:rPr>
              <w:rFonts w:hint="eastAsia" w:ascii="宋体" w:hAnsi="宋体" w:eastAsia="宋体" w:cs="宋体"/>
              <w:spacing w:val="-6"/>
              <w:sz w:val="24"/>
              <w:szCs w:val="24"/>
            </w:rPr>
            <w:t>八、 实质性响应招标文件资料一览表</w:t>
          </w:r>
          <w:r>
            <w:rPr>
              <w:sz w:val="24"/>
              <w:szCs w:val="24"/>
            </w:rPr>
            <w:tab/>
          </w:r>
          <w:r>
            <w:rPr>
              <w:sz w:val="24"/>
              <w:szCs w:val="24"/>
            </w:rPr>
            <w:fldChar w:fldCharType="begin"/>
          </w:r>
          <w:r>
            <w:rPr>
              <w:sz w:val="24"/>
              <w:szCs w:val="24"/>
            </w:rPr>
            <w:instrText xml:space="preserve"> PAGEREF _Toc702235565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_Toc915267466 </w:instrText>
          </w:r>
          <w:r>
            <w:rPr>
              <w:rFonts w:hint="eastAsia" w:ascii="宋体" w:hAnsi="宋体" w:eastAsia="宋体" w:cs="宋体"/>
              <w:sz w:val="24"/>
              <w:szCs w:val="24"/>
            </w:rPr>
            <w:fldChar w:fldCharType="separate"/>
          </w:r>
          <w:r>
            <w:rPr>
              <w:rFonts w:hint="eastAsia" w:ascii="宋体" w:hAnsi="宋体" w:eastAsia="宋体" w:cs="宋体"/>
              <w:sz w:val="24"/>
              <w:szCs w:val="24"/>
            </w:rPr>
            <w:t xml:space="preserve">九、 </w:t>
          </w:r>
          <w:r>
            <w:rPr>
              <w:rFonts w:hint="eastAsia" w:ascii="宋体" w:hAnsi="宋体" w:eastAsia="宋体" w:cs="宋体"/>
              <w:spacing w:val="-6"/>
              <w:sz w:val="24"/>
              <w:szCs w:val="24"/>
            </w:rPr>
            <w:t>评审打分的资料一览表</w:t>
          </w:r>
          <w:r>
            <w:rPr>
              <w:sz w:val="24"/>
              <w:szCs w:val="24"/>
            </w:rPr>
            <w:tab/>
          </w:r>
          <w:r>
            <w:rPr>
              <w:sz w:val="24"/>
              <w:szCs w:val="24"/>
            </w:rPr>
            <w:fldChar w:fldCharType="begin"/>
          </w:r>
          <w:r>
            <w:rPr>
              <w:sz w:val="24"/>
              <w:szCs w:val="24"/>
            </w:rPr>
            <w:instrText xml:space="preserve"> PAGEREF _Toc915267466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_Toc781731814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 xml:space="preserve">十、 </w:t>
          </w:r>
          <w:r>
            <w:rPr>
              <w:rFonts w:hint="eastAsia" w:ascii="宋体" w:hAnsi="宋体" w:eastAsia="宋体" w:cs="宋体"/>
              <w:spacing w:val="-6"/>
              <w:kern w:val="2"/>
              <w:sz w:val="24"/>
              <w:szCs w:val="24"/>
              <w:lang w:val="en-US" w:eastAsia="zh-CN" w:bidi="ar-SA"/>
            </w:rPr>
            <w:t>投标承诺书</w:t>
          </w:r>
          <w:r>
            <w:rPr>
              <w:sz w:val="24"/>
              <w:szCs w:val="24"/>
            </w:rPr>
            <w:tab/>
          </w:r>
          <w:r>
            <w:rPr>
              <w:sz w:val="24"/>
              <w:szCs w:val="24"/>
            </w:rPr>
            <w:fldChar w:fldCharType="begin"/>
          </w:r>
          <w:r>
            <w:rPr>
              <w:sz w:val="24"/>
              <w:szCs w:val="24"/>
            </w:rPr>
            <w:instrText xml:space="preserve"> PAGEREF _Toc781731814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_Toc940289319 </w:instrText>
          </w:r>
          <w:r>
            <w:rPr>
              <w:rFonts w:hint="eastAsia" w:ascii="宋体" w:hAnsi="宋体" w:eastAsia="宋体" w:cs="宋体"/>
              <w:sz w:val="24"/>
              <w:szCs w:val="24"/>
            </w:rPr>
            <w:fldChar w:fldCharType="separate"/>
          </w:r>
          <w:r>
            <w:rPr>
              <w:rFonts w:hint="eastAsia" w:ascii="宋体" w:hAnsi="宋体" w:eastAsia="宋体" w:cs="宋体"/>
              <w:i/>
              <w:iCs/>
              <w:sz w:val="24"/>
              <w:szCs w:val="24"/>
            </w:rPr>
            <w:t>十一、 投标人须知前附表规定的构成投标文件的其他材料</w:t>
          </w:r>
          <w:r>
            <w:rPr>
              <w:sz w:val="24"/>
              <w:szCs w:val="24"/>
            </w:rPr>
            <w:tab/>
          </w:r>
          <w:r>
            <w:rPr>
              <w:sz w:val="24"/>
              <w:szCs w:val="24"/>
            </w:rPr>
            <w:fldChar w:fldCharType="begin"/>
          </w:r>
          <w:r>
            <w:rPr>
              <w:sz w:val="24"/>
              <w:szCs w:val="24"/>
            </w:rPr>
            <w:instrText xml:space="preserve"> PAGEREF _Toc940289319 \h </w:instrText>
          </w:r>
          <w:r>
            <w:rPr>
              <w:sz w:val="24"/>
              <w:szCs w:val="24"/>
            </w:rPr>
            <w:fldChar w:fldCharType="separate"/>
          </w:r>
          <w:r>
            <w:rPr>
              <w:sz w:val="24"/>
              <w:szCs w:val="24"/>
            </w:rPr>
            <w:t>- 89 -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_Toc337348266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sz w:val="24"/>
              <w:szCs w:val="24"/>
              <w:lang w:eastAsia="zh-CN"/>
            </w:rPr>
            <w:t xml:space="preserve">附表一： </w:t>
          </w:r>
          <w:r>
            <w:rPr>
              <w:rFonts w:hint="eastAsia" w:ascii="方正黑体_GBK" w:hAnsi="方正黑体_GBK" w:eastAsia="方正黑体_GBK" w:cs="方正黑体_GBK"/>
              <w:bCs w:val="0"/>
              <w:sz w:val="24"/>
              <w:szCs w:val="24"/>
            </w:rPr>
            <w:t>投标函</w:t>
          </w:r>
          <w:r>
            <w:rPr>
              <w:rFonts w:hint="eastAsia" w:ascii="方正黑体_GBK" w:hAnsi="方正黑体_GBK" w:eastAsia="方正黑体_GBK" w:cs="方正黑体_GBK"/>
              <w:bCs w:val="0"/>
              <w:sz w:val="24"/>
              <w:szCs w:val="24"/>
              <w:lang w:eastAsia="zh-CN"/>
            </w:rPr>
            <w:t>及投标函附录</w:t>
          </w:r>
          <w:r>
            <w:rPr>
              <w:sz w:val="24"/>
              <w:szCs w:val="24"/>
            </w:rPr>
            <w:tab/>
          </w:r>
          <w:r>
            <w:rPr>
              <w:sz w:val="24"/>
              <w:szCs w:val="24"/>
            </w:rPr>
            <w:fldChar w:fldCharType="begin"/>
          </w:r>
          <w:r>
            <w:rPr>
              <w:sz w:val="24"/>
              <w:szCs w:val="24"/>
            </w:rPr>
            <w:instrText xml:space="preserve"> PAGEREF _Toc337348266 \h </w:instrText>
          </w:r>
          <w:r>
            <w:rPr>
              <w:sz w:val="24"/>
              <w:szCs w:val="24"/>
            </w:rPr>
            <w:fldChar w:fldCharType="separate"/>
          </w:r>
          <w:r>
            <w:rPr>
              <w:sz w:val="24"/>
              <w:szCs w:val="24"/>
            </w:rPr>
            <w:t>- 90 -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_Toc1723434742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i w:val="0"/>
              <w:iCs w:val="0"/>
              <w:sz w:val="24"/>
              <w:szCs w:val="24"/>
            </w:rPr>
            <w:t xml:space="preserve">附表二： </w:t>
          </w:r>
          <w:r>
            <w:rPr>
              <w:rFonts w:hint="eastAsia" w:ascii="方正黑体_GBK" w:hAnsi="方正黑体_GBK" w:eastAsia="方正黑体_GBK" w:cs="方正黑体_GBK"/>
              <w:bCs w:val="0"/>
              <w:sz w:val="24"/>
              <w:szCs w:val="24"/>
            </w:rPr>
            <w:t>法定代表人身份证明</w:t>
          </w:r>
          <w:r>
            <w:rPr>
              <w:sz w:val="24"/>
              <w:szCs w:val="24"/>
            </w:rPr>
            <w:tab/>
          </w:r>
          <w:r>
            <w:rPr>
              <w:sz w:val="24"/>
              <w:szCs w:val="24"/>
            </w:rPr>
            <w:fldChar w:fldCharType="begin"/>
          </w:r>
          <w:r>
            <w:rPr>
              <w:sz w:val="24"/>
              <w:szCs w:val="24"/>
            </w:rPr>
            <w:instrText xml:space="preserve"> PAGEREF _Toc1723434742 \h </w:instrText>
          </w:r>
          <w:r>
            <w:rPr>
              <w:sz w:val="24"/>
              <w:szCs w:val="24"/>
            </w:rPr>
            <w:fldChar w:fldCharType="separate"/>
          </w:r>
          <w:r>
            <w:rPr>
              <w:sz w:val="24"/>
              <w:szCs w:val="24"/>
            </w:rPr>
            <w:t>- 92 -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_Toc1662233168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sz w:val="24"/>
              <w:szCs w:val="24"/>
            </w:rPr>
            <w:t xml:space="preserve">附表三： </w:t>
          </w:r>
          <w:r>
            <w:rPr>
              <w:rFonts w:hint="eastAsia" w:ascii="方正黑体_GBK" w:hAnsi="方正黑体_GBK" w:eastAsia="方正黑体_GBK" w:cs="方正黑体_GBK"/>
              <w:bCs w:val="0"/>
              <w:sz w:val="24"/>
              <w:szCs w:val="24"/>
            </w:rPr>
            <w:t>授权委托书</w:t>
          </w:r>
          <w:r>
            <w:rPr>
              <w:sz w:val="24"/>
              <w:szCs w:val="24"/>
            </w:rPr>
            <w:tab/>
          </w:r>
          <w:r>
            <w:rPr>
              <w:sz w:val="24"/>
              <w:szCs w:val="24"/>
            </w:rPr>
            <w:fldChar w:fldCharType="begin"/>
          </w:r>
          <w:r>
            <w:rPr>
              <w:sz w:val="24"/>
              <w:szCs w:val="24"/>
            </w:rPr>
            <w:instrText xml:space="preserve"> PAGEREF _Toc1662233168 \h </w:instrText>
          </w:r>
          <w:r>
            <w:rPr>
              <w:sz w:val="24"/>
              <w:szCs w:val="24"/>
            </w:rPr>
            <w:fldChar w:fldCharType="separate"/>
          </w:r>
          <w:r>
            <w:rPr>
              <w:sz w:val="24"/>
              <w:szCs w:val="24"/>
            </w:rPr>
            <w:t>- 93 -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_Toc1761399911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sz w:val="24"/>
              <w:szCs w:val="24"/>
              <w:lang w:eastAsia="zh-CN"/>
            </w:rPr>
            <w:t xml:space="preserve">附表四： </w:t>
          </w:r>
          <w:r>
            <w:rPr>
              <w:rFonts w:hint="eastAsia" w:ascii="方正黑体_GBK" w:hAnsi="方正黑体_GBK" w:eastAsia="方正黑体_GBK" w:cs="方正黑体_GBK"/>
              <w:bCs w:val="0"/>
              <w:sz w:val="24"/>
              <w:szCs w:val="24"/>
              <w:lang w:eastAsia="zh-CN"/>
            </w:rPr>
            <w:t>联合体协议书</w:t>
          </w:r>
          <w:r>
            <w:rPr>
              <w:sz w:val="24"/>
              <w:szCs w:val="24"/>
            </w:rPr>
            <w:tab/>
          </w:r>
          <w:r>
            <w:rPr>
              <w:sz w:val="24"/>
              <w:szCs w:val="24"/>
            </w:rPr>
            <w:fldChar w:fldCharType="begin"/>
          </w:r>
          <w:r>
            <w:rPr>
              <w:sz w:val="24"/>
              <w:szCs w:val="24"/>
            </w:rPr>
            <w:instrText xml:space="preserve"> PAGEREF _Toc1761399911 \h </w:instrText>
          </w:r>
          <w:r>
            <w:rPr>
              <w:sz w:val="24"/>
              <w:szCs w:val="24"/>
            </w:rPr>
            <w:fldChar w:fldCharType="separate"/>
          </w:r>
          <w:r>
            <w:rPr>
              <w:sz w:val="24"/>
              <w:szCs w:val="24"/>
            </w:rPr>
            <w:t>- 94 -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_Toc1958625601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sz w:val="24"/>
              <w:szCs w:val="24"/>
              <w:lang w:eastAsia="zh-CN"/>
            </w:rPr>
            <w:t xml:space="preserve">附表五： </w:t>
          </w:r>
          <w:r>
            <w:rPr>
              <w:rFonts w:hint="eastAsia" w:ascii="方正黑体_GBK" w:hAnsi="方正黑体_GBK" w:eastAsia="方正黑体_GBK" w:cs="方正黑体_GBK"/>
              <w:bCs w:val="0"/>
              <w:sz w:val="24"/>
              <w:szCs w:val="24"/>
              <w:lang w:eastAsia="zh-CN"/>
            </w:rPr>
            <w:t>投标保证金</w:t>
          </w:r>
          <w:r>
            <w:rPr>
              <w:sz w:val="24"/>
              <w:szCs w:val="24"/>
            </w:rPr>
            <w:tab/>
          </w:r>
          <w:r>
            <w:rPr>
              <w:sz w:val="24"/>
              <w:szCs w:val="24"/>
            </w:rPr>
            <w:fldChar w:fldCharType="begin"/>
          </w:r>
          <w:r>
            <w:rPr>
              <w:sz w:val="24"/>
              <w:szCs w:val="24"/>
            </w:rPr>
            <w:instrText xml:space="preserve"> PAGEREF _Toc1958625601 \h </w:instrText>
          </w:r>
          <w:r>
            <w:rPr>
              <w:sz w:val="24"/>
              <w:szCs w:val="24"/>
            </w:rPr>
            <w:fldChar w:fldCharType="separate"/>
          </w:r>
          <w:r>
            <w:rPr>
              <w:sz w:val="24"/>
              <w:szCs w:val="24"/>
            </w:rPr>
            <w:t>- 95 -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_Toc185271164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i w:val="0"/>
              <w:iCs w:val="0"/>
              <w:sz w:val="24"/>
              <w:szCs w:val="24"/>
            </w:rPr>
            <w:t xml:space="preserve">附表六： </w:t>
          </w:r>
          <w:r>
            <w:rPr>
              <w:rFonts w:hint="eastAsia" w:ascii="方正黑体_GBK" w:hAnsi="方正黑体_GBK" w:eastAsia="方正黑体_GBK" w:cs="方正黑体_GBK"/>
              <w:bCs w:val="0"/>
              <w:sz w:val="24"/>
              <w:szCs w:val="24"/>
              <w:lang w:eastAsia="zh-CN"/>
            </w:rPr>
            <w:t>设计费报价表</w:t>
          </w:r>
          <w:r>
            <w:rPr>
              <w:sz w:val="24"/>
              <w:szCs w:val="24"/>
            </w:rPr>
            <w:tab/>
          </w:r>
          <w:r>
            <w:rPr>
              <w:sz w:val="24"/>
              <w:szCs w:val="24"/>
            </w:rPr>
            <w:fldChar w:fldCharType="begin"/>
          </w:r>
          <w:r>
            <w:rPr>
              <w:sz w:val="24"/>
              <w:szCs w:val="24"/>
            </w:rPr>
            <w:instrText xml:space="preserve"> PAGEREF _Toc185271164 \h </w:instrText>
          </w:r>
          <w:r>
            <w:rPr>
              <w:sz w:val="24"/>
              <w:szCs w:val="24"/>
            </w:rPr>
            <w:fldChar w:fldCharType="separate"/>
          </w:r>
          <w:r>
            <w:rPr>
              <w:sz w:val="24"/>
              <w:szCs w:val="24"/>
            </w:rPr>
            <w:t>- 96 -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_Toc729935994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i w:val="0"/>
              <w:iCs w:val="0"/>
              <w:sz w:val="24"/>
              <w:szCs w:val="24"/>
            </w:rPr>
            <w:t xml:space="preserve">附表七： </w:t>
          </w:r>
          <w:r>
            <w:rPr>
              <w:rFonts w:hint="eastAsia" w:ascii="方正黑体_GBK" w:hAnsi="方正黑体_GBK" w:eastAsia="方正黑体_GBK" w:cs="方正黑体_GBK"/>
              <w:bCs w:val="0"/>
              <w:sz w:val="24"/>
              <w:szCs w:val="24"/>
              <w:lang w:eastAsia="zh-CN"/>
            </w:rPr>
            <w:t>资格审查资料</w:t>
          </w:r>
          <w:r>
            <w:rPr>
              <w:sz w:val="24"/>
              <w:szCs w:val="24"/>
            </w:rPr>
            <w:tab/>
          </w:r>
          <w:r>
            <w:rPr>
              <w:sz w:val="24"/>
              <w:szCs w:val="24"/>
            </w:rPr>
            <w:fldChar w:fldCharType="begin"/>
          </w:r>
          <w:r>
            <w:rPr>
              <w:sz w:val="24"/>
              <w:szCs w:val="24"/>
            </w:rPr>
            <w:instrText xml:space="preserve"> PAGEREF _Toc729935994 \h </w:instrText>
          </w:r>
          <w:r>
            <w:rPr>
              <w:sz w:val="24"/>
              <w:szCs w:val="24"/>
            </w:rPr>
            <w:fldChar w:fldCharType="separate"/>
          </w:r>
          <w:r>
            <w:rPr>
              <w:sz w:val="24"/>
              <w:szCs w:val="24"/>
            </w:rPr>
            <w:t>- 97 -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_Toc2105374035 </w:instrText>
          </w:r>
          <w:r>
            <w:rPr>
              <w:rFonts w:hint="eastAsia" w:ascii="宋体" w:hAnsi="宋体" w:eastAsia="宋体" w:cs="宋体"/>
              <w:sz w:val="24"/>
              <w:szCs w:val="24"/>
            </w:rPr>
            <w:fldChar w:fldCharType="separate"/>
          </w:r>
          <w:r>
            <w:rPr>
              <w:rFonts w:hint="eastAsia" w:asciiTheme="minorEastAsia" w:hAnsiTheme="minorEastAsia" w:eastAsiaTheme="minorEastAsia" w:cstheme="minorEastAsia"/>
              <w:bCs/>
              <w:spacing w:val="-1"/>
              <w:sz w:val="24"/>
              <w:szCs w:val="24"/>
            </w:rPr>
            <w:t>（一） 基本情况表</w:t>
          </w:r>
          <w:r>
            <w:rPr>
              <w:sz w:val="24"/>
              <w:szCs w:val="24"/>
            </w:rPr>
            <w:tab/>
          </w:r>
          <w:r>
            <w:rPr>
              <w:sz w:val="24"/>
              <w:szCs w:val="24"/>
            </w:rPr>
            <w:fldChar w:fldCharType="begin"/>
          </w:r>
          <w:r>
            <w:rPr>
              <w:sz w:val="24"/>
              <w:szCs w:val="24"/>
            </w:rPr>
            <w:instrText xml:space="preserve"> PAGEREF _Toc2105374035 \h </w:instrText>
          </w:r>
          <w:r>
            <w:rPr>
              <w:sz w:val="24"/>
              <w:szCs w:val="24"/>
            </w:rPr>
            <w:fldChar w:fldCharType="separate"/>
          </w:r>
          <w:r>
            <w:rPr>
              <w:sz w:val="24"/>
              <w:szCs w:val="24"/>
            </w:rPr>
            <w:t>- 97 -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_Toc1328663821 </w:instrText>
          </w:r>
          <w:r>
            <w:rPr>
              <w:rFonts w:hint="eastAsia" w:ascii="宋体" w:hAnsi="宋体" w:eastAsia="宋体" w:cs="宋体"/>
              <w:sz w:val="24"/>
              <w:szCs w:val="24"/>
            </w:rPr>
            <w:fldChar w:fldCharType="separate"/>
          </w:r>
          <w:r>
            <w:rPr>
              <w:rFonts w:hint="eastAsia" w:asciiTheme="minorEastAsia" w:hAnsiTheme="minorEastAsia" w:eastAsiaTheme="minorEastAsia" w:cstheme="minorEastAsia"/>
              <w:bCs/>
              <w:spacing w:val="-1"/>
              <w:sz w:val="24"/>
              <w:szCs w:val="24"/>
              <w:lang w:eastAsia="zh-CN"/>
            </w:rPr>
            <w:t>（二） 近年完成的类似业绩情况表</w:t>
          </w:r>
          <w:r>
            <w:rPr>
              <w:sz w:val="24"/>
              <w:szCs w:val="24"/>
            </w:rPr>
            <w:tab/>
          </w:r>
          <w:r>
            <w:rPr>
              <w:sz w:val="24"/>
              <w:szCs w:val="24"/>
            </w:rPr>
            <w:fldChar w:fldCharType="begin"/>
          </w:r>
          <w:r>
            <w:rPr>
              <w:sz w:val="24"/>
              <w:szCs w:val="24"/>
            </w:rPr>
            <w:instrText xml:space="preserve"> PAGEREF _Toc1328663821 \h </w:instrText>
          </w:r>
          <w:r>
            <w:rPr>
              <w:sz w:val="24"/>
              <w:szCs w:val="24"/>
            </w:rPr>
            <w:fldChar w:fldCharType="separate"/>
          </w:r>
          <w:r>
            <w:rPr>
              <w:sz w:val="24"/>
              <w:szCs w:val="24"/>
            </w:rPr>
            <w:t>- 98 -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_Toc44777683 </w:instrText>
          </w:r>
          <w:r>
            <w:rPr>
              <w:rFonts w:hint="eastAsia" w:ascii="宋体" w:hAnsi="宋体" w:eastAsia="宋体" w:cs="宋体"/>
              <w:sz w:val="24"/>
              <w:szCs w:val="24"/>
            </w:rPr>
            <w:fldChar w:fldCharType="separate"/>
          </w:r>
          <w:r>
            <w:rPr>
              <w:rFonts w:hint="eastAsia" w:asciiTheme="minorEastAsia" w:hAnsiTheme="minorEastAsia" w:eastAsiaTheme="minorEastAsia" w:cstheme="minorEastAsia"/>
              <w:bCs/>
              <w:spacing w:val="-1"/>
              <w:sz w:val="24"/>
              <w:szCs w:val="24"/>
              <w:lang w:eastAsia="zh-CN"/>
            </w:rPr>
            <w:t>（三） 近年信用情况</w:t>
          </w:r>
          <w:r>
            <w:rPr>
              <w:sz w:val="24"/>
              <w:szCs w:val="24"/>
            </w:rPr>
            <w:tab/>
          </w:r>
          <w:r>
            <w:rPr>
              <w:sz w:val="24"/>
              <w:szCs w:val="24"/>
            </w:rPr>
            <w:fldChar w:fldCharType="begin"/>
          </w:r>
          <w:r>
            <w:rPr>
              <w:sz w:val="24"/>
              <w:szCs w:val="24"/>
            </w:rPr>
            <w:instrText xml:space="preserve"> PAGEREF _Toc44777683 \h </w:instrText>
          </w:r>
          <w:r>
            <w:rPr>
              <w:sz w:val="24"/>
              <w:szCs w:val="24"/>
            </w:rPr>
            <w:fldChar w:fldCharType="separate"/>
          </w:r>
          <w:r>
            <w:rPr>
              <w:sz w:val="24"/>
              <w:szCs w:val="24"/>
            </w:rPr>
            <w:t>- 99 -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_Toc2081260669 </w:instrText>
          </w:r>
          <w:r>
            <w:rPr>
              <w:rFonts w:hint="eastAsia" w:ascii="宋体" w:hAnsi="宋体" w:eastAsia="宋体" w:cs="宋体"/>
              <w:sz w:val="24"/>
              <w:szCs w:val="24"/>
            </w:rPr>
            <w:fldChar w:fldCharType="separate"/>
          </w:r>
          <w:r>
            <w:rPr>
              <w:rFonts w:hint="eastAsia" w:asciiTheme="minorEastAsia" w:hAnsiTheme="minorEastAsia" w:eastAsiaTheme="minorEastAsia" w:cstheme="minorEastAsia"/>
              <w:bCs/>
              <w:spacing w:val="-1"/>
              <w:sz w:val="24"/>
              <w:szCs w:val="24"/>
              <w:lang w:eastAsia="zh-CN"/>
            </w:rPr>
            <w:t>（四） 拟委任的主要人员汇总表</w:t>
          </w:r>
          <w:r>
            <w:rPr>
              <w:sz w:val="24"/>
              <w:szCs w:val="24"/>
            </w:rPr>
            <w:tab/>
          </w:r>
          <w:r>
            <w:rPr>
              <w:sz w:val="24"/>
              <w:szCs w:val="24"/>
            </w:rPr>
            <w:fldChar w:fldCharType="begin"/>
          </w:r>
          <w:r>
            <w:rPr>
              <w:sz w:val="24"/>
              <w:szCs w:val="24"/>
            </w:rPr>
            <w:instrText xml:space="preserve"> PAGEREF _Toc2081260669 \h </w:instrText>
          </w:r>
          <w:r>
            <w:rPr>
              <w:sz w:val="24"/>
              <w:szCs w:val="24"/>
            </w:rPr>
            <w:fldChar w:fldCharType="separate"/>
          </w:r>
          <w:r>
            <w:rPr>
              <w:sz w:val="24"/>
              <w:szCs w:val="24"/>
            </w:rPr>
            <w:t>- 99 -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_Toc2059039209 </w:instrText>
          </w:r>
          <w:r>
            <w:rPr>
              <w:rFonts w:hint="eastAsia" w:ascii="宋体" w:hAnsi="宋体" w:eastAsia="宋体" w:cs="宋体"/>
              <w:sz w:val="24"/>
              <w:szCs w:val="24"/>
            </w:rPr>
            <w:fldChar w:fldCharType="separate"/>
          </w:r>
          <w:r>
            <w:rPr>
              <w:rFonts w:hint="eastAsia" w:asciiTheme="minorEastAsia" w:hAnsiTheme="minorEastAsia" w:eastAsiaTheme="minorEastAsia" w:cstheme="minorEastAsia"/>
              <w:bCs/>
              <w:spacing w:val="-1"/>
              <w:sz w:val="24"/>
              <w:szCs w:val="24"/>
              <w:lang w:eastAsia="zh-CN"/>
            </w:rPr>
            <w:t>（五） 主要人员简历表</w:t>
          </w:r>
          <w:r>
            <w:rPr>
              <w:sz w:val="24"/>
              <w:szCs w:val="24"/>
            </w:rPr>
            <w:tab/>
          </w:r>
          <w:r>
            <w:rPr>
              <w:sz w:val="24"/>
              <w:szCs w:val="24"/>
            </w:rPr>
            <w:fldChar w:fldCharType="begin"/>
          </w:r>
          <w:r>
            <w:rPr>
              <w:sz w:val="24"/>
              <w:szCs w:val="24"/>
            </w:rPr>
            <w:instrText xml:space="preserve"> PAGEREF _Toc2059039209 \h </w:instrText>
          </w:r>
          <w:r>
            <w:rPr>
              <w:sz w:val="24"/>
              <w:szCs w:val="24"/>
            </w:rPr>
            <w:fldChar w:fldCharType="separate"/>
          </w:r>
          <w:r>
            <w:rPr>
              <w:sz w:val="24"/>
              <w:szCs w:val="24"/>
            </w:rPr>
            <w:t>- 100 -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_Toc938555906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sz w:val="24"/>
              <w:szCs w:val="24"/>
              <w:lang w:eastAsia="zh-CN"/>
            </w:rPr>
            <w:t xml:space="preserve">附表八： </w:t>
          </w:r>
          <w:r>
            <w:rPr>
              <w:rFonts w:hint="eastAsia" w:ascii="方正黑体_GBK" w:hAnsi="方正黑体_GBK" w:eastAsia="方正黑体_GBK" w:cs="方正黑体_GBK"/>
              <w:bCs w:val="0"/>
              <w:i/>
              <w:iCs/>
              <w:sz w:val="24"/>
              <w:szCs w:val="24"/>
              <w:lang w:eastAsia="zh-CN"/>
            </w:rPr>
            <w:t>实质性响应招标文件资料一览表</w:t>
          </w:r>
          <w:r>
            <w:rPr>
              <w:sz w:val="24"/>
              <w:szCs w:val="24"/>
            </w:rPr>
            <w:tab/>
          </w:r>
          <w:r>
            <w:rPr>
              <w:sz w:val="24"/>
              <w:szCs w:val="24"/>
            </w:rPr>
            <w:fldChar w:fldCharType="begin"/>
          </w:r>
          <w:r>
            <w:rPr>
              <w:sz w:val="24"/>
              <w:szCs w:val="24"/>
            </w:rPr>
            <w:instrText xml:space="preserve"> PAGEREF _Toc938555906 \h </w:instrText>
          </w:r>
          <w:r>
            <w:rPr>
              <w:sz w:val="24"/>
              <w:szCs w:val="24"/>
            </w:rPr>
            <w:fldChar w:fldCharType="separate"/>
          </w:r>
          <w:r>
            <w:rPr>
              <w:sz w:val="24"/>
              <w:szCs w:val="24"/>
            </w:rPr>
            <w:t>- 101 -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_Toc430955705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sz w:val="24"/>
              <w:szCs w:val="24"/>
              <w:lang w:eastAsia="zh-CN"/>
            </w:rPr>
            <w:t xml:space="preserve">附表九： </w:t>
          </w:r>
          <w:r>
            <w:rPr>
              <w:rFonts w:hint="eastAsia" w:ascii="方正黑体_GBK" w:hAnsi="方正黑体_GBK" w:eastAsia="方正黑体_GBK" w:cs="方正黑体_GBK"/>
              <w:bCs w:val="0"/>
              <w:i/>
              <w:iCs/>
              <w:sz w:val="24"/>
              <w:szCs w:val="24"/>
              <w:lang w:eastAsia="zh-CN"/>
            </w:rPr>
            <w:t>评审打分资料一览表</w:t>
          </w:r>
          <w:r>
            <w:rPr>
              <w:sz w:val="24"/>
              <w:szCs w:val="24"/>
            </w:rPr>
            <w:tab/>
          </w:r>
          <w:r>
            <w:rPr>
              <w:sz w:val="24"/>
              <w:szCs w:val="24"/>
            </w:rPr>
            <w:fldChar w:fldCharType="begin"/>
          </w:r>
          <w:r>
            <w:rPr>
              <w:sz w:val="24"/>
              <w:szCs w:val="24"/>
            </w:rPr>
            <w:instrText xml:space="preserve"> PAGEREF _Toc430955705 \h </w:instrText>
          </w:r>
          <w:r>
            <w:rPr>
              <w:sz w:val="24"/>
              <w:szCs w:val="24"/>
            </w:rPr>
            <w:fldChar w:fldCharType="separate"/>
          </w:r>
          <w:r>
            <w:rPr>
              <w:sz w:val="24"/>
              <w:szCs w:val="24"/>
            </w:rPr>
            <w:t>- 102 -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_Toc279467765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i w:val="0"/>
              <w:iCs w:val="0"/>
              <w:sz w:val="24"/>
              <w:szCs w:val="24"/>
              <w:lang w:eastAsia="zh-CN"/>
            </w:rPr>
            <w:t xml:space="preserve">附表十： </w:t>
          </w:r>
          <w:r>
            <w:rPr>
              <w:rFonts w:hint="eastAsia" w:ascii="方正黑体_GBK" w:hAnsi="方正黑体_GBK" w:eastAsia="方正黑体_GBK" w:cs="方正黑体_GBK"/>
              <w:bCs w:val="0"/>
              <w:sz w:val="24"/>
              <w:szCs w:val="24"/>
              <w:lang w:eastAsia="zh-CN"/>
            </w:rPr>
            <w:t>投标承诺书</w:t>
          </w:r>
          <w:r>
            <w:rPr>
              <w:sz w:val="24"/>
              <w:szCs w:val="24"/>
            </w:rPr>
            <w:tab/>
          </w:r>
          <w:r>
            <w:rPr>
              <w:sz w:val="24"/>
              <w:szCs w:val="24"/>
            </w:rPr>
            <w:fldChar w:fldCharType="begin"/>
          </w:r>
          <w:r>
            <w:rPr>
              <w:sz w:val="24"/>
              <w:szCs w:val="24"/>
            </w:rPr>
            <w:instrText xml:space="preserve"> PAGEREF _Toc279467765 \h </w:instrText>
          </w:r>
          <w:r>
            <w:rPr>
              <w:sz w:val="24"/>
              <w:szCs w:val="24"/>
            </w:rPr>
            <w:fldChar w:fldCharType="separate"/>
          </w:r>
          <w:r>
            <w:rPr>
              <w:sz w:val="24"/>
              <w:szCs w:val="24"/>
            </w:rPr>
            <w:t>- 103 -</w:t>
          </w:r>
          <w:r>
            <w:rPr>
              <w:sz w:val="24"/>
              <w:szCs w:val="24"/>
            </w:rPr>
            <w:fldChar w:fldCharType="end"/>
          </w:r>
          <w:r>
            <w:rPr>
              <w:rFonts w:hint="eastAsia" w:ascii="宋体" w:hAnsi="宋体" w:eastAsia="宋体" w:cs="宋体"/>
              <w:color w:val="auto"/>
              <w:sz w:val="24"/>
              <w:szCs w:val="24"/>
            </w:rPr>
            <w:fldChar w:fldCharType="end"/>
          </w:r>
        </w:p>
        <w:p>
          <w:pPr>
            <w:pStyle w:val="16"/>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_Toc118558998 </w:instrText>
          </w:r>
          <w:r>
            <w:rPr>
              <w:rFonts w:hint="eastAsia" w:ascii="宋体" w:hAnsi="宋体" w:eastAsia="宋体" w:cs="宋体"/>
              <w:sz w:val="24"/>
              <w:szCs w:val="24"/>
            </w:rPr>
            <w:fldChar w:fldCharType="separate"/>
          </w:r>
          <w:r>
            <w:rPr>
              <w:rFonts w:hint="eastAsia" w:ascii="Times New Roman" w:eastAsia="方正小标宋_GBK"/>
              <w:bCs w:val="0"/>
              <w:sz w:val="24"/>
              <w:szCs w:val="24"/>
              <w:lang w:val="en-US" w:eastAsia="zh-CN"/>
            </w:rPr>
            <w:t>第七章 投标文件格式（技术标）</w:t>
          </w:r>
          <w:r>
            <w:rPr>
              <w:sz w:val="24"/>
              <w:szCs w:val="24"/>
            </w:rPr>
            <w:tab/>
          </w:r>
          <w:r>
            <w:rPr>
              <w:sz w:val="24"/>
              <w:szCs w:val="24"/>
            </w:rPr>
            <w:fldChar w:fldCharType="begin"/>
          </w:r>
          <w:r>
            <w:rPr>
              <w:sz w:val="24"/>
              <w:szCs w:val="24"/>
            </w:rPr>
            <w:instrText xml:space="preserve"> PAGEREF _Toc118558998 \h </w:instrText>
          </w:r>
          <w:r>
            <w:rPr>
              <w:sz w:val="24"/>
              <w:szCs w:val="24"/>
            </w:rPr>
            <w:fldChar w:fldCharType="separate"/>
          </w:r>
          <w:r>
            <w:rPr>
              <w:sz w:val="24"/>
              <w:szCs w:val="24"/>
            </w:rPr>
            <w:t>- 104 -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_Toc20685757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i w:val="0"/>
              <w:iCs w:val="0"/>
              <w:sz w:val="24"/>
              <w:szCs w:val="24"/>
              <w:lang w:val="en-US" w:eastAsia="zh-CN"/>
            </w:rPr>
            <w:t>□ 设计</w:t>
          </w:r>
          <w:r>
            <w:rPr>
              <w:rFonts w:hint="eastAsia" w:ascii="方正黑体_GBK" w:hAnsi="方正黑体_GBK" w:eastAsia="方正黑体_GBK" w:cs="方正黑体_GBK"/>
              <w:i w:val="0"/>
              <w:iCs w:val="0"/>
              <w:sz w:val="24"/>
              <w:szCs w:val="24"/>
            </w:rPr>
            <w:t>方案（设计方案招标）</w:t>
          </w:r>
          <w:r>
            <w:rPr>
              <w:sz w:val="24"/>
              <w:szCs w:val="24"/>
            </w:rPr>
            <w:tab/>
          </w:r>
          <w:r>
            <w:rPr>
              <w:sz w:val="24"/>
              <w:szCs w:val="24"/>
            </w:rPr>
            <w:fldChar w:fldCharType="begin"/>
          </w:r>
          <w:r>
            <w:rPr>
              <w:sz w:val="24"/>
              <w:szCs w:val="24"/>
            </w:rPr>
            <w:instrText xml:space="preserve"> PAGEREF _Toc20685757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_Toc604174938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一、 设计工程概况</w:t>
          </w:r>
          <w:r>
            <w:rPr>
              <w:sz w:val="24"/>
              <w:szCs w:val="24"/>
            </w:rPr>
            <w:tab/>
          </w:r>
          <w:r>
            <w:rPr>
              <w:sz w:val="24"/>
              <w:szCs w:val="24"/>
            </w:rPr>
            <w:fldChar w:fldCharType="begin"/>
          </w:r>
          <w:r>
            <w:rPr>
              <w:sz w:val="24"/>
              <w:szCs w:val="24"/>
            </w:rPr>
            <w:instrText xml:space="preserve"> PAGEREF _Toc604174938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_Toc2005056963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二、 设计范围、设计内容</w:t>
          </w:r>
          <w:r>
            <w:rPr>
              <w:sz w:val="24"/>
              <w:szCs w:val="24"/>
            </w:rPr>
            <w:tab/>
          </w:r>
          <w:r>
            <w:rPr>
              <w:sz w:val="24"/>
              <w:szCs w:val="24"/>
            </w:rPr>
            <w:fldChar w:fldCharType="begin"/>
          </w:r>
          <w:r>
            <w:rPr>
              <w:sz w:val="24"/>
              <w:szCs w:val="24"/>
            </w:rPr>
            <w:instrText xml:space="preserve"> PAGEREF _Toc2005056963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_Toc1376322723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三、 设计依据、设计工作目标</w:t>
          </w:r>
          <w:r>
            <w:rPr>
              <w:sz w:val="24"/>
              <w:szCs w:val="24"/>
            </w:rPr>
            <w:tab/>
          </w:r>
          <w:r>
            <w:rPr>
              <w:sz w:val="24"/>
              <w:szCs w:val="24"/>
            </w:rPr>
            <w:fldChar w:fldCharType="begin"/>
          </w:r>
          <w:r>
            <w:rPr>
              <w:sz w:val="24"/>
              <w:szCs w:val="24"/>
            </w:rPr>
            <w:instrText xml:space="preserve"> PAGEREF _Toc1376322723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_Toc1626367762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四、 设计机构设置（框图）、岗位职责</w:t>
          </w:r>
          <w:r>
            <w:rPr>
              <w:sz w:val="24"/>
              <w:szCs w:val="24"/>
            </w:rPr>
            <w:tab/>
          </w:r>
          <w:r>
            <w:rPr>
              <w:sz w:val="24"/>
              <w:szCs w:val="24"/>
            </w:rPr>
            <w:fldChar w:fldCharType="begin"/>
          </w:r>
          <w:r>
            <w:rPr>
              <w:sz w:val="24"/>
              <w:szCs w:val="24"/>
            </w:rPr>
            <w:instrText xml:space="preserve"> PAGEREF _Toc1626367762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_Toc1212503840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五、 设计说明和设计方案</w:t>
          </w:r>
          <w:r>
            <w:rPr>
              <w:sz w:val="24"/>
              <w:szCs w:val="24"/>
            </w:rPr>
            <w:tab/>
          </w:r>
          <w:r>
            <w:rPr>
              <w:sz w:val="24"/>
              <w:szCs w:val="24"/>
            </w:rPr>
            <w:fldChar w:fldCharType="begin"/>
          </w:r>
          <w:r>
            <w:rPr>
              <w:sz w:val="24"/>
              <w:szCs w:val="24"/>
            </w:rPr>
            <w:instrText xml:space="preserve"> PAGEREF _Toc1212503840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_Toc398687057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六、 设计质量、进度、保密等保证措施</w:t>
          </w:r>
          <w:r>
            <w:rPr>
              <w:sz w:val="24"/>
              <w:szCs w:val="24"/>
            </w:rPr>
            <w:tab/>
          </w:r>
          <w:r>
            <w:rPr>
              <w:sz w:val="24"/>
              <w:szCs w:val="24"/>
            </w:rPr>
            <w:fldChar w:fldCharType="begin"/>
          </w:r>
          <w:r>
            <w:rPr>
              <w:sz w:val="24"/>
              <w:szCs w:val="24"/>
            </w:rPr>
            <w:instrText xml:space="preserve"> PAGEREF _Toc398687057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_Toc761379408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七、 设计工作重点、难点分析</w:t>
          </w:r>
          <w:r>
            <w:rPr>
              <w:sz w:val="24"/>
              <w:szCs w:val="24"/>
            </w:rPr>
            <w:tab/>
          </w:r>
          <w:r>
            <w:rPr>
              <w:sz w:val="24"/>
              <w:szCs w:val="24"/>
            </w:rPr>
            <w:fldChar w:fldCharType="begin"/>
          </w:r>
          <w:r>
            <w:rPr>
              <w:sz w:val="24"/>
              <w:szCs w:val="24"/>
            </w:rPr>
            <w:instrText xml:space="preserve"> PAGEREF _Toc761379408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_Toc955950294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八、 对本工程设计的合理化建议</w:t>
          </w:r>
          <w:r>
            <w:rPr>
              <w:sz w:val="24"/>
              <w:szCs w:val="24"/>
            </w:rPr>
            <w:tab/>
          </w:r>
          <w:r>
            <w:rPr>
              <w:sz w:val="24"/>
              <w:szCs w:val="24"/>
            </w:rPr>
            <w:fldChar w:fldCharType="begin"/>
          </w:r>
          <w:r>
            <w:rPr>
              <w:sz w:val="24"/>
              <w:szCs w:val="24"/>
            </w:rPr>
            <w:instrText xml:space="preserve"> PAGEREF _Toc955950294 \h </w:instrText>
          </w:r>
          <w:r>
            <w:rPr>
              <w:sz w:val="24"/>
              <w:szCs w:val="24"/>
            </w:rPr>
            <w:fldChar w:fldCharType="separate"/>
          </w:r>
          <w:r>
            <w:rPr>
              <w:sz w:val="24"/>
              <w:szCs w:val="24"/>
            </w:rPr>
            <w:t>- 105 -</w:t>
          </w:r>
          <w:r>
            <w:rPr>
              <w:sz w:val="24"/>
              <w:szCs w:val="24"/>
            </w:rPr>
            <w:fldChar w:fldCharType="end"/>
          </w:r>
          <w:r>
            <w:rPr>
              <w:rFonts w:hint="eastAsia" w:ascii="宋体" w:hAnsi="宋体" w:eastAsia="宋体" w:cs="宋体"/>
              <w:color w:val="auto"/>
              <w:sz w:val="24"/>
              <w:szCs w:val="24"/>
            </w:rPr>
            <w:fldChar w:fldCharType="end"/>
          </w:r>
        </w:p>
        <w:p>
          <w:pPr>
            <w:pStyle w:val="18"/>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_Toc1411679798 </w:instrText>
          </w:r>
          <w:r>
            <w:rPr>
              <w:rFonts w:hint="eastAsia" w:ascii="宋体" w:hAnsi="宋体" w:eastAsia="宋体" w:cs="宋体"/>
              <w:sz w:val="24"/>
              <w:szCs w:val="24"/>
            </w:rPr>
            <w:fldChar w:fldCharType="separate"/>
          </w:r>
          <w:r>
            <w:rPr>
              <w:rFonts w:hint="eastAsia" w:ascii="方正黑体_GBK" w:hAnsi="方正黑体_GBK" w:eastAsia="方正黑体_GBK" w:cs="方正黑体_GBK"/>
              <w:bCs w:val="0"/>
              <w:i w:val="0"/>
              <w:iCs w:val="0"/>
              <w:kern w:val="0"/>
              <w:sz w:val="24"/>
              <w:szCs w:val="24"/>
              <w:lang w:val="en-US" w:eastAsia="zh-CN" w:bidi="ar-SA"/>
            </w:rPr>
            <w:t>□ 设计团队（设计团队招标）</w:t>
          </w:r>
          <w:r>
            <w:rPr>
              <w:sz w:val="24"/>
              <w:szCs w:val="24"/>
            </w:rPr>
            <w:tab/>
          </w:r>
          <w:r>
            <w:rPr>
              <w:sz w:val="24"/>
              <w:szCs w:val="24"/>
            </w:rPr>
            <w:fldChar w:fldCharType="begin"/>
          </w:r>
          <w:r>
            <w:rPr>
              <w:sz w:val="24"/>
              <w:szCs w:val="24"/>
            </w:rPr>
            <w:instrText xml:space="preserve"> PAGEREF _Toc1411679798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_Toc1602685243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一、 设计工程概况</w:t>
          </w:r>
          <w:r>
            <w:rPr>
              <w:sz w:val="24"/>
              <w:szCs w:val="24"/>
            </w:rPr>
            <w:tab/>
          </w:r>
          <w:r>
            <w:rPr>
              <w:sz w:val="24"/>
              <w:szCs w:val="24"/>
            </w:rPr>
            <w:fldChar w:fldCharType="begin"/>
          </w:r>
          <w:r>
            <w:rPr>
              <w:sz w:val="24"/>
              <w:szCs w:val="24"/>
            </w:rPr>
            <w:instrText xml:space="preserve"> PAGEREF _Toc1602685243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_Toc1658185859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二、 设计范围、设计内容</w:t>
          </w:r>
          <w:r>
            <w:rPr>
              <w:sz w:val="24"/>
              <w:szCs w:val="24"/>
            </w:rPr>
            <w:tab/>
          </w:r>
          <w:r>
            <w:rPr>
              <w:sz w:val="24"/>
              <w:szCs w:val="24"/>
            </w:rPr>
            <w:fldChar w:fldCharType="begin"/>
          </w:r>
          <w:r>
            <w:rPr>
              <w:sz w:val="24"/>
              <w:szCs w:val="24"/>
            </w:rPr>
            <w:instrText xml:space="preserve"> PAGEREF _Toc1658185859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_Toc179463617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三、 设计依据、设计工作目标</w:t>
          </w:r>
          <w:r>
            <w:rPr>
              <w:sz w:val="24"/>
              <w:szCs w:val="24"/>
            </w:rPr>
            <w:tab/>
          </w:r>
          <w:r>
            <w:rPr>
              <w:sz w:val="24"/>
              <w:szCs w:val="24"/>
            </w:rPr>
            <w:fldChar w:fldCharType="begin"/>
          </w:r>
          <w:r>
            <w:rPr>
              <w:sz w:val="24"/>
              <w:szCs w:val="24"/>
            </w:rPr>
            <w:instrText xml:space="preserve"> PAGEREF _Toc179463617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_Toc236933409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四、 设计质量、进度、保密等保证措施</w:t>
          </w:r>
          <w:r>
            <w:rPr>
              <w:sz w:val="24"/>
              <w:szCs w:val="24"/>
            </w:rPr>
            <w:tab/>
          </w:r>
          <w:r>
            <w:rPr>
              <w:sz w:val="24"/>
              <w:szCs w:val="24"/>
            </w:rPr>
            <w:fldChar w:fldCharType="begin"/>
          </w:r>
          <w:r>
            <w:rPr>
              <w:sz w:val="24"/>
              <w:szCs w:val="24"/>
            </w:rPr>
            <w:instrText xml:space="preserve"> PAGEREF _Toc236933409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_Toc450991530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五、 服务承诺</w:t>
          </w:r>
          <w:r>
            <w:rPr>
              <w:sz w:val="24"/>
              <w:szCs w:val="24"/>
            </w:rPr>
            <w:tab/>
          </w:r>
          <w:r>
            <w:rPr>
              <w:sz w:val="24"/>
              <w:szCs w:val="24"/>
            </w:rPr>
            <w:fldChar w:fldCharType="begin"/>
          </w:r>
          <w:r>
            <w:rPr>
              <w:sz w:val="24"/>
              <w:szCs w:val="24"/>
            </w:rPr>
            <w:instrText xml:space="preserve"> PAGEREF _Toc450991530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_Toc516811883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六、 项目解读</w:t>
          </w:r>
          <w:r>
            <w:rPr>
              <w:sz w:val="24"/>
              <w:szCs w:val="24"/>
            </w:rPr>
            <w:tab/>
          </w:r>
          <w:r>
            <w:rPr>
              <w:sz w:val="24"/>
              <w:szCs w:val="24"/>
            </w:rPr>
            <w:fldChar w:fldCharType="begin"/>
          </w:r>
          <w:r>
            <w:rPr>
              <w:sz w:val="24"/>
              <w:szCs w:val="24"/>
            </w:rPr>
            <w:instrText xml:space="preserve"> PAGEREF _Toc516811883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_Toc1960368151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七、 设计构思</w:t>
          </w:r>
          <w:r>
            <w:rPr>
              <w:sz w:val="24"/>
              <w:szCs w:val="24"/>
            </w:rPr>
            <w:tab/>
          </w:r>
          <w:r>
            <w:rPr>
              <w:sz w:val="24"/>
              <w:szCs w:val="24"/>
            </w:rPr>
            <w:fldChar w:fldCharType="begin"/>
          </w:r>
          <w:r>
            <w:rPr>
              <w:sz w:val="24"/>
              <w:szCs w:val="24"/>
            </w:rPr>
            <w:instrText xml:space="preserve"> PAGEREF _Toc1960368151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pStyle w:val="10"/>
            <w:tabs>
              <w:tab w:val="right" w:leader="dot" w:pos="9643"/>
            </w:tabs>
            <w:rPr>
              <w:sz w:val="24"/>
              <w:szCs w:val="24"/>
            </w:rPr>
          </w:pPr>
          <w:r>
            <w:rPr>
              <w:rFonts w:hint="eastAsia" w:ascii="宋体" w:hAnsi="宋体" w:eastAsia="宋体" w:cs="宋体"/>
              <w:color w:val="auto"/>
              <w:sz w:val="24"/>
              <w:szCs w:val="24"/>
            </w:rPr>
            <w:fldChar w:fldCharType="begin"/>
          </w:r>
          <w:r>
            <w:rPr>
              <w:rFonts w:hint="eastAsia" w:ascii="宋体" w:hAnsi="宋体" w:eastAsia="宋体" w:cs="宋体"/>
              <w:sz w:val="24"/>
              <w:szCs w:val="24"/>
            </w:rPr>
            <w:instrText xml:space="preserve"> HYPERLINK \l _Toc2113224699 </w:instrText>
          </w:r>
          <w:r>
            <w:rPr>
              <w:rFonts w:hint="eastAsia" w:ascii="宋体" w:hAnsi="宋体" w:eastAsia="宋体" w:cs="宋体"/>
              <w:sz w:val="24"/>
              <w:szCs w:val="24"/>
            </w:rPr>
            <w:fldChar w:fldCharType="separate"/>
          </w:r>
          <w:r>
            <w:rPr>
              <w:rFonts w:hint="eastAsia" w:ascii="宋体" w:hAnsi="宋体" w:eastAsia="宋体" w:cs="宋体"/>
              <w:i w:val="0"/>
              <w:iCs w:val="0"/>
              <w:sz w:val="24"/>
              <w:szCs w:val="24"/>
              <w:lang w:eastAsia="zh-CN"/>
            </w:rPr>
            <w:t>八、 合理化建议</w:t>
          </w:r>
          <w:r>
            <w:rPr>
              <w:sz w:val="24"/>
              <w:szCs w:val="24"/>
            </w:rPr>
            <w:tab/>
          </w:r>
          <w:r>
            <w:rPr>
              <w:sz w:val="24"/>
              <w:szCs w:val="24"/>
            </w:rPr>
            <w:fldChar w:fldCharType="begin"/>
          </w:r>
          <w:r>
            <w:rPr>
              <w:sz w:val="24"/>
              <w:szCs w:val="24"/>
            </w:rPr>
            <w:instrText xml:space="preserve"> PAGEREF _Toc2113224699 \h </w:instrText>
          </w:r>
          <w:r>
            <w:rPr>
              <w:sz w:val="24"/>
              <w:szCs w:val="24"/>
            </w:rPr>
            <w:fldChar w:fldCharType="separate"/>
          </w:r>
          <w:r>
            <w:rPr>
              <w:sz w:val="24"/>
              <w:szCs w:val="24"/>
            </w:rPr>
            <w:t>- 106 -</w:t>
          </w:r>
          <w:r>
            <w:rPr>
              <w:sz w:val="24"/>
              <w:szCs w:val="24"/>
            </w:rPr>
            <w:fldChar w:fldCharType="end"/>
          </w:r>
          <w:r>
            <w:rPr>
              <w:rFonts w:hint="eastAsia" w:ascii="宋体" w:hAnsi="宋体" w:eastAsia="宋体" w:cs="宋体"/>
              <w:color w:val="auto"/>
              <w:sz w:val="24"/>
              <w:szCs w:val="24"/>
            </w:rPr>
            <w:fldChar w:fldCharType="end"/>
          </w:r>
        </w:p>
        <w:p>
          <w:pPr>
            <w:jc w:val="distribute"/>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fldChar w:fldCharType="end"/>
          </w:r>
        </w:p>
      </w:sdtContent>
    </w:sdt>
    <w:p>
      <w:pPr>
        <w:jc w:val="distribute"/>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bookmarkStart w:id="19" w:name="_Toc291570298"/>
      <w:bookmarkStart w:id="20" w:name="_Toc608468487"/>
      <w:bookmarkStart w:id="21" w:name="_Toc163656892"/>
      <w:bookmarkStart w:id="22" w:name="_Toc1155685927"/>
      <w:bookmarkStart w:id="23" w:name="_Toc143670849"/>
      <w:bookmarkStart w:id="24" w:name="_Toc163655585"/>
      <w:bookmarkStart w:id="25" w:name="_Toc33820085"/>
      <w:r>
        <w:rPr>
          <w:rFonts w:hint="eastAsia" w:ascii="Times New Roman" w:eastAsia="方正小标宋_GBK"/>
          <w:b w:val="0"/>
          <w:bCs w:val="0"/>
          <w:color w:val="auto"/>
          <w:sz w:val="36"/>
          <w:szCs w:val="36"/>
          <w:lang w:val="en-US" w:eastAsia="zh-CN"/>
        </w:rPr>
        <w:t>第一章 招标公告</w:t>
      </w:r>
      <w:bookmarkEnd w:id="19"/>
      <w:bookmarkEnd w:id="20"/>
      <w:bookmarkEnd w:id="21"/>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黑体_GBK" w:hAnsi="方正黑体_GBK" w:eastAsia="方正黑体_GBK" w:cs="方正黑体_GBK"/>
          <w:b w:val="0"/>
          <w:bCs/>
          <w:color w:val="auto"/>
          <w:sz w:val="28"/>
          <w:szCs w:val="28"/>
        </w:rPr>
      </w:pPr>
      <w:bookmarkStart w:id="26" w:name="_Toc1334989715"/>
      <w:r>
        <w:rPr>
          <w:rFonts w:hint="eastAsia" w:ascii="方正黑体_GBK" w:hAnsi="方正黑体_GBK" w:eastAsia="方正黑体_GBK" w:cs="方正黑体_GBK"/>
          <w:b w:val="0"/>
          <w:bCs/>
          <w:i/>
          <w:iCs/>
          <w:color w:val="auto"/>
          <w:sz w:val="28"/>
          <w:szCs w:val="28"/>
          <w:u w:val="single"/>
          <w:lang w:val="en-US" w:eastAsia="zh-CN"/>
        </w:rPr>
        <w:t xml:space="preserve">  </w:t>
      </w:r>
      <w:r>
        <w:rPr>
          <w:rFonts w:hint="eastAsia" w:ascii="方正黑体_GBK" w:hAnsi="方正黑体_GBK" w:eastAsia="方正黑体_GBK" w:cs="方正黑体_GBK"/>
          <w:b w:val="0"/>
          <w:bCs/>
          <w:i/>
          <w:iCs/>
          <w:color w:val="auto"/>
          <w:sz w:val="28"/>
          <w:szCs w:val="28"/>
          <w:u w:val="single"/>
        </w:rPr>
        <w:t>（工程名称）</w:t>
      </w:r>
      <w:r>
        <w:rPr>
          <w:rFonts w:hint="eastAsia" w:ascii="方正黑体_GBK" w:hAnsi="方正黑体_GBK" w:eastAsia="方正黑体_GBK" w:cs="方正黑体_GBK"/>
          <w:b w:val="0"/>
          <w:bCs/>
          <w:i/>
          <w:iCs/>
          <w:color w:val="auto"/>
          <w:sz w:val="28"/>
          <w:szCs w:val="28"/>
          <w:u w:val="single"/>
          <w:lang w:val="en-US" w:eastAsia="zh-CN"/>
        </w:rPr>
        <w:t xml:space="preserve">  </w:t>
      </w:r>
      <w:r>
        <w:rPr>
          <w:rFonts w:hint="eastAsia" w:ascii="方正黑体_GBK" w:hAnsi="方正黑体_GBK" w:eastAsia="方正黑体_GBK" w:cs="方正黑体_GBK"/>
          <w:b w:val="0"/>
          <w:bCs/>
          <w:color w:val="auto"/>
          <w:sz w:val="28"/>
          <w:szCs w:val="28"/>
          <w:lang w:eastAsia="zh-CN"/>
        </w:rPr>
        <w:t>设计</w:t>
      </w:r>
      <w:r>
        <w:rPr>
          <w:rFonts w:hint="eastAsia" w:ascii="方正黑体_GBK" w:hAnsi="方正黑体_GBK" w:eastAsia="方正黑体_GBK" w:cs="方正黑体_GBK"/>
          <w:b w:val="0"/>
          <w:bCs/>
          <w:color w:val="auto"/>
          <w:sz w:val="28"/>
          <w:szCs w:val="28"/>
        </w:rPr>
        <w:t>招标公告</w:t>
      </w:r>
      <w:bookmarkEnd w:id="26"/>
      <w:bookmarkStart w:id="27" w:name="bookmark2"/>
      <w:bookmarkEnd w:id="27"/>
      <w:bookmarkStart w:id="28" w:name="_Toc24050269"/>
      <w:bookmarkStart w:id="29" w:name="_Toc26002049"/>
      <w:bookmarkStart w:id="30" w:name="_Toc22827968"/>
      <w:bookmarkStart w:id="31" w:name="_Toc45697220"/>
      <w:bookmarkStart w:id="32" w:name="_Toc22828051"/>
      <w:bookmarkStart w:id="33" w:name="_Toc26001996"/>
      <w:bookmarkStart w:id="34" w:name="_Toc29163"/>
    </w:p>
    <w:p>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outlineLvl w:val="9"/>
        <w:rPr>
          <w:rFonts w:hint="default" w:ascii="宋体" w:hAnsi="宋体" w:eastAsia="宋体" w:cs="宋体"/>
          <w:b w:val="0"/>
          <w:bCs w:val="0"/>
          <w:color w:val="auto"/>
          <w:sz w:val="24"/>
          <w:szCs w:val="24"/>
          <w:u w:val="single"/>
          <w:lang w:val="en-US" w:eastAsia="zh-CN"/>
        </w:rPr>
      </w:pPr>
      <w:bookmarkStart w:id="35" w:name="_Toc685161534"/>
      <w:r>
        <w:rPr>
          <w:rFonts w:hint="eastAsia" w:ascii="宋体" w:hAnsi="宋体" w:eastAsia="宋体" w:cs="宋体"/>
          <w:b w:val="0"/>
          <w:bCs w:val="0"/>
          <w:color w:val="auto"/>
          <w:sz w:val="24"/>
          <w:szCs w:val="24"/>
          <w:lang w:eastAsia="zh-CN"/>
        </w:rPr>
        <w:t>招标</w:t>
      </w:r>
      <w:r>
        <w:rPr>
          <w:rFonts w:hint="eastAsia" w:ascii="宋体" w:hAnsi="宋体" w:eastAsia="宋体" w:cs="宋体"/>
          <w:b w:val="0"/>
          <w:bCs w:val="0"/>
          <w:color w:val="auto"/>
          <w:sz w:val="24"/>
          <w:szCs w:val="24"/>
          <w:lang w:val="en-US" w:eastAsia="zh-CN"/>
        </w:rPr>
        <w:t>编码</w:t>
      </w:r>
      <w:r>
        <w:rPr>
          <w:rFonts w:hint="eastAsia" w:ascii="宋体" w:hAnsi="宋体" w:eastAsia="宋体" w:cs="宋体"/>
          <w:b w:val="0"/>
          <w:bCs w:val="0"/>
          <w:color w:val="auto"/>
          <w:sz w:val="24"/>
          <w:szCs w:val="24"/>
        </w:rPr>
        <w:t>：</w:t>
      </w:r>
      <w:bookmarkEnd w:id="35"/>
      <w:r>
        <w:rPr>
          <w:rFonts w:hint="eastAsia" w:ascii="宋体" w:hAnsi="宋体" w:eastAsia="宋体" w:cs="宋体"/>
          <w:b w:val="0"/>
          <w:bCs w:val="0"/>
          <w:color w:val="auto"/>
          <w:sz w:val="24"/>
          <w:szCs w:val="24"/>
          <w:u w:val="single"/>
          <w:lang w:val="en-US" w:eastAsia="zh-CN"/>
        </w:rPr>
        <w:t xml:space="preserve">                </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rPr>
      </w:pPr>
      <w:bookmarkStart w:id="36" w:name="_Toc433850995"/>
      <w:bookmarkStart w:id="37" w:name="_Toc1337021420"/>
      <w:bookmarkStart w:id="38" w:name="_Toc1215576334"/>
      <w:r>
        <w:rPr>
          <w:rFonts w:hint="eastAsia" w:ascii="方正黑体_GBK" w:hAnsi="方正黑体_GBK" w:eastAsia="方正黑体_GBK" w:cs="方正黑体_GBK"/>
          <w:b w:val="0"/>
          <w:bCs/>
          <w:color w:val="auto"/>
          <w:spacing w:val="0"/>
          <w:kern w:val="0"/>
          <w:sz w:val="24"/>
          <w:szCs w:val="24"/>
        </w:rPr>
        <w:t>招标条件</w:t>
      </w:r>
      <w:bookmarkEnd w:id="28"/>
      <w:bookmarkEnd w:id="29"/>
      <w:bookmarkEnd w:id="30"/>
      <w:bookmarkEnd w:id="31"/>
      <w:bookmarkEnd w:id="32"/>
      <w:bookmarkEnd w:id="33"/>
      <w:bookmarkEnd w:id="34"/>
      <w:bookmarkEnd w:id="36"/>
      <w:bookmarkEnd w:id="37"/>
      <w:bookmarkEnd w:id="38"/>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topLinePunct w:val="0"/>
        <w:bidi w:val="0"/>
        <w:spacing w:line="400" w:lineRule="exact"/>
        <w:ind w:firstLine="480" w:firstLineChars="200"/>
        <w:textAlignment w:val="auto"/>
        <w:rPr>
          <w:rFonts w:hint="eastAsia" w:ascii="宋体" w:hAnsi="宋体" w:eastAsia="宋体" w:cs="宋体"/>
          <w:color w:val="auto"/>
          <w:spacing w:val="0"/>
          <w:kern w:val="0"/>
          <w:sz w:val="24"/>
          <w:szCs w:val="24"/>
          <w:u w:val="single"/>
        </w:rPr>
      </w:pPr>
      <w:bookmarkStart w:id="39" w:name="_Hlk24015002"/>
      <w:bookmarkStart w:id="40" w:name="_Hlk24014946"/>
      <w:r>
        <w:rPr>
          <w:rFonts w:hint="eastAsia" w:ascii="宋体" w:hAnsi="宋体" w:eastAsia="宋体" w:cs="宋体"/>
          <w:b w:val="0"/>
          <w:bCs w:val="0"/>
          <w:color w:val="auto"/>
          <w:spacing w:val="0"/>
          <w:kern w:val="0"/>
          <w:sz w:val="24"/>
          <w:szCs w:val="24"/>
          <w:u w:val="single"/>
          <w:lang w:val="en-US" w:eastAsia="zh-CN"/>
        </w:rPr>
        <w:t xml:space="preserve">  </w:t>
      </w:r>
      <w:r>
        <w:rPr>
          <w:rFonts w:hint="eastAsia" w:cs="Times New Roman"/>
          <w:i/>
          <w:iCs/>
          <w:color w:val="auto"/>
          <w:spacing w:val="0"/>
          <w:kern w:val="0"/>
          <w:sz w:val="24"/>
          <w:szCs w:val="24"/>
          <w:u w:val="single"/>
        </w:rPr>
        <w:t>（项目名称）</w:t>
      </w:r>
      <w:r>
        <w:rPr>
          <w:rFonts w:hint="eastAsia" w:cs="Times New Roman"/>
          <w:i/>
          <w:iCs/>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eastAsia="zh-CN"/>
        </w:rPr>
        <w:t>已由</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cs="Times New Roman"/>
          <w:i/>
          <w:iCs/>
          <w:color w:val="auto"/>
          <w:spacing w:val="0"/>
          <w:kern w:val="0"/>
          <w:sz w:val="24"/>
          <w:szCs w:val="24"/>
          <w:u w:val="single"/>
        </w:rPr>
        <w:t>（项目审批、核准或备案机关名称）</w:t>
      </w:r>
      <w:r>
        <w:rPr>
          <w:rFonts w:hint="eastAsia" w:cs="Times New Roman"/>
          <w:i/>
          <w:iCs/>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eastAsia="zh-CN"/>
        </w:rPr>
        <w:t>以</w:t>
      </w:r>
      <w:r>
        <w:rPr>
          <w:rFonts w:hint="eastAsia" w:cs="Times New Roman"/>
          <w:i/>
          <w:iCs/>
          <w:color w:val="auto"/>
          <w:spacing w:val="0"/>
          <w:kern w:val="0"/>
          <w:sz w:val="24"/>
          <w:szCs w:val="24"/>
          <w:u w:val="single"/>
        </w:rPr>
        <w:t xml:space="preserve">  （批文名称及编号）</w:t>
      </w:r>
      <w:r>
        <w:rPr>
          <w:rFonts w:hint="eastAsia" w:cs="Times New Roman"/>
          <w:i/>
          <w:iCs/>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eastAsia="zh-CN"/>
        </w:rPr>
        <w:t>批准建设，建设资金来自</w:t>
      </w:r>
      <w:r>
        <w:rPr>
          <w:rFonts w:hint="eastAsia" w:cs="Times New Roman"/>
          <w:i/>
          <w:iCs/>
          <w:color w:val="auto"/>
          <w:spacing w:val="0"/>
          <w:kern w:val="0"/>
          <w:sz w:val="24"/>
          <w:szCs w:val="24"/>
          <w:u w:val="single"/>
        </w:rPr>
        <w:t xml:space="preserve"> </w:t>
      </w:r>
      <w:r>
        <w:rPr>
          <w:rFonts w:hint="eastAsia" w:cs="Times New Roman"/>
          <w:i/>
          <w:iCs/>
          <w:color w:val="auto"/>
          <w:spacing w:val="0"/>
          <w:kern w:val="0"/>
          <w:sz w:val="24"/>
          <w:szCs w:val="24"/>
          <w:u w:val="single"/>
          <w:lang w:val="en-US" w:eastAsia="zh-CN"/>
        </w:rPr>
        <w:t xml:space="preserve"> </w:t>
      </w:r>
      <w:r>
        <w:rPr>
          <w:rFonts w:hint="eastAsia" w:cs="Times New Roman"/>
          <w:i/>
          <w:iCs/>
          <w:color w:val="auto"/>
          <w:spacing w:val="0"/>
          <w:kern w:val="0"/>
          <w:sz w:val="24"/>
          <w:szCs w:val="24"/>
          <w:u w:val="single"/>
        </w:rPr>
        <w:t>（资金来源）</w:t>
      </w:r>
      <w:r>
        <w:rPr>
          <w:rFonts w:hint="eastAsia" w:cs="Times New Roman"/>
          <w:i/>
          <w:iCs/>
          <w:color w:val="auto"/>
          <w:spacing w:val="0"/>
          <w:kern w:val="0"/>
          <w:sz w:val="24"/>
          <w:szCs w:val="24"/>
          <w:u w:val="single"/>
          <w:lang w:val="en-US" w:eastAsia="zh-CN"/>
        </w:rPr>
        <w:t xml:space="preserve">  </w:t>
      </w:r>
      <w:r>
        <w:rPr>
          <w:rFonts w:hint="eastAsia" w:cs="Times New Roman"/>
          <w:color w:val="auto"/>
          <w:spacing w:val="0"/>
          <w:kern w:val="0"/>
          <w:sz w:val="24"/>
          <w:szCs w:val="24"/>
        </w:rPr>
        <w:t>，</w:t>
      </w:r>
      <w:r>
        <w:rPr>
          <w:rFonts w:hint="eastAsia" w:ascii="宋体" w:hAnsi="宋体" w:eastAsia="宋体" w:cs="宋体"/>
          <w:color w:val="auto"/>
          <w:spacing w:val="0"/>
          <w:kern w:val="0"/>
          <w:sz w:val="24"/>
          <w:szCs w:val="24"/>
          <w:lang w:eastAsia="zh-CN"/>
        </w:rPr>
        <w:t>国有资金占比</w:t>
      </w:r>
      <w:r>
        <w:rPr>
          <w:rFonts w:hint="eastAsia" w:cs="Times New Roman"/>
          <w:color w:val="auto"/>
          <w:spacing w:val="0"/>
          <w:kern w:val="0"/>
          <w:sz w:val="24"/>
          <w:szCs w:val="24"/>
          <w:u w:val="single"/>
          <w:lang w:val="en-US" w:eastAsia="zh-CN"/>
        </w:rPr>
        <w:t xml:space="preserve">    </w:t>
      </w:r>
      <w:r>
        <w:rPr>
          <w:rFonts w:hint="eastAsia" w:cs="Times New Roman"/>
          <w:color w:val="auto"/>
          <w:spacing w:val="0"/>
          <w:kern w:val="0"/>
          <w:sz w:val="24"/>
          <w:szCs w:val="24"/>
          <w:u w:val="none"/>
          <w:lang w:val="en-US" w:eastAsia="zh-CN"/>
        </w:rPr>
        <w:t>，</w:t>
      </w:r>
      <w:r>
        <w:rPr>
          <w:rFonts w:hint="eastAsia" w:ascii="宋体" w:hAnsi="宋体" w:eastAsia="宋体" w:cs="宋体"/>
          <w:color w:val="auto"/>
          <w:spacing w:val="0"/>
          <w:kern w:val="0"/>
          <w:sz w:val="24"/>
          <w:szCs w:val="24"/>
          <w:lang w:eastAsia="zh-CN"/>
        </w:rPr>
        <w:t>财政资金占比</w:t>
      </w:r>
      <w:r>
        <w:rPr>
          <w:rFonts w:hint="eastAsia" w:cs="Times New Roman"/>
          <w:color w:val="auto"/>
          <w:spacing w:val="0"/>
          <w:kern w:val="0"/>
          <w:sz w:val="24"/>
          <w:szCs w:val="24"/>
          <w:u w:val="single"/>
          <w:lang w:val="en-US" w:eastAsia="zh-CN"/>
        </w:rPr>
        <w:t xml:space="preserve">    </w:t>
      </w:r>
      <w:r>
        <w:rPr>
          <w:rFonts w:hint="eastAsia" w:cs="Times New Roman"/>
          <w:color w:val="auto"/>
          <w:spacing w:val="0"/>
          <w:kern w:val="0"/>
          <w:sz w:val="24"/>
          <w:szCs w:val="24"/>
          <w:u w:val="none"/>
          <w:lang w:val="en-US" w:eastAsia="zh-CN"/>
        </w:rPr>
        <w:t>。</w:t>
      </w:r>
    </w:p>
    <w:bookmarkEnd w:id="39"/>
    <w:bookmarkEnd w:id="40"/>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topLinePunct w:val="0"/>
        <w:bidi w:val="0"/>
        <w:spacing w:line="400" w:lineRule="exact"/>
        <w:ind w:firstLine="480" w:firstLineChars="200"/>
        <w:textAlignment w:val="auto"/>
        <w:rPr>
          <w:rFonts w:hint="eastAsia" w:eastAsia="仿宋_GB2312"/>
          <w:color w:val="auto"/>
          <w:spacing w:val="0"/>
          <w:kern w:val="0"/>
          <w:szCs w:val="32"/>
          <w:lang w:eastAsia="zh-CN"/>
        </w:rPr>
      </w:pPr>
      <w:r>
        <w:rPr>
          <w:rFonts w:hint="eastAsia" w:ascii="宋体" w:hAnsi="宋体" w:eastAsia="宋体" w:cs="宋体"/>
          <w:color w:val="auto"/>
          <w:spacing w:val="0"/>
          <w:kern w:val="0"/>
          <w:sz w:val="24"/>
          <w:szCs w:val="24"/>
          <w:lang w:eastAsia="zh-CN"/>
        </w:rPr>
        <w:t>建设单位</w:t>
      </w:r>
      <w:r>
        <w:rPr>
          <w:rFonts w:hint="eastAsia" w:ascii="宋体" w:hAnsi="宋体" w:eastAsia="宋体" w:cs="宋体"/>
          <w:color w:val="auto"/>
          <w:spacing w:val="0"/>
          <w:kern w:val="0"/>
          <w:sz w:val="24"/>
          <w:szCs w:val="24"/>
        </w:rPr>
        <w:t>为</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，招标人为</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，委托</w:t>
      </w:r>
      <w:r>
        <w:rPr>
          <w:rFonts w:hint="eastAsia" w:ascii="宋体" w:hAnsi="宋体" w:eastAsia="宋体" w:cs="宋体"/>
          <w:color w:val="auto"/>
          <w:spacing w:val="0"/>
          <w:kern w:val="0"/>
          <w:sz w:val="24"/>
          <w:szCs w:val="24"/>
          <w:lang w:eastAsia="zh-CN"/>
        </w:rPr>
        <w:t>招标</w:t>
      </w:r>
      <w:r>
        <w:rPr>
          <w:rFonts w:hint="eastAsia" w:ascii="宋体" w:hAnsi="宋体" w:eastAsia="宋体" w:cs="宋体"/>
          <w:color w:val="auto"/>
          <w:spacing w:val="0"/>
          <w:kern w:val="0"/>
          <w:sz w:val="24"/>
          <w:szCs w:val="24"/>
        </w:rPr>
        <w:t>代理机构为</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color w:val="auto"/>
          <w:spacing w:val="0"/>
          <w:kern w:val="0"/>
          <w:sz w:val="24"/>
          <w:szCs w:val="24"/>
        </w:rPr>
        <w:t>项目已具备招标条件，现对该项目</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rPr>
        <w:t>（</w:t>
      </w:r>
      <w:r>
        <w:rPr>
          <w:rFonts w:hint="eastAsia" w:ascii="宋体" w:hAnsi="宋体" w:eastAsia="宋体" w:cs="宋体"/>
          <w:i/>
          <w:iCs/>
          <w:color w:val="auto"/>
          <w:spacing w:val="0"/>
          <w:kern w:val="0"/>
          <w:sz w:val="24"/>
          <w:szCs w:val="24"/>
          <w:u w:val="single"/>
          <w:lang w:eastAsia="zh-CN"/>
        </w:rPr>
        <w:t>工程</w:t>
      </w:r>
      <w:r>
        <w:rPr>
          <w:rFonts w:hint="eastAsia" w:ascii="宋体" w:hAnsi="宋体" w:eastAsia="宋体" w:cs="宋体"/>
          <w:i/>
          <w:iCs/>
          <w:color w:val="auto"/>
          <w:spacing w:val="0"/>
          <w:kern w:val="0"/>
          <w:sz w:val="24"/>
          <w:szCs w:val="24"/>
          <w:u w:val="single"/>
        </w:rPr>
        <w:t>名称；若</w:t>
      </w:r>
      <w:r>
        <w:rPr>
          <w:rFonts w:hint="eastAsia" w:ascii="宋体" w:hAnsi="宋体" w:eastAsia="宋体" w:cs="宋体"/>
          <w:i/>
          <w:iCs/>
          <w:color w:val="auto"/>
          <w:spacing w:val="0"/>
          <w:kern w:val="0"/>
          <w:sz w:val="24"/>
          <w:szCs w:val="24"/>
          <w:u w:val="single"/>
          <w:lang w:eastAsia="zh-CN"/>
        </w:rPr>
        <w:t>与项目名称一致</w:t>
      </w:r>
      <w:r>
        <w:rPr>
          <w:rFonts w:hint="eastAsia" w:ascii="宋体" w:hAnsi="宋体" w:eastAsia="宋体" w:cs="宋体"/>
          <w:i/>
          <w:iCs/>
          <w:color w:val="auto"/>
          <w:spacing w:val="0"/>
          <w:kern w:val="0"/>
          <w:sz w:val="24"/>
          <w:szCs w:val="24"/>
          <w:u w:val="single"/>
        </w:rPr>
        <w:t>，删除空格）</w:t>
      </w:r>
      <w:r>
        <w:rPr>
          <w:rFonts w:hint="eastAsia" w:ascii="宋体" w:hAnsi="宋体" w:eastAsia="宋体" w:cs="宋体"/>
          <w:i/>
          <w:iCs/>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的</w:t>
      </w:r>
      <w:r>
        <w:rPr>
          <w:rFonts w:hint="eastAsia" w:ascii="宋体" w:hAnsi="宋体" w:eastAsia="宋体" w:cs="宋体"/>
          <w:color w:val="auto"/>
          <w:spacing w:val="0"/>
          <w:kern w:val="0"/>
          <w:sz w:val="24"/>
          <w:szCs w:val="24"/>
          <w:lang w:eastAsia="zh-CN"/>
        </w:rPr>
        <w:t>设计</w:t>
      </w:r>
      <w:r>
        <w:rPr>
          <w:rFonts w:hint="eastAsia" w:ascii="宋体" w:hAnsi="宋体" w:eastAsia="宋体" w:cs="宋体"/>
          <w:color w:val="auto"/>
          <w:spacing w:val="0"/>
          <w:kern w:val="0"/>
          <w:sz w:val="24"/>
          <w:szCs w:val="24"/>
        </w:rPr>
        <w:t>进行公开招标。</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rPr>
      </w:pPr>
      <w:bookmarkStart w:id="41" w:name="_Toc26002050"/>
      <w:bookmarkStart w:id="42" w:name="_Toc22827969"/>
      <w:bookmarkStart w:id="43" w:name="_Toc20011"/>
      <w:bookmarkStart w:id="44" w:name="_Toc22828052"/>
      <w:bookmarkStart w:id="45" w:name="_Toc24050270"/>
      <w:bookmarkStart w:id="46" w:name="_Toc26001997"/>
      <w:bookmarkStart w:id="47" w:name="_Toc1740396345"/>
      <w:bookmarkStart w:id="48" w:name="_Toc156692108"/>
      <w:bookmarkStart w:id="49" w:name="_Toc550214154"/>
      <w:bookmarkStart w:id="50" w:name="_Toc45697221"/>
      <w:r>
        <w:rPr>
          <w:rFonts w:hint="eastAsia" w:ascii="方正黑体_GBK" w:hAnsi="方正黑体_GBK" w:eastAsia="方正黑体_GBK" w:cs="方正黑体_GBK"/>
          <w:b w:val="0"/>
          <w:bCs/>
          <w:color w:val="auto"/>
          <w:spacing w:val="0"/>
          <w:kern w:val="0"/>
          <w:sz w:val="24"/>
          <w:szCs w:val="24"/>
        </w:rPr>
        <w:t>项目概况与招标范围</w:t>
      </w:r>
      <w:bookmarkEnd w:id="41"/>
      <w:bookmarkEnd w:id="42"/>
      <w:bookmarkEnd w:id="43"/>
      <w:bookmarkEnd w:id="44"/>
      <w:bookmarkEnd w:id="45"/>
      <w:bookmarkEnd w:id="46"/>
      <w:bookmarkEnd w:id="47"/>
      <w:bookmarkEnd w:id="48"/>
      <w:bookmarkEnd w:id="49"/>
      <w:bookmarkEnd w:id="50"/>
      <w:bookmarkStart w:id="51" w:name="_Hlk24015039"/>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val="0"/>
        <w:overflowPunct/>
        <w:topLinePunct w:val="0"/>
        <w:autoSpaceDE/>
        <w:autoSpaceDN/>
        <w:bidi w:val="0"/>
        <w:adjustRightInd/>
        <w:snapToGrid w:val="0"/>
        <w:spacing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2.1</w:t>
      </w:r>
      <w:r>
        <w:rPr>
          <w:rFonts w:hint="eastAsia" w:asciiTheme="minorEastAsia" w:hAnsiTheme="minorEastAsia" w:eastAsiaTheme="minorEastAsia" w:cstheme="minorEastAsia"/>
          <w:color w:val="auto"/>
          <w:spacing w:val="0"/>
          <w:kern w:val="0"/>
          <w:sz w:val="24"/>
          <w:szCs w:val="24"/>
          <w:lang w:val="en-US" w:eastAsia="zh-CN"/>
        </w:rPr>
        <w:t xml:space="preserve"> </w:t>
      </w:r>
      <w:r>
        <w:rPr>
          <w:rFonts w:hint="eastAsia" w:asciiTheme="minorEastAsia" w:hAnsiTheme="minorEastAsia" w:eastAsiaTheme="minorEastAsia" w:cstheme="minorEastAsia"/>
          <w:color w:val="auto"/>
          <w:spacing w:val="0"/>
          <w:kern w:val="0"/>
          <w:sz w:val="24"/>
          <w:szCs w:val="24"/>
        </w:rPr>
        <w:t>项目概况：本项目</w:t>
      </w:r>
      <w:r>
        <w:rPr>
          <w:rFonts w:hint="eastAsia" w:asciiTheme="minorEastAsia" w:hAnsiTheme="minorEastAsia" w:eastAsiaTheme="minorEastAsia" w:cstheme="minorEastAsia"/>
          <w:iCs/>
          <w:color w:val="auto"/>
          <w:spacing w:val="0"/>
          <w:kern w:val="0"/>
          <w:sz w:val="24"/>
          <w:szCs w:val="24"/>
          <w:lang w:eastAsia="zh-CN"/>
        </w:rPr>
        <w:t>总</w:t>
      </w:r>
      <w:r>
        <w:rPr>
          <w:rFonts w:hint="eastAsia" w:asciiTheme="minorEastAsia" w:hAnsiTheme="minorEastAsia" w:eastAsiaTheme="minorEastAsia" w:cstheme="minorEastAsia"/>
          <w:color w:val="auto"/>
          <w:spacing w:val="0"/>
          <w:kern w:val="0"/>
          <w:sz w:val="24"/>
          <w:szCs w:val="24"/>
        </w:rPr>
        <w:t>投资</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万元；建设规模：</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，建设地点：</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u w:val="none"/>
          <w:lang w:val="en-US" w:eastAsia="zh-CN"/>
        </w:rPr>
        <w:t>，建筑功能：</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topLinePunct w:val="0"/>
        <w:bidi w:val="0"/>
        <w:snapToGrid w:val="0"/>
        <w:spacing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2.2</w:t>
      </w:r>
      <w:r>
        <w:rPr>
          <w:rFonts w:hint="eastAsia" w:asciiTheme="minorEastAsia" w:hAnsiTheme="minorEastAsia" w:eastAsiaTheme="minorEastAsia" w:cstheme="minorEastAsia"/>
          <w:color w:val="auto"/>
          <w:spacing w:val="0"/>
          <w:kern w:val="0"/>
          <w:sz w:val="24"/>
          <w:szCs w:val="24"/>
          <w:lang w:val="en-US" w:eastAsia="zh-CN"/>
        </w:rPr>
        <w:t xml:space="preserve"> </w:t>
      </w:r>
      <w:r>
        <w:rPr>
          <w:rFonts w:hint="eastAsia" w:asciiTheme="minorEastAsia" w:hAnsiTheme="minorEastAsia" w:eastAsiaTheme="minorEastAsia" w:cstheme="minorEastAsia"/>
          <w:color w:val="auto"/>
          <w:spacing w:val="0"/>
          <w:kern w:val="0"/>
          <w:sz w:val="24"/>
          <w:szCs w:val="24"/>
        </w:rPr>
        <w:t>本次招标范围：</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iCs/>
          <w:color w:val="auto"/>
          <w:spacing w:val="0"/>
          <w:kern w:val="0"/>
          <w:sz w:val="24"/>
          <w:szCs w:val="24"/>
          <w:u w:val="single"/>
        </w:rPr>
        <w:t>（</w:t>
      </w:r>
      <w:r>
        <w:rPr>
          <w:rFonts w:hint="eastAsia" w:asciiTheme="minorEastAsia" w:hAnsiTheme="minorEastAsia" w:eastAsiaTheme="minorEastAsia" w:cstheme="minorEastAsia"/>
          <w:i/>
          <w:iCs/>
          <w:color w:val="auto"/>
          <w:spacing w:val="0"/>
          <w:kern w:val="0"/>
          <w:sz w:val="24"/>
          <w:szCs w:val="24"/>
          <w:u w:val="single"/>
        </w:rPr>
        <w:t>尽可能详细说明</w:t>
      </w:r>
      <w:r>
        <w:rPr>
          <w:rFonts w:hint="eastAsia" w:asciiTheme="minorEastAsia" w:hAnsiTheme="minorEastAsia" w:eastAsiaTheme="minorEastAsia" w:cstheme="minorEastAsia"/>
          <w:i/>
          <w:iCs/>
          <w:color w:val="auto"/>
          <w:spacing w:val="0"/>
          <w:kern w:val="0"/>
          <w:sz w:val="24"/>
          <w:szCs w:val="24"/>
          <w:u w:val="single"/>
          <w:lang w:eastAsia="zh-CN"/>
        </w:rPr>
        <w:t>设计</w:t>
      </w:r>
      <w:r>
        <w:rPr>
          <w:rFonts w:hint="eastAsia" w:asciiTheme="minorEastAsia" w:hAnsiTheme="minorEastAsia" w:eastAsiaTheme="minorEastAsia" w:cstheme="minorEastAsia"/>
          <w:i/>
          <w:iCs/>
          <w:color w:val="auto"/>
          <w:spacing w:val="0"/>
          <w:kern w:val="0"/>
          <w:sz w:val="24"/>
          <w:szCs w:val="24"/>
          <w:u w:val="single"/>
        </w:rPr>
        <w:t>服务招标范围、工作内容、要求等</w:t>
      </w:r>
      <w:r>
        <w:rPr>
          <w:rFonts w:hint="eastAsia" w:asciiTheme="minorEastAsia" w:hAnsiTheme="minorEastAsia" w:eastAsiaTheme="minorEastAsia" w:cstheme="minorEastAsia"/>
          <w:iCs/>
          <w:color w:val="auto"/>
          <w:spacing w:val="0"/>
          <w:kern w:val="0"/>
          <w:sz w:val="24"/>
          <w:szCs w:val="24"/>
          <w:u w:val="single"/>
        </w:rPr>
        <w:t>）</w:t>
      </w:r>
      <w:r>
        <w:rPr>
          <w:rFonts w:hint="eastAsia" w:asciiTheme="minorEastAsia" w:hAnsiTheme="minorEastAsia" w:eastAsiaTheme="minorEastAsia" w:cstheme="minorEastAsia"/>
          <w:iCs/>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topLinePunct w:val="0"/>
        <w:bidi w:val="0"/>
        <w:snapToGrid w:val="0"/>
        <w:spacing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iCs/>
          <w:color w:val="auto"/>
          <w:spacing w:val="0"/>
          <w:kern w:val="0"/>
          <w:sz w:val="24"/>
          <w:szCs w:val="24"/>
        </w:rPr>
        <w:sym w:font="Wingdings 2" w:char="00A3"/>
      </w:r>
      <w:r>
        <w:rPr>
          <w:rFonts w:hint="eastAsia" w:asciiTheme="minorEastAsia" w:hAnsiTheme="minorEastAsia" w:eastAsiaTheme="minorEastAsia" w:cstheme="minorEastAsia"/>
          <w:iCs/>
          <w:color w:val="auto"/>
          <w:spacing w:val="0"/>
          <w:kern w:val="0"/>
          <w:sz w:val="24"/>
          <w:szCs w:val="24"/>
          <w:lang w:val="en-US" w:eastAsia="zh-CN"/>
        </w:rPr>
        <w:t xml:space="preserve"> </w:t>
      </w:r>
      <w:r>
        <w:rPr>
          <w:rFonts w:hint="eastAsia" w:asciiTheme="minorEastAsia" w:hAnsiTheme="minorEastAsia" w:eastAsiaTheme="minorEastAsia" w:cstheme="minorEastAsia"/>
          <w:color w:val="auto"/>
          <w:spacing w:val="0"/>
          <w:kern w:val="0"/>
          <w:sz w:val="24"/>
          <w:szCs w:val="24"/>
        </w:rPr>
        <w:t>本</w:t>
      </w:r>
      <w:r>
        <w:rPr>
          <w:rFonts w:hint="eastAsia" w:asciiTheme="minorEastAsia" w:hAnsiTheme="minorEastAsia" w:eastAsiaTheme="minorEastAsia" w:cstheme="minorEastAsia"/>
          <w:color w:val="auto"/>
          <w:spacing w:val="0"/>
          <w:kern w:val="0"/>
          <w:sz w:val="24"/>
          <w:szCs w:val="24"/>
          <w:lang w:val="en-US" w:eastAsia="zh-CN" w:bidi="ar-SA"/>
        </w:rPr>
        <w:t>次招标最高投标限价</w:t>
      </w:r>
      <w:r>
        <w:rPr>
          <w:rFonts w:hint="eastAsia" w:asciiTheme="minorEastAsia" w:hAnsiTheme="minorEastAsia" w:eastAsiaTheme="minorEastAsia" w:cstheme="minorEastAsia"/>
          <w:color w:val="auto"/>
          <w:spacing w:val="0"/>
          <w:kern w:val="0"/>
          <w:sz w:val="24"/>
          <w:szCs w:val="24"/>
          <w:u w:val="single"/>
          <w:lang w:val="en-US" w:eastAsia="zh-CN" w:bidi="ar-SA"/>
        </w:rPr>
        <w:t xml:space="preserve">    </w:t>
      </w:r>
      <w:r>
        <w:rPr>
          <w:rFonts w:hint="eastAsia" w:asciiTheme="minorEastAsia" w:hAnsiTheme="minorEastAsia" w:eastAsiaTheme="minorEastAsia" w:cstheme="minorEastAsia"/>
          <w:color w:val="auto"/>
          <w:spacing w:val="0"/>
          <w:kern w:val="0"/>
          <w:sz w:val="24"/>
          <w:szCs w:val="24"/>
          <w:lang w:val="en-US" w:eastAsia="zh-CN" w:bidi="ar-SA"/>
        </w:rPr>
        <w:t>万元。</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topLinePunct w:val="0"/>
        <w:bidi w:val="0"/>
        <w:snapToGrid w:val="0"/>
        <w:spacing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2.3</w:t>
      </w:r>
      <w:r>
        <w:rPr>
          <w:rFonts w:hint="eastAsia" w:asciiTheme="minorEastAsia" w:hAnsiTheme="minorEastAsia" w:eastAsiaTheme="minorEastAsia" w:cstheme="minorEastAsia"/>
          <w:color w:val="auto"/>
          <w:spacing w:val="0"/>
          <w:kern w:val="0"/>
          <w:sz w:val="24"/>
          <w:szCs w:val="24"/>
          <w:lang w:val="en-US" w:eastAsia="zh-CN"/>
        </w:rPr>
        <w:t xml:space="preserve"> </w:t>
      </w:r>
      <w:r>
        <w:rPr>
          <w:rFonts w:hint="eastAsia" w:asciiTheme="minorEastAsia" w:hAnsiTheme="minorEastAsia" w:eastAsiaTheme="minorEastAsia" w:cstheme="minorEastAsia"/>
          <w:color w:val="auto"/>
          <w:spacing w:val="0"/>
          <w:kern w:val="0"/>
          <w:sz w:val="24"/>
          <w:szCs w:val="24"/>
        </w:rPr>
        <w:t>服务期</w:t>
      </w:r>
      <w:r>
        <w:rPr>
          <w:rFonts w:hint="eastAsia" w:asciiTheme="minorEastAsia" w:hAnsiTheme="minorEastAsia" w:eastAsiaTheme="minorEastAsia" w:cstheme="minorEastAsia"/>
          <w:color w:val="auto"/>
          <w:spacing w:val="0"/>
          <w:kern w:val="0"/>
          <w:sz w:val="24"/>
          <w:szCs w:val="24"/>
          <w:lang w:eastAsia="zh-CN"/>
        </w:rPr>
        <w:t>限</w:t>
      </w:r>
      <w:r>
        <w:rPr>
          <w:rFonts w:hint="eastAsia" w:asciiTheme="minorEastAsia" w:hAnsiTheme="minorEastAsia" w:eastAsiaTheme="minorEastAsia" w:cstheme="minorEastAsia"/>
          <w:color w:val="auto"/>
          <w:spacing w:val="0"/>
          <w:kern w:val="0"/>
          <w:sz w:val="24"/>
          <w:szCs w:val="24"/>
        </w:rPr>
        <w:t>：</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topLinePunct w:val="0"/>
        <w:bidi w:val="0"/>
        <w:snapToGrid w:val="0"/>
        <w:spacing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iCs/>
          <w:color w:val="auto"/>
          <w:spacing w:val="0"/>
          <w:kern w:val="0"/>
          <w:sz w:val="24"/>
          <w:szCs w:val="24"/>
        </w:rPr>
        <w:t>□</w:t>
      </w:r>
      <w:r>
        <w:rPr>
          <w:rFonts w:hint="eastAsia" w:asciiTheme="minorEastAsia" w:hAnsiTheme="minorEastAsia" w:eastAsiaTheme="minorEastAsia" w:cstheme="minorEastAsia"/>
          <w:iCs/>
          <w:color w:val="auto"/>
          <w:spacing w:val="0"/>
          <w:kern w:val="0"/>
          <w:sz w:val="24"/>
          <w:szCs w:val="24"/>
          <w:lang w:val="en-US" w:eastAsia="zh-CN"/>
        </w:rPr>
        <w:t xml:space="preserve">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个日历天，从</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年</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月</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日起至</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年</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月</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日止。</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topLinePunct w:val="0"/>
        <w:bidi w:val="0"/>
        <w:snapToGrid w:val="0"/>
        <w:spacing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iCs/>
          <w:color w:val="auto"/>
          <w:spacing w:val="0"/>
          <w:kern w:val="0"/>
          <w:sz w:val="24"/>
          <w:szCs w:val="24"/>
        </w:rPr>
        <w:t>□</w:t>
      </w:r>
      <w:r>
        <w:rPr>
          <w:rFonts w:hint="eastAsia" w:asciiTheme="minorEastAsia" w:hAnsiTheme="minorEastAsia" w:eastAsiaTheme="minorEastAsia" w:cstheme="minorEastAsia"/>
          <w:iCs/>
          <w:color w:val="auto"/>
          <w:spacing w:val="0"/>
          <w:kern w:val="0"/>
          <w:sz w:val="24"/>
          <w:szCs w:val="24"/>
          <w:lang w:val="en-US" w:eastAsia="zh-CN"/>
        </w:rPr>
        <w:t xml:space="preserve"> </w:t>
      </w:r>
      <w:r>
        <w:rPr>
          <w:rFonts w:hint="eastAsia" w:asciiTheme="minorEastAsia" w:hAnsiTheme="minorEastAsia" w:eastAsiaTheme="minorEastAsia" w:cstheme="minorEastAsia"/>
          <w:color w:val="auto"/>
          <w:spacing w:val="0"/>
          <w:kern w:val="0"/>
          <w:sz w:val="24"/>
          <w:szCs w:val="24"/>
        </w:rPr>
        <w:t>从招标人书面确认</w:t>
      </w:r>
      <w:r>
        <w:rPr>
          <w:rFonts w:hint="eastAsia" w:asciiTheme="minorEastAsia" w:hAnsiTheme="minorEastAsia" w:eastAsiaTheme="minorEastAsia" w:cstheme="minorEastAsia"/>
          <w:color w:val="auto"/>
          <w:spacing w:val="0"/>
          <w:kern w:val="0"/>
          <w:sz w:val="24"/>
          <w:szCs w:val="24"/>
          <w:lang w:eastAsia="zh-CN"/>
        </w:rPr>
        <w:t>设计</w:t>
      </w:r>
      <w:r>
        <w:rPr>
          <w:rFonts w:hint="eastAsia" w:asciiTheme="minorEastAsia" w:hAnsiTheme="minorEastAsia" w:eastAsiaTheme="minorEastAsia" w:cstheme="minorEastAsia"/>
          <w:color w:val="auto"/>
          <w:spacing w:val="0"/>
          <w:kern w:val="0"/>
          <w:sz w:val="24"/>
          <w:szCs w:val="24"/>
        </w:rPr>
        <w:t>单位</w:t>
      </w:r>
      <w:r>
        <w:rPr>
          <w:rFonts w:hint="eastAsia" w:asciiTheme="minorEastAsia" w:hAnsiTheme="minorEastAsia" w:eastAsiaTheme="minorEastAsia" w:cstheme="minorEastAsia"/>
          <w:color w:val="auto"/>
          <w:spacing w:val="0"/>
          <w:kern w:val="0"/>
          <w:sz w:val="24"/>
          <w:szCs w:val="24"/>
          <w:lang w:eastAsia="zh-CN"/>
        </w:rPr>
        <w:t>（团队）</w:t>
      </w:r>
      <w:r>
        <w:rPr>
          <w:rFonts w:hint="eastAsia" w:asciiTheme="minorEastAsia" w:hAnsiTheme="minorEastAsia" w:eastAsiaTheme="minorEastAsia" w:cstheme="minorEastAsia"/>
          <w:color w:val="auto"/>
          <w:spacing w:val="0"/>
          <w:kern w:val="0"/>
          <w:sz w:val="24"/>
          <w:szCs w:val="24"/>
        </w:rPr>
        <w:t>后</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个日历天。</w:t>
      </w:r>
      <w:bookmarkEnd w:id="51"/>
      <w:bookmarkStart w:id="52" w:name="_Toc26002051"/>
      <w:bookmarkStart w:id="53" w:name="_Toc26001998"/>
      <w:bookmarkStart w:id="54" w:name="_Toc22828053"/>
      <w:bookmarkStart w:id="55" w:name="_Toc22827970"/>
      <w:bookmarkStart w:id="56" w:name="_Toc6739"/>
      <w:bookmarkStart w:id="57" w:name="_Toc45697222"/>
      <w:bookmarkStart w:id="58" w:name="_Toc24050271"/>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topLinePunct w:val="0"/>
        <w:autoSpaceDE/>
        <w:autoSpaceDN/>
        <w:bidi w:val="0"/>
        <w:adjustRightInd/>
        <w:snapToGrid w:val="0"/>
        <w:spacing w:line="400" w:lineRule="exact"/>
        <w:ind w:firstLine="480" w:firstLineChars="200"/>
        <w:textAlignment w:val="auto"/>
        <w:rPr>
          <w:rFonts w:hint="eastAsia" w:asciiTheme="minorEastAsia" w:hAnsiTheme="minorEastAsia" w:eastAsiaTheme="minorEastAsia" w:cstheme="minorEastAsia"/>
          <w:i/>
          <w:iCs/>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2.</w:t>
      </w:r>
      <w:r>
        <w:rPr>
          <w:rFonts w:hint="eastAsia" w:asciiTheme="minorEastAsia" w:hAnsiTheme="minorEastAsia" w:eastAsiaTheme="minorEastAsia" w:cstheme="minorEastAsia"/>
          <w:color w:val="auto"/>
          <w:spacing w:val="0"/>
          <w:kern w:val="0"/>
          <w:sz w:val="24"/>
          <w:szCs w:val="24"/>
          <w:lang w:val="en-US" w:eastAsia="zh-CN"/>
        </w:rPr>
        <w:t xml:space="preserve">4 </w:t>
      </w:r>
      <w:r>
        <w:rPr>
          <w:rFonts w:hint="eastAsia" w:asciiTheme="minorEastAsia" w:hAnsiTheme="minorEastAsia" w:eastAsiaTheme="minorEastAsia" w:cstheme="minorEastAsia"/>
          <w:color w:val="auto"/>
          <w:spacing w:val="0"/>
          <w:kern w:val="0"/>
          <w:sz w:val="24"/>
          <w:szCs w:val="24"/>
        </w:rPr>
        <w:t>其他：</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i/>
          <w:iCs/>
          <w:color w:val="auto"/>
          <w:spacing w:val="0"/>
          <w:kern w:val="0"/>
          <w:sz w:val="24"/>
          <w:szCs w:val="24"/>
          <w:u w:val="single"/>
        </w:rPr>
        <w:t>（招标人根据项目需要自行增加）</w:t>
      </w:r>
      <w:r>
        <w:rPr>
          <w:rFonts w:hint="eastAsia" w:asciiTheme="minorEastAsia" w:hAnsiTheme="minorEastAsia" w:eastAsiaTheme="minorEastAsia" w:cstheme="minorEastAsia"/>
          <w:i/>
          <w:iCs/>
          <w:color w:val="auto"/>
          <w:spacing w:val="0"/>
          <w:kern w:val="0"/>
          <w:sz w:val="24"/>
          <w:szCs w:val="24"/>
          <w:u w:val="single"/>
          <w:lang w:val="en-US" w:eastAsia="zh-CN"/>
        </w:rPr>
        <w:t xml:space="preserve">  </w:t>
      </w:r>
      <w:r>
        <w:rPr>
          <w:rFonts w:hint="eastAsia" w:asciiTheme="minorEastAsia" w:hAnsiTheme="minorEastAsia" w:eastAsiaTheme="minorEastAsia" w:cstheme="minorEastAsia"/>
          <w:i/>
          <w:iCs/>
          <w:color w:val="auto"/>
          <w:spacing w:val="0"/>
          <w:kern w:val="0"/>
          <w:sz w:val="24"/>
          <w:szCs w:val="24"/>
        </w:rPr>
        <w:t>。</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59" w:name="_Toc260093045"/>
      <w:bookmarkStart w:id="60" w:name="_Toc1556869925"/>
      <w:bookmarkStart w:id="61" w:name="_Toc1380913304"/>
      <w:r>
        <w:rPr>
          <w:rFonts w:hint="eastAsia" w:ascii="方正黑体_GBK" w:hAnsi="方正黑体_GBK" w:eastAsia="方正黑体_GBK" w:cs="方正黑体_GBK"/>
          <w:b w:val="0"/>
          <w:bCs/>
          <w:color w:val="auto"/>
          <w:spacing w:val="0"/>
          <w:kern w:val="0"/>
          <w:sz w:val="24"/>
          <w:szCs w:val="24"/>
          <w:lang w:val="en-US" w:eastAsia="zh-CN"/>
        </w:rPr>
        <w:t>投标人资格要求</w:t>
      </w:r>
      <w:bookmarkEnd w:id="52"/>
      <w:bookmarkEnd w:id="53"/>
      <w:bookmarkEnd w:id="54"/>
      <w:bookmarkEnd w:id="55"/>
      <w:bookmarkEnd w:id="56"/>
      <w:bookmarkEnd w:id="57"/>
      <w:bookmarkEnd w:id="58"/>
      <w:bookmarkEnd w:id="59"/>
      <w:bookmarkEnd w:id="60"/>
      <w:bookmarkEnd w:id="61"/>
    </w:p>
    <w:p>
      <w:pPr>
        <w:pStyle w:val="16"/>
        <w:keepNext w:val="0"/>
        <w:keepLines w:val="0"/>
        <w:pageBreakBefore w:val="0"/>
        <w:numPr>
          <w:ilvl w:val="0"/>
          <w:numId w:val="0"/>
        </w:numPr>
        <w:wordWrap/>
        <w:topLinePunct w:val="0"/>
        <w:autoSpaceDE/>
        <w:autoSpaceDN/>
        <w:bidi w:val="0"/>
        <w:adjustRightInd/>
        <w:spacing w:line="400" w:lineRule="exact"/>
        <w:ind w:firstLine="480" w:firstLineChars="200"/>
        <w:textAlignment w:val="auto"/>
        <w:rPr>
          <w:rFonts w:hint="eastAsia" w:ascii="方正楷体_GBK" w:hAnsi="方正楷体_GBK" w:eastAsia="方正楷体_GBK" w:cs="方正楷体_GBK"/>
          <w:color w:val="auto"/>
          <w:spacing w:val="0"/>
          <w:kern w:val="0"/>
          <w:sz w:val="24"/>
          <w:szCs w:val="24"/>
          <w:u w:val="none"/>
          <w:lang w:val="en-US" w:eastAsia="zh-CN" w:bidi="ar-SA"/>
        </w:rPr>
      </w:pPr>
      <w:r>
        <w:rPr>
          <w:rFonts w:hint="eastAsia" w:ascii="方正楷体_GBK" w:hAnsi="方正楷体_GBK" w:eastAsia="方正楷体_GBK" w:cs="方正楷体_GBK"/>
          <w:color w:val="auto"/>
          <w:spacing w:val="0"/>
          <w:kern w:val="0"/>
          <w:sz w:val="24"/>
          <w:szCs w:val="24"/>
          <w:u w:val="none"/>
          <w:lang w:val="en-US" w:eastAsia="zh-CN" w:bidi="ar-SA"/>
        </w:rPr>
        <w:t>（一）投标人</w:t>
      </w:r>
    </w:p>
    <w:p>
      <w:pPr>
        <w:keepNext w:val="0"/>
        <w:keepLines w:val="0"/>
        <w:pageBreakBefore w:val="0"/>
        <w:widowControl/>
        <w:wordWrap/>
        <w:topLinePunct w:val="0"/>
        <w:autoSpaceDE/>
        <w:autoSpaceDN/>
        <w:bidi w:val="0"/>
        <w:adjustRightInd/>
        <w:spacing w:line="400" w:lineRule="exact"/>
        <w:ind w:firstLine="480" w:firstLineChars="200"/>
        <w:jc w:val="left"/>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3.1</w:t>
      </w:r>
      <w:r>
        <w:rPr>
          <w:rFonts w:hint="eastAsia" w:ascii="宋体" w:hAnsi="宋体" w:eastAsia="宋体" w:cs="宋体"/>
          <w:color w:val="auto"/>
          <w:spacing w:val="0"/>
          <w:kern w:val="0"/>
          <w:sz w:val="24"/>
          <w:szCs w:val="24"/>
          <w:lang w:val="en-US" w:eastAsia="zh-CN"/>
        </w:rPr>
        <w:t xml:space="preserve"> 具有独立法人资格，有效事业单位法人证书或营业执照，并</w:t>
      </w:r>
      <w:r>
        <w:rPr>
          <w:rFonts w:hint="eastAsia" w:ascii="宋体" w:hAnsi="宋体" w:eastAsia="宋体" w:cs="宋体"/>
          <w:color w:val="auto"/>
          <w:spacing w:val="0"/>
          <w:kern w:val="0"/>
          <w:sz w:val="24"/>
          <w:szCs w:val="24"/>
        </w:rPr>
        <w:t>具有</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rPr>
        <w:t>资质；</w:t>
      </w:r>
    </w:p>
    <w:p>
      <w:pPr>
        <w:pStyle w:val="8"/>
        <w:keepNext w:val="0"/>
        <w:keepLines w:val="0"/>
        <w:pageBreakBefore w:val="0"/>
        <w:widowControl w:val="0"/>
        <w:kinsoku w:val="0"/>
        <w:wordWrap w:val="0"/>
        <w:overflowPunct w:val="0"/>
        <w:topLinePunct w:val="0"/>
        <w:autoSpaceDE/>
        <w:autoSpaceDN/>
        <w:bidi w:val="0"/>
        <w:adjustRightInd/>
        <w:snapToGrid w:val="0"/>
        <w:spacing w:after="0" w:line="400" w:lineRule="exact"/>
        <w:ind w:firstLine="480" w:firstLineChars="200"/>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3.2</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本次招标（□接受/□不接受）联合体投标。联合体投标的，应满足下列要求：</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w:t>
      </w:r>
    </w:p>
    <w:p>
      <w:pPr>
        <w:pStyle w:val="8"/>
        <w:keepNext w:val="0"/>
        <w:keepLines w:val="0"/>
        <w:pageBreakBefore w:val="0"/>
        <w:kinsoku w:val="0"/>
        <w:wordWrap/>
        <w:overflowPunct w:val="0"/>
        <w:topLinePunct w:val="0"/>
        <w:autoSpaceDE/>
        <w:autoSpaceDN/>
        <w:bidi w:val="0"/>
        <w:adjustRightInd/>
        <w:snapToGrid w:val="0"/>
        <w:spacing w:after="0" w:line="400" w:lineRule="exact"/>
        <w:ind w:firstLine="480" w:firstLineChars="200"/>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3.3</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自</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日以来（□承接过/□完成过）</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rPr>
        <w:t>业绩</w:t>
      </w:r>
      <w:r>
        <w:rPr>
          <w:rFonts w:hint="eastAsia" w:ascii="宋体" w:hAnsi="宋体" w:eastAsia="宋体" w:cs="宋体"/>
          <w:i/>
          <w:color w:val="auto"/>
          <w:spacing w:val="0"/>
          <w:kern w:val="0"/>
          <w:sz w:val="24"/>
          <w:szCs w:val="24"/>
        </w:rPr>
        <w:t>（业绩指标规模要求不得超过本次招标规模）</w:t>
      </w:r>
      <w:r>
        <w:rPr>
          <w:rFonts w:hint="eastAsia" w:ascii="宋体" w:hAnsi="宋体" w:eastAsia="宋体" w:cs="宋体"/>
          <w:color w:val="auto"/>
          <w:spacing w:val="0"/>
          <w:kern w:val="0"/>
          <w:sz w:val="24"/>
          <w:szCs w:val="24"/>
        </w:rPr>
        <w:t>；</w:t>
      </w:r>
    </w:p>
    <w:p>
      <w:pPr>
        <w:pStyle w:val="8"/>
        <w:keepNext w:val="0"/>
        <w:keepLines w:val="0"/>
        <w:pageBreakBefore w:val="0"/>
        <w:widowControl w:val="0"/>
        <w:kinsoku w:val="0"/>
        <w:wordWrap w:val="0"/>
        <w:overflowPunct w:val="0"/>
        <w:topLinePunct w:val="0"/>
        <w:autoSpaceDE/>
        <w:autoSpaceDN/>
        <w:bidi w:val="0"/>
        <w:adjustRightInd/>
        <w:snapToGrid w:val="0"/>
        <w:spacing w:after="0" w:line="400" w:lineRule="exact"/>
        <w:ind w:firstLine="480" w:firstLineChars="200"/>
        <w:textAlignment w:val="auto"/>
        <w:rPr>
          <w:rFonts w:hint="eastAsia" w:ascii="宋体" w:hAnsi="宋体" w:eastAsia="宋体" w:cs="宋体"/>
          <w:color w:val="auto"/>
          <w:spacing w:val="0"/>
          <w:kern w:val="0"/>
          <w:sz w:val="24"/>
          <w:szCs w:val="24"/>
          <w:lang w:val="en-US" w:eastAsia="zh-CN"/>
        </w:rPr>
      </w:pPr>
      <w:r>
        <w:rPr>
          <w:rFonts w:hint="eastAsia" w:ascii="宋体" w:hAnsi="宋体" w:eastAsia="宋体" w:cs="宋体"/>
          <w:color w:val="auto"/>
          <w:spacing w:val="0"/>
          <w:kern w:val="0"/>
          <w:sz w:val="24"/>
          <w:szCs w:val="24"/>
        </w:rPr>
        <w:t>3.</w:t>
      </w:r>
      <w:r>
        <w:rPr>
          <w:rFonts w:hint="eastAsia" w:ascii="宋体" w:hAnsi="宋体" w:eastAsia="宋体" w:cs="宋体"/>
          <w:color w:val="auto"/>
          <w:spacing w:val="0"/>
          <w:kern w:val="0"/>
          <w:sz w:val="24"/>
          <w:szCs w:val="24"/>
          <w:lang w:val="en-US" w:eastAsia="zh-CN"/>
        </w:rPr>
        <w:t xml:space="preserve">4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w:t>
      </w:r>
      <w:r>
        <w:rPr>
          <w:rFonts w:hint="eastAsia" w:ascii="宋体" w:hAnsi="宋体" w:eastAsia="宋体" w:cs="宋体"/>
          <w:i/>
          <w:iCs/>
          <w:color w:val="auto"/>
          <w:spacing w:val="0"/>
          <w:kern w:val="0"/>
          <w:sz w:val="24"/>
          <w:szCs w:val="24"/>
          <w:u w:val="single"/>
        </w:rPr>
        <w:t>招标人认为需要增加的符合法律法规规定的其他要求</w:t>
      </w:r>
      <w:r>
        <w:rPr>
          <w:rFonts w:hint="eastAsia" w:ascii="宋体" w:hAnsi="宋体" w:eastAsia="宋体" w:cs="宋体"/>
          <w:iCs/>
          <w:color w:val="auto"/>
          <w:spacing w:val="0"/>
          <w:kern w:val="0"/>
          <w:sz w:val="24"/>
          <w:szCs w:val="24"/>
          <w:u w:val="single"/>
        </w:rPr>
        <w:t>）</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p>
    <w:p>
      <w:pPr>
        <w:pStyle w:val="8"/>
        <w:keepNext w:val="0"/>
        <w:keepLines w:val="0"/>
        <w:pageBreakBefore w:val="0"/>
        <w:widowControl w:val="0"/>
        <w:kinsoku w:val="0"/>
        <w:wordWrap w:val="0"/>
        <w:overflowPunct w:val="0"/>
        <w:topLinePunct w:val="0"/>
        <w:autoSpaceDE/>
        <w:autoSpaceDN/>
        <w:bidi w:val="0"/>
        <w:adjustRightInd/>
        <w:snapToGrid w:val="0"/>
        <w:spacing w:after="0" w:line="400" w:lineRule="exact"/>
        <w:ind w:firstLine="480" w:firstLineChars="200"/>
        <w:textAlignment w:val="auto"/>
        <w:rPr>
          <w:rFonts w:hint="eastAsia" w:ascii="方正楷体_GBK" w:hAnsi="方正楷体_GBK" w:eastAsia="方正楷体_GBK" w:cs="方正楷体_GBK"/>
          <w:color w:val="auto"/>
          <w:spacing w:val="0"/>
          <w:kern w:val="0"/>
          <w:sz w:val="24"/>
          <w:szCs w:val="24"/>
          <w:u w:val="none"/>
          <w:lang w:val="en-US" w:eastAsia="zh-CN" w:bidi="ar-SA"/>
        </w:rPr>
      </w:pPr>
      <w:r>
        <w:rPr>
          <w:rFonts w:hint="eastAsia" w:ascii="方正楷体_GBK" w:hAnsi="方正楷体_GBK" w:eastAsia="方正楷体_GBK" w:cs="方正楷体_GBK"/>
          <w:color w:val="auto"/>
          <w:spacing w:val="0"/>
          <w:kern w:val="0"/>
          <w:sz w:val="24"/>
          <w:szCs w:val="24"/>
          <w:u w:val="none"/>
          <w:lang w:val="en-US" w:eastAsia="zh-CN" w:bidi="ar-SA"/>
        </w:rPr>
        <w:t>（二）拟派设计负责人</w:t>
      </w:r>
    </w:p>
    <w:p>
      <w:pPr>
        <w:pStyle w:val="8"/>
        <w:keepNext w:val="0"/>
        <w:keepLines w:val="0"/>
        <w:pageBreakBefore w:val="0"/>
        <w:kinsoku w:val="0"/>
        <w:wordWrap/>
        <w:overflowPunct w:val="0"/>
        <w:topLinePunct w:val="0"/>
        <w:autoSpaceDE/>
        <w:autoSpaceDN/>
        <w:bidi w:val="0"/>
        <w:adjustRightInd/>
        <w:snapToGrid w:val="0"/>
        <w:spacing w:after="0" w:line="400" w:lineRule="exact"/>
        <w:ind w:firstLine="480" w:firstLineChars="200"/>
        <w:textAlignment w:val="auto"/>
        <w:rPr>
          <w:rFonts w:hint="eastAsia" w:ascii="宋体" w:hAnsi="宋体" w:eastAsia="宋体" w:cs="宋体"/>
          <w:b/>
          <w:bCs/>
          <w:color w:val="auto"/>
          <w:spacing w:val="0"/>
          <w:kern w:val="0"/>
          <w:sz w:val="24"/>
          <w:szCs w:val="24"/>
        </w:rPr>
      </w:pPr>
      <w:r>
        <w:rPr>
          <w:rFonts w:hint="eastAsia" w:ascii="宋体" w:hAnsi="宋体" w:eastAsia="宋体" w:cs="宋体"/>
          <w:color w:val="auto"/>
          <w:spacing w:val="0"/>
          <w:kern w:val="0"/>
          <w:sz w:val="24"/>
          <w:szCs w:val="24"/>
        </w:rPr>
        <w:t>3.</w:t>
      </w:r>
      <w:r>
        <w:rPr>
          <w:rFonts w:hint="eastAsia" w:ascii="宋体" w:hAnsi="宋体" w:eastAsia="宋体" w:cs="宋体"/>
          <w:color w:val="auto"/>
          <w:spacing w:val="0"/>
          <w:kern w:val="0"/>
          <w:sz w:val="24"/>
          <w:szCs w:val="24"/>
          <w:lang w:val="en-US" w:eastAsia="zh-CN"/>
        </w:rPr>
        <w:t xml:space="preserve">5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i/>
          <w:iCs/>
          <w:color w:val="auto"/>
          <w:spacing w:val="0"/>
          <w:kern w:val="0"/>
          <w:sz w:val="24"/>
          <w:szCs w:val="24"/>
          <w:u w:val="single"/>
        </w:rPr>
        <w:t>（专业）</w:t>
      </w:r>
      <w:r>
        <w:rPr>
          <w:rFonts w:hint="eastAsia" w:ascii="宋体" w:hAnsi="宋体" w:eastAsia="宋体" w:cs="宋体"/>
          <w:i/>
          <w:iCs/>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注册工程师</w:t>
      </w:r>
      <w:r>
        <w:rPr>
          <w:rFonts w:hint="eastAsia" w:ascii="宋体" w:hAnsi="宋体" w:eastAsia="宋体" w:cs="宋体"/>
          <w:color w:val="auto"/>
          <w:spacing w:val="0"/>
          <w:kern w:val="0"/>
          <w:sz w:val="24"/>
          <w:szCs w:val="24"/>
          <w:lang w:eastAsia="zh-CN"/>
        </w:rPr>
        <w:t>，注册单位与投标人名称一致</w:t>
      </w:r>
      <w:r>
        <w:rPr>
          <w:rFonts w:hint="eastAsia" w:ascii="宋体" w:hAnsi="宋体" w:eastAsia="宋体" w:cs="宋体"/>
          <w:b/>
          <w:bCs/>
          <w:color w:val="auto"/>
          <w:spacing w:val="0"/>
          <w:kern w:val="0"/>
          <w:sz w:val="24"/>
          <w:szCs w:val="24"/>
        </w:rPr>
        <w:t>；</w:t>
      </w:r>
    </w:p>
    <w:p>
      <w:pPr>
        <w:pStyle w:val="8"/>
        <w:keepNext w:val="0"/>
        <w:keepLines w:val="0"/>
        <w:pageBreakBefore w:val="0"/>
        <w:widowControl w:val="0"/>
        <w:kinsoku w:val="0"/>
        <w:wordWrap/>
        <w:overflowPunct w:val="0"/>
        <w:topLinePunct w:val="0"/>
        <w:autoSpaceDE/>
        <w:autoSpaceDN/>
        <w:bidi w:val="0"/>
        <w:adjustRightInd/>
        <w:snapToGrid w:val="0"/>
        <w:spacing w:after="0" w:line="400" w:lineRule="exact"/>
        <w:ind w:firstLine="480" w:firstLineChars="200"/>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3.</w:t>
      </w:r>
      <w:r>
        <w:rPr>
          <w:rFonts w:hint="eastAsia" w:ascii="宋体" w:hAnsi="宋体" w:eastAsia="宋体" w:cs="宋体"/>
          <w:color w:val="auto"/>
          <w:spacing w:val="0"/>
          <w:kern w:val="0"/>
          <w:sz w:val="24"/>
          <w:szCs w:val="24"/>
          <w:lang w:val="en-US" w:eastAsia="zh-CN"/>
        </w:rPr>
        <w:t xml:space="preserve">6 </w:t>
      </w:r>
      <w:r>
        <w:rPr>
          <w:rFonts w:hint="eastAsia" w:ascii="宋体" w:hAnsi="宋体" w:eastAsia="宋体" w:cs="宋体"/>
          <w:color w:val="auto"/>
          <w:spacing w:val="0"/>
          <w:kern w:val="0"/>
          <w:sz w:val="24"/>
          <w:szCs w:val="24"/>
        </w:rPr>
        <w:t>自</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日以来以</w:t>
      </w:r>
      <w:r>
        <w:rPr>
          <w:rFonts w:hint="eastAsia" w:ascii="宋体" w:hAnsi="宋体" w:eastAsia="宋体" w:cs="宋体"/>
          <w:color w:val="auto"/>
          <w:spacing w:val="0"/>
          <w:kern w:val="0"/>
          <w:sz w:val="24"/>
          <w:szCs w:val="24"/>
          <w:lang w:eastAsia="zh-CN"/>
        </w:rPr>
        <w:t>设计负责人</w:t>
      </w:r>
      <w:r>
        <w:rPr>
          <w:rFonts w:hint="eastAsia" w:ascii="宋体" w:hAnsi="宋体" w:eastAsia="宋体" w:cs="宋体"/>
          <w:color w:val="auto"/>
          <w:spacing w:val="0"/>
          <w:kern w:val="0"/>
          <w:sz w:val="24"/>
          <w:szCs w:val="24"/>
        </w:rPr>
        <w:t>身份（□承接过/□完成过）</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lang w:val="en-US" w:eastAsia="zh-CN" w:bidi="ar-SA"/>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rPr>
        <w:t>业绩</w:t>
      </w:r>
      <w:r>
        <w:rPr>
          <w:rFonts w:hint="eastAsia" w:ascii="宋体" w:hAnsi="宋体" w:eastAsia="宋体" w:cs="宋体"/>
          <w:i/>
          <w:color w:val="auto"/>
          <w:spacing w:val="0"/>
          <w:kern w:val="0"/>
          <w:sz w:val="24"/>
          <w:szCs w:val="24"/>
        </w:rPr>
        <w:t>（业绩指标规模要求不得超过本次招标规模）</w:t>
      </w:r>
      <w:r>
        <w:rPr>
          <w:rFonts w:hint="eastAsia" w:ascii="宋体" w:hAnsi="宋体" w:eastAsia="宋体" w:cs="宋体"/>
          <w:iCs/>
          <w:color w:val="auto"/>
          <w:spacing w:val="0"/>
          <w:kern w:val="0"/>
          <w:sz w:val="24"/>
          <w:szCs w:val="24"/>
        </w:rPr>
        <w:t>；</w:t>
      </w:r>
    </w:p>
    <w:p>
      <w:pPr>
        <w:pStyle w:val="8"/>
        <w:keepNext w:val="0"/>
        <w:keepLines w:val="0"/>
        <w:pageBreakBefore w:val="0"/>
        <w:widowControl w:val="0"/>
        <w:kinsoku w:val="0"/>
        <w:wordWrap/>
        <w:overflowPunct w:val="0"/>
        <w:topLinePunct w:val="0"/>
        <w:autoSpaceDE/>
        <w:autoSpaceDN/>
        <w:bidi w:val="0"/>
        <w:adjustRightInd/>
        <w:snapToGrid w:val="0"/>
        <w:spacing w:after="0" w:line="400" w:lineRule="exact"/>
        <w:ind w:firstLine="480" w:firstLineChars="200"/>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w:t>
      </w:r>
      <w:r>
        <w:rPr>
          <w:rFonts w:hint="eastAsia" w:ascii="宋体" w:hAnsi="宋体" w:eastAsia="宋体" w:cs="宋体"/>
          <w:color w:val="auto"/>
          <w:spacing w:val="0"/>
          <w:kern w:val="0"/>
          <w:sz w:val="24"/>
          <w:szCs w:val="24"/>
          <w:lang w:val="en-US" w:eastAsia="zh-CN"/>
        </w:rPr>
        <w:t xml:space="preserve">7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i/>
          <w:color w:val="auto"/>
          <w:spacing w:val="0"/>
          <w:kern w:val="0"/>
          <w:sz w:val="24"/>
          <w:szCs w:val="24"/>
          <w:u w:val="single"/>
        </w:rPr>
        <w:t>招标人认为需要增加的符合法律法规规定的其他要求</w:t>
      </w:r>
      <w:r>
        <w:rPr>
          <w:rFonts w:hint="eastAsia" w:ascii="宋体" w:hAnsi="宋体" w:eastAsia="宋体" w:cs="宋体"/>
          <w:color w:val="auto"/>
          <w:spacing w:val="0"/>
          <w:kern w:val="0"/>
          <w:sz w:val="24"/>
          <w:szCs w:val="24"/>
          <w:u w:val="single"/>
        </w:rPr>
        <w:t>）</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w:t>
      </w:r>
    </w:p>
    <w:p>
      <w:pPr>
        <w:pStyle w:val="8"/>
        <w:keepNext w:val="0"/>
        <w:keepLines w:val="0"/>
        <w:pageBreakBefore w:val="0"/>
        <w:widowControl w:val="0"/>
        <w:kinsoku w:val="0"/>
        <w:wordWrap/>
        <w:overflowPunct w:val="0"/>
        <w:topLinePunct w:val="0"/>
        <w:autoSpaceDE/>
        <w:autoSpaceDN/>
        <w:bidi w:val="0"/>
        <w:adjustRightInd/>
        <w:snapToGrid w:val="0"/>
        <w:spacing w:after="0" w:line="400" w:lineRule="exact"/>
        <w:ind w:firstLine="480" w:firstLineChars="200"/>
        <w:textAlignment w:val="auto"/>
        <w:rPr>
          <w:rFonts w:hint="eastAsia" w:ascii="方正楷体_GBK" w:hAnsi="方正楷体_GBK" w:eastAsia="方正楷体_GBK" w:cs="方正楷体_GBK"/>
          <w:color w:val="auto"/>
          <w:spacing w:val="0"/>
          <w:kern w:val="0"/>
          <w:sz w:val="24"/>
          <w:szCs w:val="24"/>
          <w:u w:val="none"/>
          <w:lang w:val="en-US" w:eastAsia="zh-CN" w:bidi="ar-SA"/>
        </w:rPr>
      </w:pPr>
      <w:r>
        <w:rPr>
          <w:rFonts w:hint="eastAsia" w:ascii="方正楷体_GBK" w:hAnsi="方正楷体_GBK" w:eastAsia="方正楷体_GBK" w:cs="方正楷体_GBK"/>
          <w:color w:val="auto"/>
          <w:spacing w:val="0"/>
          <w:kern w:val="0"/>
          <w:sz w:val="24"/>
          <w:szCs w:val="24"/>
          <w:u w:val="none"/>
          <w:lang w:val="en-US" w:eastAsia="zh-CN" w:bidi="ar-SA"/>
        </w:rPr>
        <w:t>（三）其他</w:t>
      </w:r>
    </w:p>
    <w:p>
      <w:pPr>
        <w:pStyle w:val="8"/>
        <w:keepNext w:val="0"/>
        <w:keepLines w:val="0"/>
        <w:pageBreakBefore w:val="0"/>
        <w:widowControl w:val="0"/>
        <w:wordWrap/>
        <w:overflowPunct w:val="0"/>
        <w:topLinePunct/>
        <w:bidi w:val="0"/>
        <w:snapToGrid w:val="0"/>
        <w:spacing w:after="0"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3.</w:t>
      </w:r>
      <w:r>
        <w:rPr>
          <w:rFonts w:hint="eastAsia" w:asciiTheme="minorEastAsia" w:hAnsiTheme="minorEastAsia" w:eastAsiaTheme="minorEastAsia" w:cstheme="minorEastAsia"/>
          <w:color w:val="auto"/>
          <w:spacing w:val="0"/>
          <w:kern w:val="0"/>
          <w:sz w:val="24"/>
          <w:szCs w:val="24"/>
          <w:lang w:val="en-US" w:eastAsia="zh-CN"/>
        </w:rPr>
        <w:t>8 投标人及</w:t>
      </w:r>
      <w:r>
        <w:rPr>
          <w:rFonts w:hint="eastAsia" w:asciiTheme="minorEastAsia" w:hAnsiTheme="minorEastAsia" w:eastAsiaTheme="minorEastAsia" w:cstheme="minorEastAsia"/>
          <w:color w:val="auto"/>
          <w:spacing w:val="0"/>
          <w:kern w:val="0"/>
          <w:sz w:val="24"/>
          <w:szCs w:val="24"/>
        </w:rPr>
        <w:t>拟派</w:t>
      </w:r>
      <w:r>
        <w:rPr>
          <w:rFonts w:hint="eastAsia" w:asciiTheme="minorEastAsia" w:hAnsiTheme="minorEastAsia" w:eastAsiaTheme="minorEastAsia" w:cstheme="minorEastAsia"/>
          <w:color w:val="auto"/>
          <w:spacing w:val="0"/>
          <w:kern w:val="0"/>
          <w:sz w:val="24"/>
          <w:szCs w:val="24"/>
          <w:lang w:eastAsia="zh-CN"/>
        </w:rPr>
        <w:t>设计负责人</w:t>
      </w:r>
      <w:r>
        <w:rPr>
          <w:rFonts w:hint="eastAsia" w:asciiTheme="minorEastAsia" w:hAnsiTheme="minorEastAsia" w:eastAsiaTheme="minorEastAsia" w:cstheme="minorEastAsia"/>
          <w:color w:val="auto"/>
          <w:spacing w:val="0"/>
          <w:kern w:val="0"/>
          <w:sz w:val="24"/>
          <w:szCs w:val="24"/>
        </w:rPr>
        <w:t>未被列入失信被执行人名单</w:t>
      </w:r>
      <w:r>
        <w:rPr>
          <w:rFonts w:hint="eastAsia" w:asciiTheme="minorEastAsia" w:hAnsiTheme="minorEastAsia" w:eastAsiaTheme="minorEastAsia" w:cstheme="minorEastAsia"/>
          <w:i w:val="0"/>
          <w:iCs w:val="0"/>
          <w:color w:val="auto"/>
          <w:spacing w:val="0"/>
          <w:kern w:val="0"/>
          <w:sz w:val="24"/>
          <w:szCs w:val="24"/>
          <w:highlight w:val="none"/>
          <w:u w:val="none"/>
          <w:lang w:eastAsia="zh-CN"/>
        </w:rPr>
        <w:t>（以“信用中国网站、全国法院失信被执行人名单信息公布与查询平台</w:t>
      </w:r>
      <w:r>
        <w:rPr>
          <w:rFonts w:hint="eastAsia" w:asciiTheme="minorEastAsia" w:hAnsiTheme="minorEastAsia" w:eastAsiaTheme="minorEastAsia" w:cstheme="minorEastAsia"/>
          <w:i w:val="0"/>
          <w:iCs w:val="0"/>
          <w:color w:val="auto"/>
          <w:spacing w:val="0"/>
          <w:kern w:val="0"/>
          <w:sz w:val="24"/>
          <w:szCs w:val="24"/>
          <w:highlight w:val="none"/>
          <w:u w:val="none"/>
          <w:lang w:val="en-US" w:eastAsia="zh-CN"/>
        </w:rPr>
        <w:t>”的信息为准</w:t>
      </w:r>
      <w:r>
        <w:rPr>
          <w:rFonts w:hint="eastAsia" w:asciiTheme="minorEastAsia" w:hAnsiTheme="minorEastAsia" w:eastAsiaTheme="minorEastAsia" w:cstheme="minorEastAsia"/>
          <w:i w:val="0"/>
          <w:iCs w:val="0"/>
          <w:color w:val="auto"/>
          <w:spacing w:val="0"/>
          <w:kern w:val="0"/>
          <w:sz w:val="24"/>
          <w:szCs w:val="24"/>
          <w:highlight w:val="none"/>
          <w:u w:val="none"/>
          <w:lang w:eastAsia="zh-CN"/>
        </w:rPr>
        <w:t>）</w:t>
      </w:r>
      <w:r>
        <w:rPr>
          <w:rFonts w:hint="eastAsia" w:asciiTheme="minorEastAsia" w:hAnsiTheme="minorEastAsia" w:eastAsiaTheme="minorEastAsia" w:cstheme="minorEastAsia"/>
          <w:color w:val="auto"/>
          <w:spacing w:val="0"/>
          <w:kern w:val="0"/>
          <w:sz w:val="24"/>
          <w:szCs w:val="24"/>
        </w:rPr>
        <w:t>；</w:t>
      </w:r>
    </w:p>
    <w:p>
      <w:pPr>
        <w:pStyle w:val="8"/>
        <w:keepNext w:val="0"/>
        <w:keepLines w:val="0"/>
        <w:pageBreakBefore w:val="0"/>
        <w:widowControl w:val="0"/>
        <w:wordWrap/>
        <w:overflowPunct w:val="0"/>
        <w:topLinePunct/>
        <w:bidi w:val="0"/>
        <w:snapToGrid w:val="0"/>
        <w:spacing w:after="0"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i w:val="0"/>
          <w:iCs w:val="0"/>
          <w:color w:val="auto"/>
          <w:spacing w:val="0"/>
          <w:kern w:val="0"/>
          <w:sz w:val="24"/>
          <w:szCs w:val="24"/>
          <w:highlight w:val="none"/>
          <w:u w:val="none"/>
          <w:lang w:eastAsia="zh-CN"/>
        </w:rPr>
        <w:sym w:font="Wingdings 2" w:char="00A3"/>
      </w:r>
      <w:r>
        <w:rPr>
          <w:rFonts w:hint="eastAsia" w:asciiTheme="minorEastAsia" w:hAnsiTheme="minorEastAsia" w:eastAsiaTheme="minorEastAsia" w:cstheme="minorEastAsia"/>
          <w:i w:val="0"/>
          <w:iCs w:val="0"/>
          <w:color w:val="auto"/>
          <w:spacing w:val="0"/>
          <w:kern w:val="0"/>
          <w:sz w:val="24"/>
          <w:szCs w:val="24"/>
          <w:highlight w:val="none"/>
          <w:u w:val="none"/>
          <w:lang w:val="en-US" w:eastAsia="zh-CN"/>
        </w:rPr>
        <w:t xml:space="preserve"> 3.9 </w:t>
      </w:r>
      <w:r>
        <w:rPr>
          <w:rFonts w:hint="eastAsia" w:asciiTheme="minorEastAsia" w:hAnsiTheme="minorEastAsia" w:eastAsiaTheme="minorEastAsia" w:cstheme="minorEastAsia"/>
          <w:i w:val="0"/>
          <w:iCs w:val="0"/>
          <w:color w:val="auto"/>
          <w:spacing w:val="0"/>
          <w:kern w:val="0"/>
          <w:sz w:val="24"/>
          <w:szCs w:val="24"/>
          <w:highlight w:val="none"/>
          <w:u w:val="none"/>
          <w:lang w:eastAsia="zh-CN"/>
        </w:rPr>
        <w:t>省外企业应按规定办理“省外勘察设计企业进冀信息报送”。</w:t>
      </w:r>
    </w:p>
    <w:p>
      <w:pPr>
        <w:pStyle w:val="8"/>
        <w:keepNext w:val="0"/>
        <w:keepLines w:val="0"/>
        <w:pageBreakBefore w:val="0"/>
        <w:widowControl w:val="0"/>
        <w:kinsoku w:val="0"/>
        <w:wordWrap/>
        <w:overflowPunct w:val="0"/>
        <w:bidi w:val="0"/>
        <w:snapToGrid w:val="0"/>
        <w:spacing w:after="0" w:line="400" w:lineRule="exact"/>
        <w:ind w:firstLine="480" w:firstLineChars="200"/>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3.1</w:t>
      </w:r>
      <w:r>
        <w:rPr>
          <w:rFonts w:hint="eastAsia" w:asciiTheme="minorEastAsia" w:hAnsiTheme="minorEastAsia" w:eastAsiaTheme="minorEastAsia" w:cstheme="minorEastAsia"/>
          <w:color w:val="auto"/>
          <w:spacing w:val="0"/>
          <w:kern w:val="0"/>
          <w:sz w:val="24"/>
          <w:szCs w:val="24"/>
          <w:lang w:val="en-US" w:eastAsia="zh-CN"/>
        </w:rPr>
        <w:t>0</w:t>
      </w:r>
      <w:r>
        <w:rPr>
          <w:rFonts w:hint="eastAsia" w:asciiTheme="minorEastAsia" w:hAnsiTheme="minorEastAsia" w:eastAsiaTheme="minorEastAsia" w:cstheme="minorEastAsia"/>
          <w:color w:val="auto"/>
          <w:spacing w:val="0"/>
          <w:kern w:val="0"/>
          <w:sz w:val="24"/>
          <w:szCs w:val="24"/>
        </w:rPr>
        <w:t xml:space="preserve">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i/>
          <w:color w:val="auto"/>
          <w:spacing w:val="0"/>
          <w:kern w:val="0"/>
          <w:sz w:val="24"/>
          <w:szCs w:val="24"/>
          <w:u w:val="single"/>
        </w:rPr>
        <w:t>招标人认为需要增加的符合法律法规规定的其他要求</w:t>
      </w:r>
      <w:r>
        <w:rPr>
          <w:rFonts w:hint="eastAsia" w:asciiTheme="minorEastAsia" w:hAnsiTheme="minorEastAsia" w:eastAsiaTheme="minorEastAsia" w:cstheme="minorEastAsia"/>
          <w:color w:val="auto"/>
          <w:spacing w:val="0"/>
          <w:kern w:val="0"/>
          <w:sz w:val="24"/>
          <w:szCs w:val="24"/>
          <w:u w:val="single"/>
        </w:rPr>
        <w:t>）</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62" w:name="_Toc1561733542"/>
      <w:bookmarkStart w:id="63" w:name="_Toc336621682"/>
      <w:bookmarkStart w:id="64" w:name="_Toc2011774982"/>
      <w:r>
        <w:rPr>
          <w:rFonts w:hint="eastAsia" w:ascii="方正黑体_GBK" w:hAnsi="方正黑体_GBK" w:eastAsia="方正黑体_GBK" w:cs="方正黑体_GBK"/>
          <w:b w:val="0"/>
          <w:bCs/>
          <w:color w:val="auto"/>
          <w:spacing w:val="0"/>
          <w:kern w:val="0"/>
          <w:sz w:val="24"/>
          <w:szCs w:val="24"/>
          <w:lang w:val="en-US" w:eastAsia="zh-CN"/>
        </w:rPr>
        <w:t>招标文件的获取</w:t>
      </w:r>
      <w:bookmarkEnd w:id="62"/>
      <w:bookmarkEnd w:id="63"/>
      <w:bookmarkEnd w:id="64"/>
    </w:p>
    <w:p>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firstLine="480" w:firstLineChars="200"/>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rPr>
        <w:t>4.1</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rPr>
        <w:t>本项目招标文件及其相关附件和答疑、澄清</w:t>
      </w:r>
      <w:r>
        <w:rPr>
          <w:rFonts w:hint="eastAsia" w:ascii="宋体" w:hAnsi="宋体" w:eastAsia="宋体" w:cs="宋体"/>
          <w:b w:val="0"/>
          <w:bCs w:val="0"/>
          <w:color w:val="auto"/>
          <w:spacing w:val="0"/>
          <w:kern w:val="0"/>
          <w:sz w:val="24"/>
          <w:szCs w:val="24"/>
          <w:lang w:eastAsia="zh-CN"/>
        </w:rPr>
        <w:t>、修改</w:t>
      </w:r>
      <w:r>
        <w:rPr>
          <w:rFonts w:hint="eastAsia" w:ascii="宋体" w:hAnsi="宋体" w:eastAsia="宋体" w:cs="宋体"/>
          <w:b w:val="0"/>
          <w:bCs w:val="0"/>
          <w:color w:val="auto"/>
          <w:spacing w:val="0"/>
          <w:kern w:val="0"/>
          <w:sz w:val="24"/>
          <w:szCs w:val="24"/>
        </w:rPr>
        <w:t>文件以网上下载方式发放；</w:t>
      </w:r>
    </w:p>
    <w:p>
      <w:pPr>
        <w:keepNext w:val="0"/>
        <w:keepLines w:val="0"/>
        <w:pageBreakBefore w:val="0"/>
        <w:widowControl w:val="0"/>
        <w:wordWrap/>
        <w:bidi w:val="0"/>
        <w:snapToGrid w:val="0"/>
        <w:spacing w:line="400" w:lineRule="exact"/>
        <w:ind w:firstLine="480" w:firstLineChars="200"/>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4.2</w:t>
      </w:r>
      <w:bookmarkStart w:id="65" w:name="_Hlk24015357"/>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潜在投标人自行</w:t>
      </w:r>
      <w:r>
        <w:rPr>
          <w:rFonts w:hint="eastAsia" w:ascii="宋体" w:hAnsi="宋体" w:eastAsia="宋体" w:cs="宋体"/>
          <w:color w:val="auto"/>
          <w:spacing w:val="0"/>
          <w:kern w:val="0"/>
          <w:sz w:val="24"/>
          <w:szCs w:val="24"/>
          <w:lang w:eastAsia="zh-CN"/>
        </w:rPr>
        <w:t>登录</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lang w:eastAsia="zh-CN"/>
        </w:rPr>
        <w:t>（电子招投标交易平台）</w:t>
      </w:r>
      <w:r>
        <w:rPr>
          <w:rFonts w:hint="eastAsia" w:ascii="宋体" w:hAnsi="宋体" w:eastAsia="宋体" w:cs="宋体"/>
          <w:i/>
          <w:iCs/>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下载招标文件</w:t>
      </w:r>
      <w:bookmarkEnd w:id="65"/>
      <w:r>
        <w:rPr>
          <w:rFonts w:hint="eastAsia" w:ascii="宋体" w:hAnsi="宋体" w:eastAsia="宋体" w:cs="宋体"/>
          <w:color w:val="auto"/>
          <w:spacing w:val="0"/>
          <w:kern w:val="0"/>
          <w:sz w:val="24"/>
          <w:szCs w:val="24"/>
        </w:rPr>
        <w:t>；</w:t>
      </w:r>
    </w:p>
    <w:p>
      <w:pPr>
        <w:keepNext w:val="0"/>
        <w:keepLines w:val="0"/>
        <w:pageBreakBefore w:val="0"/>
        <w:widowControl w:val="0"/>
        <w:wordWrap/>
        <w:bidi w:val="0"/>
        <w:snapToGrid w:val="0"/>
        <w:spacing w:line="400" w:lineRule="exact"/>
        <w:ind w:firstLine="480" w:firstLineChars="200"/>
        <w:textAlignment w:val="auto"/>
        <w:rPr>
          <w:rFonts w:hint="eastAsia" w:ascii="宋体" w:hAnsi="宋体" w:eastAsia="宋体" w:cs="宋体"/>
          <w:color w:val="auto"/>
          <w:spacing w:val="0"/>
          <w:kern w:val="0"/>
          <w:sz w:val="24"/>
          <w:szCs w:val="24"/>
          <w:lang w:eastAsia="zh-CN"/>
        </w:rPr>
      </w:pPr>
      <w:r>
        <w:rPr>
          <w:rFonts w:hint="eastAsia" w:ascii="宋体" w:hAnsi="宋体" w:eastAsia="宋体" w:cs="宋体"/>
          <w:color w:val="auto"/>
          <w:spacing w:val="0"/>
          <w:kern w:val="0"/>
          <w:sz w:val="24"/>
          <w:szCs w:val="24"/>
        </w:rPr>
        <w:t>4.3</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招标文件网上下载时间：</w:t>
      </w:r>
      <w:bookmarkStart w:id="66" w:name="EB711a71a1d4074416afbde3071813b61c"/>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rPr>
        <w:t>（公告发布之日起至投标文件递交截止时</w:t>
      </w:r>
      <w:bookmarkEnd w:id="66"/>
      <w:r>
        <w:rPr>
          <w:rFonts w:hint="eastAsia" w:ascii="宋体" w:hAnsi="宋体" w:eastAsia="宋体" w:cs="宋体"/>
          <w:i/>
          <w:iCs/>
          <w:color w:val="auto"/>
          <w:spacing w:val="0"/>
          <w:kern w:val="0"/>
          <w:sz w:val="24"/>
          <w:szCs w:val="24"/>
          <w:u w:val="single"/>
        </w:rPr>
        <w:t>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eastAsia="zh-CN"/>
        </w:rPr>
        <w:t>；</w:t>
      </w:r>
    </w:p>
    <w:p>
      <w:pPr>
        <w:keepNext w:val="0"/>
        <w:keepLines w:val="0"/>
        <w:pageBreakBefore w:val="0"/>
        <w:widowControl w:val="0"/>
        <w:wordWrap/>
        <w:bidi w:val="0"/>
        <w:snapToGrid w:val="0"/>
        <w:spacing w:line="400" w:lineRule="exact"/>
        <w:ind w:firstLine="480" w:firstLineChars="200"/>
        <w:textAlignment w:val="auto"/>
        <w:rPr>
          <w:rFonts w:hint="eastAsia" w:ascii="宋体" w:hAnsi="宋体" w:eastAsia="宋体" w:cs="宋体"/>
          <w:color w:val="auto"/>
          <w:spacing w:val="0"/>
          <w:kern w:val="0"/>
          <w:sz w:val="24"/>
          <w:szCs w:val="24"/>
          <w:lang w:val="en-US" w:eastAsia="zh-CN"/>
        </w:rPr>
      </w:pPr>
      <w:r>
        <w:rPr>
          <w:rFonts w:hint="eastAsia" w:ascii="宋体" w:hAnsi="宋体" w:eastAsia="宋体" w:cs="宋体"/>
          <w:color w:val="auto"/>
          <w:spacing w:val="0"/>
          <w:kern w:val="0"/>
          <w:sz w:val="24"/>
          <w:szCs w:val="24"/>
          <w:lang w:val="en-US" w:eastAsia="zh-CN"/>
        </w:rPr>
        <w:sym w:font="Wingdings 2" w:char="00A3"/>
      </w:r>
      <w:r>
        <w:rPr>
          <w:rFonts w:hint="eastAsia" w:ascii="宋体" w:hAnsi="宋体" w:eastAsia="宋体" w:cs="宋体"/>
          <w:color w:val="auto"/>
          <w:spacing w:val="0"/>
          <w:kern w:val="0"/>
          <w:sz w:val="24"/>
          <w:szCs w:val="24"/>
          <w:lang w:val="en-US" w:eastAsia="zh-CN"/>
        </w:rPr>
        <w:t xml:space="preserve"> 4.4 招标文件每套售价</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val="en-US" w:eastAsia="zh-CN"/>
        </w:rPr>
        <w:t>元，售后不退。技术资料押金</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val="en-US" w:eastAsia="zh-CN"/>
        </w:rPr>
        <w:t>元，在退还技术资料时退还（不计利息）。</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67" w:name="_Toc852770360"/>
      <w:bookmarkStart w:id="68" w:name="_Toc699414103"/>
      <w:bookmarkStart w:id="69" w:name="_Toc782814780"/>
      <w:r>
        <w:rPr>
          <w:rFonts w:hint="eastAsia" w:ascii="方正黑体_GBK" w:hAnsi="方正黑体_GBK" w:eastAsia="方正黑体_GBK" w:cs="方正黑体_GBK"/>
          <w:b w:val="0"/>
          <w:bCs/>
          <w:color w:val="auto"/>
          <w:spacing w:val="0"/>
          <w:kern w:val="0"/>
          <w:sz w:val="24"/>
          <w:szCs w:val="24"/>
          <w:lang w:val="en-US" w:eastAsia="zh-CN"/>
        </w:rPr>
        <w:t>投标文件的递交</w:t>
      </w:r>
      <w:bookmarkEnd w:id="67"/>
      <w:bookmarkEnd w:id="68"/>
      <w:bookmarkEnd w:id="69"/>
    </w:p>
    <w:p>
      <w:pPr>
        <w:keepNext w:val="0"/>
        <w:keepLines w:val="0"/>
        <w:pageBreakBefore w:val="0"/>
        <w:widowControl w:val="0"/>
        <w:numPr>
          <w:ilvl w:val="0"/>
          <w:numId w:val="0"/>
        </w:numPr>
        <w:kinsoku w:val="0"/>
        <w:wordWrap w:val="0"/>
        <w:overflowPunct w:val="0"/>
        <w:topLinePunct w:val="0"/>
        <w:autoSpaceDE w:val="0"/>
        <w:autoSpaceDN w:val="0"/>
        <w:bidi w:val="0"/>
        <w:adjustRightInd w:val="0"/>
        <w:snapToGrid w:val="0"/>
        <w:spacing w:line="400" w:lineRule="exact"/>
        <w:ind w:firstLine="480" w:firstLineChars="200"/>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rPr>
        <w:t>5.1</w:t>
      </w:r>
      <w:r>
        <w:rPr>
          <w:rFonts w:hint="eastAsia" w:hAnsi="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rPr>
        <w:t>投标文件递交的截止时间（投标截止时间，下同）为：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日</w:t>
      </w:r>
      <w:r>
        <w:rPr>
          <w:rFonts w:hint="eastAsia" w:ascii="宋体" w:hAnsi="宋体" w:eastAsia="宋体" w:cs="宋体"/>
          <w:b w:val="0"/>
          <w:bCs w:val="0"/>
          <w:color w:val="auto"/>
          <w:spacing w:val="0"/>
          <w:kern w:val="0"/>
          <w:sz w:val="24"/>
          <w:szCs w:val="24"/>
          <w:u w:val="single"/>
        </w:rPr>
        <w:t xml:space="preserve"> </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时</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分；</w:t>
      </w:r>
      <w:bookmarkStart w:id="70" w:name="_Toc26002056"/>
      <w:bookmarkStart w:id="71" w:name="_Toc27549"/>
      <w:bookmarkStart w:id="72" w:name="_Toc26002003"/>
      <w:bookmarkStart w:id="73" w:name="_Toc22828057"/>
      <w:bookmarkStart w:id="74" w:name="_Toc22827974"/>
      <w:bookmarkStart w:id="75" w:name="_Toc45697226"/>
      <w:bookmarkStart w:id="76" w:name="_Toc24050275"/>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400" w:lineRule="exact"/>
        <w:ind w:firstLine="480" w:firstLineChars="200"/>
        <w:textAlignment w:val="auto"/>
        <w:outlineLvl w:val="9"/>
        <w:rPr>
          <w:rFonts w:hint="eastAsia" w:ascii="宋体" w:hAnsi="宋体" w:eastAsia="宋体" w:cs="宋体"/>
          <w:b w:val="0"/>
          <w:bCs w:val="0"/>
          <w:color w:val="auto"/>
          <w:spacing w:val="0"/>
          <w:kern w:val="0"/>
          <w:sz w:val="24"/>
          <w:szCs w:val="24"/>
          <w:lang w:eastAsia="zh-CN"/>
        </w:rPr>
      </w:pPr>
      <w:r>
        <w:rPr>
          <w:rFonts w:hint="eastAsia" w:ascii="宋体" w:hAnsi="宋体" w:eastAsia="宋体" w:cs="宋体"/>
          <w:b w:val="0"/>
          <w:bCs w:val="0"/>
          <w:color w:val="auto"/>
          <w:spacing w:val="0"/>
          <w:kern w:val="0"/>
          <w:sz w:val="24"/>
          <w:szCs w:val="24"/>
        </w:rPr>
        <w:t>5.2</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lang w:eastAsia="zh-CN"/>
        </w:rPr>
        <w:t>投标人应在投标截止时间前，通过</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i/>
          <w:iCs/>
          <w:color w:val="auto"/>
          <w:spacing w:val="0"/>
          <w:kern w:val="0"/>
          <w:sz w:val="24"/>
          <w:szCs w:val="24"/>
          <w:u w:val="single"/>
          <w:lang w:val="en-US" w:eastAsia="zh-CN" w:bidi="ar-SA"/>
        </w:rPr>
        <w:t>（电子招标投标交易平台）</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eastAsia="zh-CN"/>
        </w:rPr>
        <w:t>递交电子投标文件</w:t>
      </w:r>
      <w:r>
        <w:rPr>
          <w:rFonts w:hint="eastAsia" w:hAnsi="宋体" w:cs="宋体"/>
          <w:b w:val="0"/>
          <w:bCs w:val="0"/>
          <w:color w:val="auto"/>
          <w:spacing w:val="0"/>
          <w:kern w:val="0"/>
          <w:sz w:val="24"/>
          <w:szCs w:val="24"/>
          <w:lang w:eastAsia="zh-CN"/>
        </w:rPr>
        <w:t>；</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400" w:lineRule="exact"/>
        <w:ind w:firstLine="480" w:firstLineChars="200"/>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rPr>
        <w:t>□</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rPr>
        <w:t>其他：</w:t>
      </w:r>
      <w:r>
        <w:rPr>
          <w:rFonts w:hint="eastAsia" w:ascii="宋体" w:hAnsi="宋体" w:eastAsia="宋体" w:cs="宋体"/>
          <w:b w:val="0"/>
          <w:bCs w:val="0"/>
          <w:i/>
          <w:iCs/>
          <w:color w:val="auto"/>
          <w:spacing w:val="0"/>
          <w:kern w:val="0"/>
          <w:sz w:val="24"/>
          <w:szCs w:val="24"/>
          <w:u w:val="single"/>
        </w:rPr>
        <w:t xml:space="preserve">               </w:t>
      </w:r>
      <w:r>
        <w:rPr>
          <w:rFonts w:hint="eastAsia" w:ascii="宋体" w:hAnsi="宋体" w:eastAsia="宋体" w:cs="宋体"/>
          <w:b w:val="0"/>
          <w:bCs w:val="0"/>
          <w:color w:val="auto"/>
          <w:spacing w:val="0"/>
          <w:kern w:val="0"/>
          <w:sz w:val="24"/>
          <w:szCs w:val="24"/>
        </w:rPr>
        <w:t>。</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400" w:lineRule="exact"/>
        <w:ind w:firstLine="480" w:firstLineChars="200"/>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5.3 逾期递交至电子招标投标</w:t>
      </w:r>
      <w:r>
        <w:rPr>
          <w:rFonts w:hint="eastAsia" w:hAnsi="宋体" w:cs="宋体"/>
          <w:b w:val="0"/>
          <w:bCs w:val="0"/>
          <w:color w:val="auto"/>
          <w:spacing w:val="0"/>
          <w:kern w:val="0"/>
          <w:sz w:val="24"/>
          <w:szCs w:val="24"/>
          <w:lang w:val="en-US" w:eastAsia="zh-CN"/>
        </w:rPr>
        <w:t>交易</w:t>
      </w:r>
      <w:r>
        <w:rPr>
          <w:rFonts w:hint="eastAsia" w:ascii="宋体" w:hAnsi="宋体" w:eastAsia="宋体" w:cs="宋体"/>
          <w:b w:val="0"/>
          <w:bCs w:val="0"/>
          <w:color w:val="auto"/>
          <w:spacing w:val="0"/>
          <w:kern w:val="0"/>
          <w:sz w:val="24"/>
          <w:szCs w:val="24"/>
          <w:lang w:val="en-US" w:eastAsia="zh-CN"/>
        </w:rPr>
        <w:t>平台的投标文件，将予以拒收。</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b w:val="0"/>
          <w:bCs/>
          <w:color w:val="auto"/>
          <w:spacing w:val="0"/>
          <w:kern w:val="0"/>
          <w:sz w:val="24"/>
          <w:szCs w:val="24"/>
          <w:lang w:val="en-US" w:eastAsia="zh-CN"/>
        </w:rPr>
      </w:pPr>
      <w:bookmarkStart w:id="77" w:name="_Toc1443525129"/>
      <w:r>
        <w:rPr>
          <w:rFonts w:hint="eastAsia" w:ascii="方正黑体_GBK" w:hAnsi="方正黑体_GBK" w:eastAsia="方正黑体_GBK" w:cs="方正黑体_GBK"/>
          <w:b w:val="0"/>
          <w:bCs/>
          <w:color w:val="auto"/>
          <w:spacing w:val="0"/>
          <w:kern w:val="0"/>
          <w:sz w:val="24"/>
          <w:szCs w:val="24"/>
          <w:lang w:val="en-US" w:eastAsia="zh-CN"/>
        </w:rPr>
        <w:t>技术成果经济补偿</w:t>
      </w:r>
      <w:bookmarkEnd w:id="77"/>
    </w:p>
    <w:p>
      <w:pPr>
        <w:pStyle w:val="8"/>
        <w:keepNext w:val="0"/>
        <w:keepLines w:val="0"/>
        <w:pageBreakBefore w:val="0"/>
        <w:widowControl w:val="0"/>
        <w:kinsoku/>
        <w:wordWrap w:val="0"/>
        <w:overflowPunct w:val="0"/>
        <w:topLinePunct/>
        <w:autoSpaceDE/>
        <w:autoSpaceDN/>
        <w:bidi w:val="0"/>
        <w:adjustRightInd/>
        <w:snapToGrid w:val="0"/>
        <w:spacing w:after="0" w:line="400" w:lineRule="exact"/>
        <w:ind w:left="240" w:leftChars="75" w:firstLine="240" w:firstLineChars="100"/>
        <w:textAlignment w:val="auto"/>
        <w:rPr>
          <w:rFonts w:hint="default" w:ascii="宋体" w:hAnsi="宋体" w:eastAsia="宋体" w:cs="宋体"/>
          <w:b w:val="0"/>
          <w:bCs w:val="0"/>
          <w:color w:val="auto"/>
          <w:spacing w:val="0"/>
          <w:kern w:val="0"/>
          <w:sz w:val="24"/>
          <w:szCs w:val="24"/>
          <w:lang w:val="en-US" w:eastAsia="zh-CN"/>
        </w:rPr>
      </w:pPr>
      <w:r>
        <w:rPr>
          <w:rFonts w:hint="eastAsia" w:ascii="宋体" w:hAnsi="宋体" w:eastAsia="宋体" w:cs="宋体"/>
          <w:color w:val="auto"/>
          <w:spacing w:val="0"/>
          <w:kern w:val="0"/>
          <w:sz w:val="24"/>
          <w:szCs w:val="24"/>
          <w:lang w:val="en-US" w:eastAsia="zh-CN"/>
        </w:rPr>
        <w:t>本次招标对满足招标文件要求的未中标人投标文件中的技术成果</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lang w:val="en-US" w:eastAsia="zh-CN"/>
        </w:rPr>
        <w:t xml:space="preserve">（给予或不给予） </w:t>
      </w:r>
      <w:r>
        <w:rPr>
          <w:rFonts w:hint="eastAsia" w:ascii="宋体" w:hAnsi="宋体" w:eastAsia="宋体" w:cs="宋体"/>
          <w:color w:val="auto"/>
          <w:spacing w:val="0"/>
          <w:kern w:val="0"/>
          <w:sz w:val="24"/>
          <w:szCs w:val="24"/>
          <w:lang w:val="en-US" w:eastAsia="zh-CN"/>
        </w:rPr>
        <w:t>经济补偿。给予经济补偿的，招标人将按如下标准支付经济补偿费用：</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val="en-US" w:eastAsia="zh-CN"/>
        </w:rPr>
        <w:t>。</w:t>
      </w:r>
    </w:p>
    <w:bookmarkEnd w:id="70"/>
    <w:bookmarkEnd w:id="71"/>
    <w:bookmarkEnd w:id="72"/>
    <w:bookmarkEnd w:id="73"/>
    <w:bookmarkEnd w:id="74"/>
    <w:bookmarkEnd w:id="75"/>
    <w:bookmarkEnd w:id="76"/>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78" w:name="_Toc283478972"/>
      <w:bookmarkStart w:id="79" w:name="_Toc1027941126"/>
      <w:bookmarkStart w:id="80" w:name="_Toc350010755"/>
      <w:r>
        <w:rPr>
          <w:rFonts w:hint="eastAsia" w:ascii="方正黑体_GBK" w:hAnsi="方正黑体_GBK" w:eastAsia="方正黑体_GBK" w:cs="方正黑体_GBK"/>
          <w:b w:val="0"/>
          <w:bCs/>
          <w:color w:val="auto"/>
          <w:spacing w:val="0"/>
          <w:kern w:val="0"/>
          <w:sz w:val="24"/>
          <w:szCs w:val="24"/>
          <w:lang w:val="en-US" w:eastAsia="zh-CN"/>
        </w:rPr>
        <w:t>发布公告的媒介</w:t>
      </w:r>
      <w:bookmarkEnd w:id="78"/>
      <w:bookmarkEnd w:id="79"/>
      <w:bookmarkEnd w:id="80"/>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400" w:lineRule="exact"/>
        <w:ind w:firstLine="480" w:firstLineChars="200"/>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rPr>
        <w:t>本次招标公告同时在</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i/>
          <w:iCs/>
          <w:color w:val="auto"/>
          <w:spacing w:val="0"/>
          <w:kern w:val="0"/>
          <w:sz w:val="24"/>
          <w:szCs w:val="24"/>
          <w:u w:val="single"/>
        </w:rPr>
        <w:t>（发布公告的媒介名称）</w:t>
      </w:r>
      <w:r>
        <w:rPr>
          <w:rFonts w:hint="eastAsia" w:ascii="宋体" w:hAnsi="宋体" w:eastAsia="宋体" w:cs="宋体"/>
          <w:b w:val="0"/>
          <w:bCs w:val="0"/>
          <w:i/>
          <w:iCs/>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u w:val="single"/>
        </w:rPr>
        <w:t xml:space="preserve"> </w:t>
      </w:r>
      <w:r>
        <w:rPr>
          <w:rFonts w:hint="eastAsia" w:ascii="宋体" w:hAnsi="宋体" w:eastAsia="宋体" w:cs="宋体"/>
          <w:b w:val="0"/>
          <w:bCs w:val="0"/>
          <w:color w:val="auto"/>
          <w:spacing w:val="0"/>
          <w:kern w:val="0"/>
          <w:sz w:val="24"/>
          <w:szCs w:val="24"/>
        </w:rPr>
        <w:t>上发布。</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81" w:name="_Toc613887484"/>
      <w:bookmarkStart w:id="82" w:name="_Toc1202186425"/>
      <w:bookmarkStart w:id="83" w:name="_Toc206879199"/>
      <w:r>
        <w:rPr>
          <w:rFonts w:hint="eastAsia" w:ascii="方正黑体_GBK" w:hAnsi="方正黑体_GBK" w:eastAsia="方正黑体_GBK" w:cs="方正黑体_GBK"/>
          <w:b w:val="0"/>
          <w:bCs/>
          <w:color w:val="auto"/>
          <w:spacing w:val="0"/>
          <w:kern w:val="0"/>
          <w:sz w:val="24"/>
          <w:szCs w:val="24"/>
          <w:lang w:val="en-US" w:eastAsia="zh-CN"/>
        </w:rPr>
        <w:t>提出异议渠道和方式</w:t>
      </w:r>
      <w:bookmarkEnd w:id="81"/>
      <w:bookmarkEnd w:id="82"/>
      <w:bookmarkEnd w:id="83"/>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firstLine="480" w:firstLineChars="200"/>
        <w:textAlignment w:val="auto"/>
        <w:rPr>
          <w:rFonts w:hint="eastAsia" w:ascii="宋体" w:hAnsi="宋体" w:eastAsia="宋体" w:cs="宋体"/>
          <w:color w:val="auto"/>
          <w:spacing w:val="0"/>
          <w:kern w:val="0"/>
          <w:sz w:val="24"/>
          <w:szCs w:val="24"/>
          <w:u w:val="none"/>
          <w:lang w:val="en-US" w:eastAsia="zh-CN"/>
        </w:rPr>
      </w:pPr>
      <w:r>
        <w:rPr>
          <w:rFonts w:hint="eastAsia" w:ascii="宋体" w:hAnsi="宋体" w:eastAsia="宋体" w:cs="宋体"/>
          <w:color w:val="auto"/>
          <w:spacing w:val="0"/>
          <w:kern w:val="0"/>
          <w:sz w:val="24"/>
          <w:szCs w:val="24"/>
          <w:u w:val="none"/>
          <w:lang w:val="en-US" w:eastAsia="zh-CN"/>
        </w:rPr>
        <w:t>对招标文件有异议的可通过</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lang w:val="en-US" w:eastAsia="zh-CN"/>
        </w:rPr>
        <w:t>（方式）</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向</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lang w:val="en-US" w:eastAsia="zh-CN"/>
        </w:rPr>
        <w:t>（招标人或招标代理机构）</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提出，联系人：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84" w:name="_Toc751966619"/>
      <w:bookmarkStart w:id="85" w:name="_Toc776278399"/>
      <w:bookmarkStart w:id="86" w:name="_Toc443029934"/>
      <w:r>
        <w:rPr>
          <w:rFonts w:hint="eastAsia" w:ascii="方正黑体_GBK" w:hAnsi="方正黑体_GBK" w:eastAsia="方正黑体_GBK" w:cs="方正黑体_GBK"/>
          <w:b w:val="0"/>
          <w:bCs/>
          <w:color w:val="auto"/>
          <w:spacing w:val="0"/>
          <w:kern w:val="0"/>
          <w:sz w:val="24"/>
          <w:szCs w:val="24"/>
          <w:lang w:val="en-US" w:eastAsia="zh-CN"/>
        </w:rPr>
        <w:t>招标投标行政监督部门</w:t>
      </w:r>
      <w:bookmarkEnd w:id="84"/>
      <w:bookmarkEnd w:id="85"/>
      <w:bookmarkEnd w:id="86"/>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bidi="ar-SA"/>
        </w:rPr>
        <w:t>监督部门名称：</w:t>
      </w:r>
      <w:r>
        <w:rPr>
          <w:rFonts w:hint="eastAsia" w:ascii="宋体" w:hAnsi="宋体" w:eastAsia="宋体" w:cs="宋体"/>
          <w:b w:val="0"/>
          <w:bCs w:val="0"/>
          <w:color w:val="auto"/>
          <w:spacing w:val="0"/>
          <w:kern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pacing w:val="0"/>
          <w:kern w:val="0"/>
          <w:sz w:val="24"/>
          <w:szCs w:val="24"/>
          <w:u w:val="single"/>
          <w:lang w:val="en-US" w:eastAsia="zh-CN"/>
        </w:rPr>
      </w:pPr>
      <w:r>
        <w:rPr>
          <w:rFonts w:hint="eastAsia" w:ascii="宋体" w:hAnsi="宋体" w:eastAsia="宋体" w:cs="宋体"/>
          <w:b w:val="0"/>
          <w:bCs w:val="0"/>
          <w:color w:val="auto"/>
          <w:spacing w:val="0"/>
          <w:kern w:val="0"/>
          <w:sz w:val="24"/>
          <w:szCs w:val="24"/>
          <w:lang w:val="en-US" w:eastAsia="zh-CN" w:bidi="ar-SA"/>
        </w:rPr>
        <w:t>联系电话：</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lang w:val="en-US" w:eastAsia="zh-CN"/>
        </w:rPr>
        <w:t xml:space="preserve">                 </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87" w:name="_Toc967218508"/>
      <w:bookmarkStart w:id="88" w:name="_Toc1485240686"/>
      <w:bookmarkStart w:id="89" w:name="_Toc358341896"/>
      <w:r>
        <w:rPr>
          <w:rFonts w:hint="eastAsia" w:ascii="方正黑体_GBK" w:hAnsi="方正黑体_GBK" w:eastAsia="方正黑体_GBK" w:cs="方正黑体_GBK"/>
          <w:b w:val="0"/>
          <w:bCs/>
          <w:color w:val="auto"/>
          <w:spacing w:val="0"/>
          <w:kern w:val="0"/>
          <w:sz w:val="24"/>
          <w:szCs w:val="24"/>
          <w:lang w:val="en-US" w:eastAsia="zh-CN"/>
        </w:rPr>
        <w:t>其他公示内容</w:t>
      </w:r>
      <w:bookmarkEnd w:id="87"/>
      <w:bookmarkEnd w:id="88"/>
      <w:bookmarkEnd w:id="89"/>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firstLine="480" w:firstLineChars="200"/>
        <w:textAlignment w:val="auto"/>
        <w:rPr>
          <w:rFonts w:hint="eastAsia" w:ascii="方正黑体_GBK" w:hAnsi="方正黑体_GBK" w:eastAsia="方正黑体_GBK" w:cs="方正黑体_GBK"/>
          <w:b w:val="0"/>
          <w:bCs/>
          <w:color w:val="auto"/>
          <w:spacing w:val="0"/>
          <w:kern w:val="0"/>
          <w:sz w:val="24"/>
          <w:szCs w:val="24"/>
          <w:lang w:val="en-US" w:eastAsia="zh-CN" w:bidi="ar-SA"/>
        </w:rPr>
      </w:pPr>
      <w:r>
        <w:rPr>
          <w:rFonts w:hint="eastAsia" w:ascii="国标黑体" w:hAnsi="国标黑体" w:eastAsia="国标黑体" w:cs="国标黑体"/>
          <w:color w:val="auto"/>
          <w:spacing w:val="0"/>
          <w:kern w:val="0"/>
          <w:sz w:val="24"/>
          <w:szCs w:val="24"/>
          <w:u w:val="single"/>
          <w:lang w:val="en-US" w:eastAsia="zh-CN"/>
        </w:rPr>
        <w:t xml:space="preserve">                                                    </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90" w:name="_Toc1452972815"/>
      <w:bookmarkStart w:id="91" w:name="_Toc652059625"/>
      <w:bookmarkStart w:id="92" w:name="_Toc1324208220"/>
      <w:r>
        <w:rPr>
          <w:rFonts w:hint="eastAsia" w:ascii="方正黑体_GBK" w:hAnsi="方正黑体_GBK" w:eastAsia="方正黑体_GBK" w:cs="方正黑体_GBK"/>
          <w:b w:val="0"/>
          <w:bCs/>
          <w:color w:val="auto"/>
          <w:spacing w:val="0"/>
          <w:kern w:val="0"/>
          <w:sz w:val="24"/>
          <w:szCs w:val="24"/>
          <w:lang w:val="en-US" w:eastAsia="zh-CN"/>
        </w:rPr>
        <w:t>联系方式</w:t>
      </w:r>
      <w:bookmarkEnd w:id="90"/>
      <w:bookmarkEnd w:id="91"/>
      <w:bookmarkEnd w:id="92"/>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pacing w:val="0"/>
          <w:kern w:val="0"/>
          <w:sz w:val="24"/>
          <w:szCs w:val="24"/>
          <w:u w:val="single"/>
          <w:lang w:val="en-US" w:eastAsia="zh-CN"/>
        </w:rPr>
      </w:pPr>
      <w:r>
        <w:rPr>
          <w:rFonts w:hint="eastAsia" w:ascii="宋体" w:hAnsi="宋体" w:eastAsia="宋体" w:cs="宋体"/>
          <w:b w:val="0"/>
          <w:bCs w:val="0"/>
          <w:color w:val="auto"/>
          <w:spacing w:val="0"/>
          <w:kern w:val="0"/>
          <w:sz w:val="24"/>
          <w:szCs w:val="24"/>
          <w:lang w:val="en-US" w:eastAsia="zh-CN" w:bidi="ar-SA"/>
        </w:rPr>
        <w:t>11.1 招标人：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通讯地址：</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联系人：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电子邮箱：</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bidi="ar-SA"/>
        </w:rPr>
        <w:t>11.2 招标代理机构：</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通讯地址：</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项目负责人：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val="en-US" w:eastAsia="zh-CN" w:bidi="ar-SA"/>
        </w:rPr>
        <w:t>；联系人：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val="en-US" w:eastAsia="zh-CN" w:bidi="ar-SA"/>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val="en-US" w:eastAsia="zh-CN" w:bidi="ar-SA"/>
        </w:rPr>
        <w:t>，电子邮箱：</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p>
    <w:p>
      <w:pPr>
        <w:keepNext w:val="0"/>
        <w:keepLines w:val="0"/>
        <w:pageBreakBefore w:val="0"/>
        <w:widowControl w:val="0"/>
        <w:tabs>
          <w:tab w:val="left" w:pos="4228"/>
          <w:tab w:val="left" w:pos="7975"/>
        </w:tabs>
        <w:kinsoku w:val="0"/>
        <w:wordWrap/>
        <w:bidi w:val="0"/>
        <w:spacing w:line="400" w:lineRule="exact"/>
        <w:ind w:firstLine="480" w:firstLineChars="200"/>
        <w:jc w:val="right"/>
        <w:textAlignment w:val="auto"/>
        <w:rPr>
          <w:rFonts w:hint="eastAsia" w:ascii="宋体" w:hAnsi="宋体" w:eastAsia="宋体" w:cs="宋体"/>
          <w:color w:val="auto"/>
          <w:spacing w:val="0"/>
          <w:kern w:val="0"/>
          <w:sz w:val="24"/>
          <w:szCs w:val="24"/>
        </w:rPr>
      </w:pPr>
    </w:p>
    <w:p>
      <w:pPr>
        <w:keepNext w:val="0"/>
        <w:keepLines w:val="0"/>
        <w:pageBreakBefore w:val="0"/>
        <w:widowControl w:val="0"/>
        <w:tabs>
          <w:tab w:val="left" w:pos="4228"/>
          <w:tab w:val="left" w:pos="7975"/>
        </w:tabs>
        <w:kinsoku w:val="0"/>
        <w:wordWrap/>
        <w:bidi w:val="0"/>
        <w:spacing w:line="400" w:lineRule="exact"/>
        <w:ind w:firstLine="480" w:firstLineChars="200"/>
        <w:jc w:val="right"/>
        <w:textAlignment w:val="auto"/>
        <w:rPr>
          <w:rFonts w:hint="eastAsia" w:ascii="宋体" w:hAnsi="宋体" w:eastAsia="宋体" w:cs="宋体"/>
          <w:color w:val="auto"/>
          <w:spacing w:val="0"/>
          <w:kern w:val="0"/>
          <w:sz w:val="24"/>
          <w:szCs w:val="24"/>
        </w:rPr>
      </w:pPr>
    </w:p>
    <w:p>
      <w:pPr>
        <w:keepNext w:val="0"/>
        <w:keepLines w:val="0"/>
        <w:pageBreakBefore w:val="0"/>
        <w:widowControl w:val="0"/>
        <w:tabs>
          <w:tab w:val="left" w:pos="4228"/>
          <w:tab w:val="left" w:pos="7975"/>
        </w:tabs>
        <w:kinsoku w:val="0"/>
        <w:wordWrap/>
        <w:bidi w:val="0"/>
        <w:spacing w:line="400" w:lineRule="exact"/>
        <w:ind w:firstLine="480" w:firstLineChars="200"/>
        <w:jc w:val="right"/>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 xml:space="preserve">年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日</w:t>
      </w:r>
      <w:bookmarkStart w:id="93" w:name="第二章_投标人须知"/>
      <w:bookmarkEnd w:id="93"/>
      <w:bookmarkStart w:id="94" w:name="_bookmark1"/>
      <w:bookmarkEnd w:id="94"/>
      <w:bookmarkStart w:id="95" w:name="_Toc1214429335"/>
      <w:bookmarkStart w:id="96" w:name="_Toc401910200"/>
      <w:bookmarkStart w:id="97" w:name="_Toc1487013157"/>
      <w:bookmarkStart w:id="98" w:name="_Toc143670850"/>
    </w:p>
    <w:p>
      <w:pPr>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br w:type="page"/>
      </w: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bookmarkStart w:id="99" w:name="_Toc1314056866"/>
      <w:r>
        <w:rPr>
          <w:rFonts w:hint="eastAsia" w:ascii="Times New Roman" w:eastAsia="方正小标宋_GBK"/>
          <w:b w:val="0"/>
          <w:bCs w:val="0"/>
          <w:color w:val="auto"/>
          <w:sz w:val="36"/>
          <w:szCs w:val="36"/>
          <w:lang w:val="en-US" w:eastAsia="zh-CN"/>
        </w:rPr>
        <w:t>第一章 投标邀请书</w:t>
      </w:r>
      <w:bookmarkEnd w:id="95"/>
      <w:bookmarkEnd w:id="96"/>
      <w:bookmarkEnd w:id="97"/>
      <w:bookmarkEnd w:id="99"/>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黑体_GBK" w:hAnsi="方正黑体_GBK" w:eastAsia="方正黑体_GBK" w:cs="方正黑体_GBK"/>
          <w:b w:val="0"/>
          <w:bCs/>
          <w:color w:val="auto"/>
          <w:sz w:val="28"/>
          <w:szCs w:val="28"/>
          <w:lang w:eastAsia="zh-CN"/>
        </w:rPr>
      </w:pPr>
      <w:bookmarkStart w:id="100" w:name="_Toc1606196834"/>
      <w:r>
        <w:rPr>
          <w:rFonts w:hint="eastAsia" w:ascii="方正黑体_GBK" w:hAnsi="方正黑体_GBK" w:eastAsia="方正黑体_GBK" w:cs="方正黑体_GBK"/>
          <w:b w:val="0"/>
          <w:bCs/>
          <w:color w:val="auto"/>
          <w:sz w:val="28"/>
          <w:szCs w:val="28"/>
          <w:u w:val="single"/>
          <w:lang w:val="en-US" w:eastAsia="zh-CN"/>
        </w:rPr>
        <w:t xml:space="preserve">  </w:t>
      </w:r>
      <w:r>
        <w:rPr>
          <w:rFonts w:hint="eastAsia" w:ascii="方正黑体_GBK" w:hAnsi="方正黑体_GBK" w:eastAsia="方正黑体_GBK" w:cs="方正黑体_GBK"/>
          <w:b w:val="0"/>
          <w:bCs/>
          <w:i/>
          <w:iCs/>
          <w:color w:val="auto"/>
          <w:sz w:val="28"/>
          <w:szCs w:val="28"/>
          <w:u w:val="single"/>
          <w:lang w:eastAsia="zh-CN"/>
        </w:rPr>
        <w:t>（工程名称）</w:t>
      </w:r>
      <w:r>
        <w:rPr>
          <w:rFonts w:hint="eastAsia" w:ascii="方正黑体_GBK" w:hAnsi="方正黑体_GBK" w:eastAsia="方正黑体_GBK" w:cs="方正黑体_GBK"/>
          <w:b w:val="0"/>
          <w:bCs/>
          <w:color w:val="auto"/>
          <w:sz w:val="28"/>
          <w:szCs w:val="28"/>
          <w:u w:val="single"/>
          <w:lang w:val="en-US" w:eastAsia="zh-CN"/>
        </w:rPr>
        <w:t xml:space="preserve"> </w:t>
      </w:r>
      <w:r>
        <w:rPr>
          <w:rFonts w:hint="eastAsia" w:ascii="方正黑体_GBK" w:hAnsi="方正黑体_GBK" w:eastAsia="方正黑体_GBK" w:cs="方正黑体_GBK"/>
          <w:b w:val="0"/>
          <w:bCs/>
          <w:color w:val="auto"/>
          <w:sz w:val="28"/>
          <w:szCs w:val="28"/>
          <w:u w:val="single"/>
          <w:lang w:eastAsia="zh-CN"/>
        </w:rPr>
        <w:t xml:space="preserve"> </w:t>
      </w:r>
      <w:r>
        <w:rPr>
          <w:rFonts w:hint="eastAsia" w:ascii="方正黑体_GBK" w:hAnsi="方正黑体_GBK" w:eastAsia="方正黑体_GBK" w:cs="方正黑体_GBK"/>
          <w:b w:val="0"/>
          <w:bCs/>
          <w:color w:val="auto"/>
          <w:sz w:val="28"/>
          <w:szCs w:val="28"/>
          <w:lang w:eastAsia="zh-CN"/>
        </w:rPr>
        <w:t>设计投标邀请书</w:t>
      </w:r>
      <w:bookmarkEnd w:id="100"/>
    </w:p>
    <w:p>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outlineLvl w:val="9"/>
        <w:rPr>
          <w:rFonts w:hint="default"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lang w:eastAsia="zh-CN"/>
        </w:rPr>
        <w:t>招标</w:t>
      </w:r>
      <w:r>
        <w:rPr>
          <w:rFonts w:hint="eastAsia" w:ascii="宋体" w:hAnsi="宋体" w:eastAsia="宋体" w:cs="宋体"/>
          <w:b w:val="0"/>
          <w:bCs w:val="0"/>
          <w:color w:val="auto"/>
          <w:sz w:val="24"/>
          <w:szCs w:val="24"/>
          <w:lang w:val="en-US" w:eastAsia="zh-CN"/>
        </w:rPr>
        <w:t>编码</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u w:val="single"/>
          <w:lang w:val="en-US" w:eastAsia="zh-CN"/>
        </w:rPr>
        <w:t xml:space="preserve">                </w:t>
      </w:r>
    </w:p>
    <w:p>
      <w:pPr>
        <w:keepNext w:val="0"/>
        <w:keepLines w:val="0"/>
        <w:pageBreakBefore w:val="0"/>
        <w:wordWrap w:val="0"/>
        <w:bidi w:val="0"/>
        <w:spacing w:line="400" w:lineRule="exact"/>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u w:val="single"/>
        </w:rPr>
        <w:t xml:space="preserve">  </w:t>
      </w:r>
      <w:r>
        <w:rPr>
          <w:rFonts w:hint="eastAsia" w:ascii="宋体" w:hAnsi="宋体" w:eastAsia="宋体" w:cs="宋体"/>
          <w:i/>
          <w:iCs/>
          <w:color w:val="auto"/>
          <w:spacing w:val="0"/>
          <w:kern w:val="0"/>
          <w:sz w:val="24"/>
          <w:szCs w:val="24"/>
          <w:u w:val="single"/>
        </w:rPr>
        <w:t>（邀请单位名称）</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rPr>
        <w:t>：</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rPr>
      </w:pPr>
      <w:bookmarkStart w:id="101" w:name="_Toc1268619613"/>
      <w:bookmarkStart w:id="102" w:name="_Toc304179037"/>
      <w:bookmarkStart w:id="103" w:name="_Toc437348979"/>
      <w:r>
        <w:rPr>
          <w:rFonts w:hint="eastAsia" w:ascii="方正黑体_GBK" w:hAnsi="方正黑体_GBK" w:eastAsia="方正黑体_GBK" w:cs="方正黑体_GBK"/>
          <w:b w:val="0"/>
          <w:bCs/>
          <w:color w:val="auto"/>
          <w:spacing w:val="0"/>
          <w:kern w:val="0"/>
          <w:sz w:val="24"/>
          <w:szCs w:val="24"/>
        </w:rPr>
        <w:t>招标条件</w:t>
      </w:r>
      <w:bookmarkEnd w:id="101"/>
      <w:bookmarkEnd w:id="102"/>
      <w:bookmarkEnd w:id="103"/>
    </w:p>
    <w:p>
      <w:pPr>
        <w:keepNext w:val="0"/>
        <w:keepLines w:val="0"/>
        <w:pageBreakBefore w:val="0"/>
        <w:widowControl w:val="0"/>
        <w:kinsoku/>
        <w:wordWrap w:val="0"/>
        <w:overflowPunct/>
        <w:topLinePunct w:val="0"/>
        <w:autoSpaceDE/>
        <w:autoSpaceDN/>
        <w:bidi w:val="0"/>
        <w:adjustRightInd/>
        <w:snapToGrid/>
        <w:spacing w:line="400" w:lineRule="exact"/>
        <w:ind w:leftChars="0" w:firstLine="480" w:firstLineChars="200"/>
        <w:jc w:val="both"/>
        <w:textAlignment w:val="auto"/>
        <w:rPr>
          <w:rFonts w:hint="eastAsia" w:ascii="宋体" w:hAnsi="宋体" w:eastAsia="宋体" w:cs="宋体"/>
          <w:color w:val="auto"/>
          <w:spacing w:val="0"/>
          <w:kern w:val="0"/>
          <w:sz w:val="24"/>
          <w:szCs w:val="24"/>
          <w:u w:val="single"/>
        </w:rPr>
      </w:pPr>
      <w:bookmarkStart w:id="104" w:name="_Toc26002059"/>
      <w:bookmarkStart w:id="105" w:name="_Toc24050277"/>
      <w:bookmarkStart w:id="106" w:name="_Toc26002006"/>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cs="Times New Roman"/>
          <w:i/>
          <w:iCs/>
          <w:color w:val="auto"/>
          <w:spacing w:val="0"/>
          <w:kern w:val="0"/>
          <w:sz w:val="24"/>
          <w:szCs w:val="24"/>
          <w:u w:val="single"/>
        </w:rPr>
        <w:t>（项目名称）</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eastAsia="zh-CN"/>
        </w:rPr>
        <w:t>已由</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cs="Times New Roman"/>
          <w:i/>
          <w:iCs/>
          <w:color w:val="auto"/>
          <w:spacing w:val="0"/>
          <w:kern w:val="0"/>
          <w:sz w:val="24"/>
          <w:szCs w:val="24"/>
          <w:u w:val="single"/>
        </w:rPr>
        <w:t>（项目审批、核准或备案机关名称）</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eastAsia="zh-CN"/>
        </w:rPr>
        <w:t>以</w:t>
      </w:r>
      <w:r>
        <w:rPr>
          <w:rFonts w:hint="eastAsia" w:cs="Times New Roman"/>
          <w:i/>
          <w:iCs/>
          <w:color w:val="auto"/>
          <w:spacing w:val="0"/>
          <w:kern w:val="0"/>
          <w:sz w:val="24"/>
          <w:szCs w:val="24"/>
          <w:u w:val="single"/>
        </w:rPr>
        <w:t xml:space="preserve">  （批文名称及编号）</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eastAsia="zh-CN"/>
        </w:rPr>
        <w:t>批准建设，建设资金来自</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cs="Times New Roman"/>
          <w:i/>
          <w:iCs/>
          <w:color w:val="auto"/>
          <w:spacing w:val="0"/>
          <w:kern w:val="0"/>
          <w:sz w:val="24"/>
          <w:szCs w:val="24"/>
          <w:u w:val="single"/>
        </w:rPr>
        <w:t>（资金来源）</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cs="Times New Roman"/>
          <w:color w:val="auto"/>
          <w:spacing w:val="0"/>
          <w:kern w:val="0"/>
          <w:sz w:val="24"/>
          <w:szCs w:val="24"/>
        </w:rPr>
        <w:t>，</w:t>
      </w:r>
      <w:r>
        <w:rPr>
          <w:rFonts w:hint="eastAsia" w:ascii="宋体" w:hAnsi="宋体" w:eastAsia="宋体" w:cs="宋体"/>
          <w:color w:val="auto"/>
          <w:spacing w:val="0"/>
          <w:kern w:val="0"/>
          <w:sz w:val="24"/>
          <w:szCs w:val="24"/>
          <w:lang w:eastAsia="zh-CN"/>
        </w:rPr>
        <w:t>国有资金占比</w:t>
      </w:r>
      <w:r>
        <w:rPr>
          <w:rFonts w:hint="eastAsia" w:cs="Times New Roman"/>
          <w:color w:val="auto"/>
          <w:spacing w:val="0"/>
          <w:kern w:val="0"/>
          <w:sz w:val="24"/>
          <w:szCs w:val="24"/>
          <w:u w:val="single"/>
          <w:lang w:val="en-US" w:eastAsia="zh-CN"/>
        </w:rPr>
        <w:t xml:space="preserve">    </w:t>
      </w:r>
      <w:r>
        <w:rPr>
          <w:rFonts w:hint="eastAsia" w:cs="Times New Roman"/>
          <w:color w:val="auto"/>
          <w:spacing w:val="0"/>
          <w:kern w:val="0"/>
          <w:sz w:val="24"/>
          <w:szCs w:val="24"/>
          <w:u w:val="none"/>
          <w:lang w:val="en-US" w:eastAsia="zh-CN"/>
        </w:rPr>
        <w:t>，</w:t>
      </w:r>
      <w:r>
        <w:rPr>
          <w:rFonts w:hint="eastAsia" w:ascii="宋体" w:hAnsi="宋体" w:eastAsia="宋体" w:cs="宋体"/>
          <w:color w:val="auto"/>
          <w:spacing w:val="0"/>
          <w:kern w:val="0"/>
          <w:sz w:val="24"/>
          <w:szCs w:val="24"/>
          <w:lang w:eastAsia="zh-CN"/>
        </w:rPr>
        <w:t>财政资金占比</w:t>
      </w:r>
      <w:r>
        <w:rPr>
          <w:rFonts w:hint="eastAsia" w:cs="Times New Roman"/>
          <w:color w:val="auto"/>
          <w:spacing w:val="0"/>
          <w:kern w:val="0"/>
          <w:sz w:val="24"/>
          <w:szCs w:val="24"/>
          <w:u w:val="single"/>
          <w:lang w:val="en-US" w:eastAsia="zh-CN"/>
        </w:rPr>
        <w:t xml:space="preserve">    </w:t>
      </w:r>
      <w:r>
        <w:rPr>
          <w:rFonts w:hint="eastAsia" w:cs="Times New Roman"/>
          <w:color w:val="auto"/>
          <w:spacing w:val="0"/>
          <w:kern w:val="0"/>
          <w:sz w:val="24"/>
          <w:szCs w:val="24"/>
          <w:u w:val="none"/>
          <w:lang w:val="en-US" w:eastAsia="zh-CN"/>
        </w:rPr>
        <w:t>。</w:t>
      </w:r>
    </w:p>
    <w:p>
      <w:pPr>
        <w:keepNext w:val="0"/>
        <w:keepLines w:val="0"/>
        <w:pageBreakBefore w:val="0"/>
        <w:widowControl w:val="0"/>
        <w:kinsoku/>
        <w:wordWrap w:val="0"/>
        <w:overflowPunct/>
        <w:topLinePunct w:val="0"/>
        <w:autoSpaceDE/>
        <w:autoSpaceDN/>
        <w:bidi w:val="0"/>
        <w:adjustRightInd/>
        <w:snapToGrid/>
        <w:spacing w:line="400" w:lineRule="exact"/>
        <w:ind w:leftChars="0" w:firstLine="480" w:firstLineChars="200"/>
        <w:jc w:val="both"/>
        <w:textAlignment w:val="auto"/>
        <w:rPr>
          <w:rFonts w:hint="eastAsia" w:eastAsia="仿宋_GB2312"/>
          <w:color w:val="auto"/>
          <w:spacing w:val="0"/>
          <w:kern w:val="0"/>
          <w:szCs w:val="32"/>
          <w:lang w:eastAsia="zh-CN"/>
        </w:rPr>
      </w:pPr>
      <w:r>
        <w:rPr>
          <w:rFonts w:hint="eastAsia" w:ascii="宋体" w:hAnsi="宋体" w:eastAsia="宋体" w:cs="宋体"/>
          <w:color w:val="auto"/>
          <w:spacing w:val="0"/>
          <w:kern w:val="0"/>
          <w:sz w:val="24"/>
          <w:szCs w:val="24"/>
          <w:lang w:eastAsia="zh-CN"/>
        </w:rPr>
        <w:t>建设单位</w:t>
      </w:r>
      <w:r>
        <w:rPr>
          <w:rFonts w:hint="eastAsia" w:ascii="宋体" w:hAnsi="宋体" w:eastAsia="宋体" w:cs="宋体"/>
          <w:color w:val="auto"/>
          <w:spacing w:val="0"/>
          <w:kern w:val="0"/>
          <w:sz w:val="24"/>
          <w:szCs w:val="24"/>
        </w:rPr>
        <w:t>为</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rPr>
        <w:t>，招标人为</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rPr>
        <w:t>，委托</w:t>
      </w:r>
      <w:r>
        <w:rPr>
          <w:rFonts w:hint="eastAsia" w:ascii="宋体" w:hAnsi="宋体" w:eastAsia="宋体" w:cs="宋体"/>
          <w:color w:val="auto"/>
          <w:spacing w:val="0"/>
          <w:kern w:val="0"/>
          <w:sz w:val="24"/>
          <w:szCs w:val="24"/>
          <w:lang w:eastAsia="zh-CN"/>
        </w:rPr>
        <w:t>招标</w:t>
      </w:r>
      <w:r>
        <w:rPr>
          <w:rFonts w:hint="eastAsia" w:ascii="宋体" w:hAnsi="宋体" w:eastAsia="宋体" w:cs="宋体"/>
          <w:color w:val="auto"/>
          <w:spacing w:val="0"/>
          <w:kern w:val="0"/>
          <w:sz w:val="24"/>
          <w:szCs w:val="24"/>
        </w:rPr>
        <w:t>代理机构为</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color w:val="auto"/>
          <w:spacing w:val="0"/>
          <w:kern w:val="0"/>
          <w:sz w:val="24"/>
          <w:szCs w:val="24"/>
        </w:rPr>
        <w:t>项目已具备招标条件，</w:t>
      </w:r>
      <w:r>
        <w:rPr>
          <w:rFonts w:hint="eastAsia" w:ascii="宋体" w:hAnsi="宋体" w:eastAsia="宋体" w:cs="宋体"/>
          <w:color w:val="auto"/>
          <w:spacing w:val="0"/>
          <w:kern w:val="0"/>
          <w:sz w:val="24"/>
          <w:szCs w:val="24"/>
          <w:lang w:eastAsia="zh-CN"/>
        </w:rPr>
        <w:t>现邀请你单位参加本项目</w:t>
      </w:r>
      <w:r>
        <w:rPr>
          <w:rFonts w:hint="eastAsia" w:ascii="宋体" w:hAnsi="宋体" w:eastAsia="宋体" w:cs="宋体"/>
          <w:color w:val="auto"/>
          <w:spacing w:val="0"/>
          <w:kern w:val="0"/>
          <w:sz w:val="24"/>
          <w:szCs w:val="24"/>
        </w:rPr>
        <w:t>的</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rPr>
        <w:t>（</w:t>
      </w:r>
      <w:r>
        <w:rPr>
          <w:rFonts w:hint="eastAsia" w:ascii="宋体" w:hAnsi="宋体" w:eastAsia="宋体" w:cs="宋体"/>
          <w:i/>
          <w:iCs/>
          <w:color w:val="auto"/>
          <w:spacing w:val="0"/>
          <w:kern w:val="0"/>
          <w:sz w:val="24"/>
          <w:szCs w:val="24"/>
          <w:u w:val="single"/>
          <w:lang w:eastAsia="zh-CN"/>
        </w:rPr>
        <w:t>工程</w:t>
      </w:r>
      <w:r>
        <w:rPr>
          <w:rFonts w:hint="eastAsia" w:ascii="宋体" w:hAnsi="宋体" w:eastAsia="宋体" w:cs="宋体"/>
          <w:i/>
          <w:iCs/>
          <w:color w:val="auto"/>
          <w:spacing w:val="0"/>
          <w:kern w:val="0"/>
          <w:sz w:val="24"/>
          <w:szCs w:val="24"/>
          <w:u w:val="single"/>
        </w:rPr>
        <w:t>名称；若</w:t>
      </w:r>
      <w:r>
        <w:rPr>
          <w:rFonts w:hint="eastAsia" w:ascii="宋体" w:hAnsi="宋体" w:eastAsia="宋体" w:cs="宋体"/>
          <w:i/>
          <w:iCs/>
          <w:color w:val="auto"/>
          <w:spacing w:val="0"/>
          <w:kern w:val="0"/>
          <w:sz w:val="24"/>
          <w:szCs w:val="24"/>
          <w:u w:val="single"/>
          <w:lang w:eastAsia="zh-CN"/>
        </w:rPr>
        <w:t>与项目名称一致</w:t>
      </w:r>
      <w:r>
        <w:rPr>
          <w:rFonts w:hint="eastAsia" w:ascii="宋体" w:hAnsi="宋体" w:eastAsia="宋体" w:cs="宋体"/>
          <w:i/>
          <w:iCs/>
          <w:color w:val="auto"/>
          <w:spacing w:val="0"/>
          <w:kern w:val="0"/>
          <w:sz w:val="24"/>
          <w:szCs w:val="24"/>
          <w:u w:val="single"/>
        </w:rPr>
        <w:t>，删除空格）</w:t>
      </w:r>
      <w:r>
        <w:rPr>
          <w:rFonts w:hint="eastAsia" w:cs="Times New Roman"/>
          <w:color w:val="auto"/>
          <w:spacing w:val="0"/>
          <w:kern w:val="0"/>
          <w:sz w:val="24"/>
          <w:szCs w:val="24"/>
          <w:u w:val="single"/>
        </w:rPr>
        <w:t xml:space="preserve"> </w:t>
      </w:r>
      <w:r>
        <w:rPr>
          <w:rFonts w:hint="eastAsia" w:cs="Times New Roman"/>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eastAsia="zh-CN"/>
        </w:rPr>
        <w:t>的设计</w:t>
      </w:r>
      <w:r>
        <w:rPr>
          <w:rFonts w:hint="eastAsia" w:ascii="宋体" w:hAnsi="宋体" w:eastAsia="宋体" w:cs="宋体"/>
          <w:color w:val="auto"/>
          <w:spacing w:val="0"/>
          <w:kern w:val="0"/>
          <w:sz w:val="24"/>
          <w:szCs w:val="24"/>
        </w:rPr>
        <w:t>招标。</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rPr>
      </w:pPr>
      <w:bookmarkStart w:id="107" w:name="_Toc2143341833"/>
      <w:bookmarkStart w:id="108" w:name="_Toc1825180276"/>
      <w:bookmarkStart w:id="109" w:name="_Toc2013890285"/>
      <w:r>
        <w:rPr>
          <w:rFonts w:hint="eastAsia" w:ascii="方正黑体_GBK" w:hAnsi="方正黑体_GBK" w:eastAsia="方正黑体_GBK" w:cs="方正黑体_GBK"/>
          <w:b w:val="0"/>
          <w:bCs/>
          <w:color w:val="auto"/>
          <w:spacing w:val="0"/>
          <w:kern w:val="0"/>
          <w:sz w:val="24"/>
          <w:szCs w:val="24"/>
        </w:rPr>
        <w:t>项目概况与招标范围</w:t>
      </w:r>
      <w:bookmarkEnd w:id="104"/>
      <w:bookmarkEnd w:id="105"/>
      <w:bookmarkEnd w:id="106"/>
      <w:bookmarkEnd w:id="107"/>
      <w:bookmarkEnd w:id="108"/>
      <w:bookmarkEnd w:id="109"/>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val="0"/>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pacing w:val="0"/>
          <w:kern w:val="0"/>
          <w:sz w:val="24"/>
          <w:szCs w:val="24"/>
        </w:rPr>
      </w:pPr>
      <w:bookmarkStart w:id="110" w:name="_Toc24050278"/>
      <w:bookmarkStart w:id="111" w:name="_Toc26002007"/>
      <w:bookmarkStart w:id="112" w:name="_Toc26002060"/>
      <w:r>
        <w:rPr>
          <w:rFonts w:hint="eastAsia" w:ascii="宋体" w:hAnsi="宋体" w:eastAsia="宋体" w:cs="宋体"/>
          <w:color w:val="auto"/>
          <w:spacing w:val="0"/>
          <w:kern w:val="0"/>
          <w:sz w:val="24"/>
          <w:szCs w:val="24"/>
        </w:rPr>
        <w:t>2.1</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项目概况：本项目</w:t>
      </w:r>
      <w:r>
        <w:rPr>
          <w:rFonts w:hint="eastAsia" w:ascii="宋体" w:hAnsi="宋体" w:eastAsia="宋体" w:cs="宋体"/>
          <w:iCs/>
          <w:color w:val="auto"/>
          <w:spacing w:val="0"/>
          <w:kern w:val="0"/>
          <w:sz w:val="24"/>
          <w:szCs w:val="24"/>
          <w:lang w:eastAsia="zh-CN"/>
        </w:rPr>
        <w:t>总</w:t>
      </w:r>
      <w:r>
        <w:rPr>
          <w:rFonts w:hint="eastAsia" w:ascii="宋体" w:hAnsi="宋体" w:eastAsia="宋体" w:cs="宋体"/>
          <w:color w:val="auto"/>
          <w:spacing w:val="0"/>
          <w:kern w:val="0"/>
          <w:sz w:val="24"/>
          <w:szCs w:val="24"/>
        </w:rPr>
        <w:t>投资</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rPr>
        <w:t>万元；建设规模：</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，建设地点：</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u w:val="none"/>
          <w:lang w:val="en-US" w:eastAsia="zh-CN"/>
        </w:rPr>
        <w:t>，建筑功能：</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val="0"/>
        <w:topLinePunct w:val="0"/>
        <w:bidi w:val="0"/>
        <w:snapToGrid w:val="0"/>
        <w:spacing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2.2</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本次招标范围：</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iCs/>
          <w:color w:val="auto"/>
          <w:spacing w:val="0"/>
          <w:kern w:val="0"/>
          <w:sz w:val="24"/>
          <w:szCs w:val="24"/>
          <w:u w:val="single"/>
        </w:rPr>
        <w:t>（</w:t>
      </w:r>
      <w:r>
        <w:rPr>
          <w:rFonts w:hint="eastAsia" w:ascii="宋体" w:hAnsi="宋体" w:eastAsia="宋体" w:cs="宋体"/>
          <w:i/>
          <w:iCs/>
          <w:color w:val="auto"/>
          <w:spacing w:val="0"/>
          <w:kern w:val="0"/>
          <w:sz w:val="24"/>
          <w:szCs w:val="24"/>
          <w:u w:val="single"/>
        </w:rPr>
        <w:t>尽可能详细说明</w:t>
      </w:r>
      <w:r>
        <w:rPr>
          <w:rFonts w:hint="eastAsia" w:ascii="宋体" w:hAnsi="宋体" w:eastAsia="宋体" w:cs="宋体"/>
          <w:i/>
          <w:iCs/>
          <w:color w:val="auto"/>
          <w:spacing w:val="0"/>
          <w:kern w:val="0"/>
          <w:sz w:val="24"/>
          <w:szCs w:val="24"/>
          <w:u w:val="single"/>
          <w:lang w:eastAsia="zh-CN"/>
        </w:rPr>
        <w:t>设计</w:t>
      </w:r>
      <w:r>
        <w:rPr>
          <w:rFonts w:hint="eastAsia" w:ascii="宋体" w:hAnsi="宋体" w:eastAsia="宋体" w:cs="宋体"/>
          <w:i/>
          <w:iCs/>
          <w:color w:val="auto"/>
          <w:spacing w:val="0"/>
          <w:kern w:val="0"/>
          <w:sz w:val="24"/>
          <w:szCs w:val="24"/>
          <w:u w:val="single"/>
        </w:rPr>
        <w:t>服务招标范围、工作内容、要求等</w:t>
      </w:r>
      <w:r>
        <w:rPr>
          <w:rFonts w:hint="eastAsia" w:ascii="宋体" w:hAnsi="宋体" w:eastAsia="宋体" w:cs="宋体"/>
          <w:iCs/>
          <w:color w:val="auto"/>
          <w:spacing w:val="0"/>
          <w:kern w:val="0"/>
          <w:sz w:val="24"/>
          <w:szCs w:val="24"/>
          <w:u w:val="single"/>
        </w:rPr>
        <w:t>）</w:t>
      </w:r>
      <w:r>
        <w:rPr>
          <w:rFonts w:hint="eastAsia" w:ascii="宋体" w:hAnsi="宋体" w:eastAsia="宋体" w:cs="宋体"/>
          <w:iCs/>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val="0"/>
        <w:topLinePunct w:val="0"/>
        <w:bidi w:val="0"/>
        <w:snapToGrid w:val="0"/>
        <w:spacing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iCs/>
          <w:color w:val="auto"/>
          <w:spacing w:val="0"/>
          <w:kern w:val="0"/>
          <w:sz w:val="24"/>
          <w:szCs w:val="24"/>
        </w:rPr>
        <w:t>□</w:t>
      </w:r>
      <w:r>
        <w:rPr>
          <w:rFonts w:hint="eastAsia" w:ascii="宋体" w:hAnsi="宋体" w:eastAsia="宋体" w:cs="宋体"/>
          <w:iCs/>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本次招标</w:t>
      </w:r>
      <w:r>
        <w:rPr>
          <w:rFonts w:hint="eastAsia" w:ascii="宋体" w:hAnsi="宋体" w:eastAsia="宋体" w:cs="宋体"/>
          <w:color w:val="auto"/>
          <w:spacing w:val="0"/>
          <w:kern w:val="0"/>
          <w:sz w:val="24"/>
          <w:szCs w:val="24"/>
          <w:lang w:eastAsia="zh-CN"/>
        </w:rPr>
        <w:t>最高投标限</w:t>
      </w:r>
      <w:r>
        <w:rPr>
          <w:rFonts w:hint="eastAsia" w:ascii="宋体" w:hAnsi="宋体" w:eastAsia="宋体" w:cs="宋体"/>
          <w:color w:val="auto"/>
          <w:spacing w:val="0"/>
          <w:kern w:val="0"/>
          <w:sz w:val="24"/>
          <w:szCs w:val="24"/>
        </w:rPr>
        <w:t>价</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万元。</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val="0"/>
        <w:topLinePunct w:val="0"/>
        <w:bidi w:val="0"/>
        <w:snapToGrid w:val="0"/>
        <w:spacing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2.3</w:t>
      </w:r>
      <w:r>
        <w:rPr>
          <w:rFonts w:hint="eastAsia" w:ascii="宋体" w:hAnsi="宋体" w:eastAsia="宋体" w:cs="宋体"/>
          <w:color w:val="auto"/>
          <w:spacing w:val="0"/>
          <w:kern w:val="0"/>
          <w:sz w:val="24"/>
          <w:szCs w:val="24"/>
          <w:lang w:val="en-US" w:eastAsia="zh-CN"/>
        </w:rPr>
        <w:t xml:space="preserve"> </w:t>
      </w:r>
      <w:r>
        <w:rPr>
          <w:rFonts w:hint="eastAsia" w:asciiTheme="minorEastAsia" w:hAnsiTheme="minorEastAsia" w:eastAsiaTheme="minorEastAsia" w:cstheme="minorEastAsia"/>
          <w:color w:val="auto"/>
          <w:sz w:val="24"/>
          <w:szCs w:val="24"/>
        </w:rPr>
        <w:t>服务期</w:t>
      </w:r>
      <w:r>
        <w:rPr>
          <w:rFonts w:hint="eastAsia" w:asciiTheme="minorEastAsia" w:hAnsiTheme="minorEastAsia" w:eastAsiaTheme="minorEastAsia" w:cstheme="minorEastAsia"/>
          <w:color w:val="auto"/>
          <w:sz w:val="24"/>
          <w:szCs w:val="24"/>
          <w:lang w:eastAsia="zh-CN"/>
        </w:rPr>
        <w:t>限</w:t>
      </w:r>
      <w:r>
        <w:rPr>
          <w:rFonts w:hint="eastAsia" w:ascii="宋体" w:hAnsi="宋体" w:eastAsia="宋体" w:cs="宋体"/>
          <w:color w:val="auto"/>
          <w:spacing w:val="0"/>
          <w:kern w:val="0"/>
          <w:sz w:val="24"/>
          <w:szCs w:val="24"/>
        </w:rPr>
        <w:t>：</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val="0"/>
        <w:topLinePunct w:val="0"/>
        <w:bidi w:val="0"/>
        <w:snapToGrid w:val="0"/>
        <w:spacing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iCs/>
          <w:color w:val="auto"/>
          <w:spacing w:val="0"/>
          <w:kern w:val="0"/>
          <w:sz w:val="24"/>
          <w:szCs w:val="24"/>
        </w:rPr>
        <w:t>□</w:t>
      </w:r>
      <w:r>
        <w:rPr>
          <w:rFonts w:hint="eastAsia" w:ascii="宋体" w:hAnsi="宋体" w:eastAsia="宋体" w:cs="宋体"/>
          <w:iCs/>
          <w:color w:val="auto"/>
          <w:spacing w:val="0"/>
          <w:kern w:val="0"/>
          <w:sz w:val="24"/>
          <w:szCs w:val="24"/>
          <w:lang w:val="en-US" w:eastAsia="zh-CN"/>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个日历天，从</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日起至</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日止。</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val="0"/>
        <w:topLinePunct w:val="0"/>
        <w:bidi w:val="0"/>
        <w:snapToGrid w:val="0"/>
        <w:spacing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iCs/>
          <w:color w:val="auto"/>
          <w:spacing w:val="0"/>
          <w:kern w:val="0"/>
          <w:sz w:val="24"/>
          <w:szCs w:val="24"/>
        </w:rPr>
        <w:t>□</w:t>
      </w:r>
      <w:r>
        <w:rPr>
          <w:rFonts w:hint="eastAsia" w:ascii="宋体" w:hAnsi="宋体" w:eastAsia="宋体" w:cs="宋体"/>
          <w:iCs/>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从招标人书面确认</w:t>
      </w:r>
      <w:r>
        <w:rPr>
          <w:rFonts w:hint="eastAsia" w:ascii="宋体" w:hAnsi="宋体" w:eastAsia="宋体" w:cs="宋体"/>
          <w:color w:val="auto"/>
          <w:spacing w:val="0"/>
          <w:kern w:val="0"/>
          <w:sz w:val="24"/>
          <w:szCs w:val="24"/>
          <w:lang w:eastAsia="zh-CN"/>
        </w:rPr>
        <w:t>设计</w:t>
      </w:r>
      <w:r>
        <w:rPr>
          <w:rFonts w:hint="eastAsia" w:ascii="宋体" w:hAnsi="宋体" w:eastAsia="宋体" w:cs="宋体"/>
          <w:color w:val="auto"/>
          <w:spacing w:val="0"/>
          <w:kern w:val="0"/>
          <w:sz w:val="24"/>
          <w:szCs w:val="24"/>
        </w:rPr>
        <w:t>单位</w:t>
      </w:r>
      <w:r>
        <w:rPr>
          <w:rFonts w:hint="eastAsia" w:ascii="宋体" w:hAnsi="宋体" w:eastAsia="宋体" w:cs="宋体"/>
          <w:color w:val="auto"/>
          <w:spacing w:val="0"/>
          <w:kern w:val="0"/>
          <w:sz w:val="24"/>
          <w:szCs w:val="24"/>
          <w:lang w:eastAsia="zh-CN"/>
        </w:rPr>
        <w:t>（团队）</w:t>
      </w:r>
      <w:r>
        <w:rPr>
          <w:rFonts w:hint="eastAsia" w:ascii="宋体" w:hAnsi="宋体" w:eastAsia="宋体" w:cs="宋体"/>
          <w:color w:val="auto"/>
          <w:spacing w:val="0"/>
          <w:kern w:val="0"/>
          <w:sz w:val="24"/>
          <w:szCs w:val="24"/>
        </w:rPr>
        <w:t>后</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个日历天。</w:t>
      </w:r>
    </w:p>
    <w:p>
      <w:pPr>
        <w:keepNext w:val="0"/>
        <w:keepLines w:val="0"/>
        <w:pageBreakBefore w:val="0"/>
        <w:widowControl w:val="0"/>
        <w:tabs>
          <w:tab w:val="left" w:pos="1343"/>
          <w:tab w:val="left" w:pos="2697"/>
          <w:tab w:val="left" w:pos="3264"/>
          <w:tab w:val="left" w:pos="4896"/>
          <w:tab w:val="left" w:pos="6005"/>
          <w:tab w:val="left" w:pos="7085"/>
          <w:tab w:val="left" w:pos="7498"/>
        </w:tabs>
        <w:kinsoku w:val="0"/>
        <w:wordWrap w:val="0"/>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i/>
          <w:iCs/>
          <w:color w:val="auto"/>
          <w:spacing w:val="0"/>
          <w:kern w:val="0"/>
          <w:sz w:val="24"/>
          <w:szCs w:val="24"/>
        </w:rPr>
      </w:pPr>
      <w:r>
        <w:rPr>
          <w:rFonts w:hint="eastAsia" w:ascii="宋体" w:hAnsi="宋体" w:eastAsia="宋体" w:cs="宋体"/>
          <w:color w:val="auto"/>
          <w:spacing w:val="0"/>
          <w:kern w:val="0"/>
          <w:sz w:val="24"/>
          <w:szCs w:val="24"/>
        </w:rPr>
        <w:t>2.</w:t>
      </w:r>
      <w:r>
        <w:rPr>
          <w:rFonts w:hint="eastAsia" w:ascii="宋体" w:hAnsi="宋体" w:eastAsia="宋体" w:cs="宋体"/>
          <w:color w:val="auto"/>
          <w:spacing w:val="0"/>
          <w:kern w:val="0"/>
          <w:sz w:val="24"/>
          <w:szCs w:val="24"/>
          <w:lang w:val="en-US" w:eastAsia="zh-CN"/>
        </w:rPr>
        <w:t xml:space="preserve">4 </w:t>
      </w:r>
      <w:r>
        <w:rPr>
          <w:rFonts w:hint="eastAsia" w:ascii="宋体" w:hAnsi="宋体" w:eastAsia="宋体" w:cs="宋体"/>
          <w:color w:val="auto"/>
          <w:spacing w:val="0"/>
          <w:kern w:val="0"/>
          <w:sz w:val="24"/>
          <w:szCs w:val="24"/>
        </w:rPr>
        <w:t>其他：</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u w:val="single"/>
        </w:rPr>
        <w:t>（招标人根据项目需要自行增加）</w:t>
      </w:r>
      <w:r>
        <w:rPr>
          <w:rFonts w:hint="eastAsia" w:ascii="宋体" w:hAnsi="宋体" w:eastAsia="宋体" w:cs="宋体"/>
          <w:i/>
          <w:iCs/>
          <w:color w:val="auto"/>
          <w:spacing w:val="0"/>
          <w:kern w:val="0"/>
          <w:sz w:val="24"/>
          <w:szCs w:val="24"/>
          <w:u w:val="single"/>
          <w:lang w:val="en-US" w:eastAsia="zh-CN"/>
        </w:rPr>
        <w:t xml:space="preserve">  </w:t>
      </w:r>
      <w:r>
        <w:rPr>
          <w:rFonts w:hint="eastAsia" w:ascii="宋体" w:hAnsi="宋体" w:eastAsia="宋体" w:cs="宋体"/>
          <w:i/>
          <w:iCs/>
          <w:color w:val="auto"/>
          <w:spacing w:val="0"/>
          <w:kern w:val="0"/>
          <w:sz w:val="24"/>
          <w:szCs w:val="24"/>
        </w:rPr>
        <w:t>。</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rPr>
      </w:pPr>
      <w:bookmarkStart w:id="113" w:name="_Toc1420294308"/>
      <w:bookmarkStart w:id="114" w:name="_Toc1386289588"/>
      <w:bookmarkStart w:id="115" w:name="_Toc1908920422"/>
      <w:r>
        <w:rPr>
          <w:rFonts w:hint="eastAsia" w:ascii="方正黑体_GBK" w:hAnsi="方正黑体_GBK" w:eastAsia="方正黑体_GBK" w:cs="方正黑体_GBK"/>
          <w:b w:val="0"/>
          <w:bCs/>
          <w:color w:val="auto"/>
          <w:spacing w:val="0"/>
          <w:kern w:val="0"/>
          <w:sz w:val="24"/>
          <w:szCs w:val="24"/>
        </w:rPr>
        <w:t>投标人资格要求</w:t>
      </w:r>
      <w:bookmarkEnd w:id="110"/>
      <w:bookmarkEnd w:id="111"/>
      <w:bookmarkEnd w:id="112"/>
      <w:bookmarkEnd w:id="113"/>
      <w:bookmarkEnd w:id="114"/>
      <w:bookmarkEnd w:id="115"/>
    </w:p>
    <w:p>
      <w:pPr>
        <w:pStyle w:val="16"/>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firstLine="480" w:firstLineChars="200"/>
        <w:jc w:val="both"/>
        <w:textAlignment w:val="auto"/>
        <w:outlineLvl w:val="9"/>
        <w:rPr>
          <w:rFonts w:hint="eastAsia" w:ascii="方正楷体_GBK" w:hAnsi="方正楷体_GBK" w:eastAsia="方正楷体_GBK" w:cs="方正楷体_GBK"/>
          <w:color w:val="auto"/>
          <w:spacing w:val="0"/>
          <w:kern w:val="0"/>
          <w:sz w:val="24"/>
          <w:szCs w:val="24"/>
          <w:u w:val="none"/>
          <w:lang w:val="en-US" w:eastAsia="zh-CN" w:bidi="ar-SA"/>
        </w:rPr>
      </w:pPr>
      <w:bookmarkStart w:id="116" w:name="_Toc351965928"/>
      <w:bookmarkStart w:id="117" w:name="_Toc1911684755"/>
      <w:bookmarkStart w:id="118" w:name="_Toc64651578"/>
      <w:bookmarkStart w:id="119" w:name="_Toc26002008"/>
      <w:bookmarkStart w:id="120" w:name="_Toc26002061"/>
      <w:bookmarkStart w:id="121" w:name="_Toc24050279"/>
      <w:r>
        <w:rPr>
          <w:rFonts w:hint="eastAsia" w:ascii="方正楷体_GBK" w:hAnsi="方正楷体_GBK" w:eastAsia="方正楷体_GBK" w:cs="方正楷体_GBK"/>
          <w:color w:val="auto"/>
          <w:spacing w:val="0"/>
          <w:kern w:val="0"/>
          <w:sz w:val="24"/>
          <w:szCs w:val="24"/>
          <w:u w:val="none"/>
          <w:lang w:val="en-US" w:eastAsia="zh-CN" w:bidi="ar-SA"/>
        </w:rPr>
        <w:t>（一）投标人</w:t>
      </w:r>
      <w:bookmarkEnd w:id="116"/>
      <w:bookmarkEnd w:id="117"/>
      <w:bookmarkEnd w:id="118"/>
    </w:p>
    <w:p>
      <w:pPr>
        <w:keepNext w:val="0"/>
        <w:keepLines w:val="0"/>
        <w:pageBreakBefore w:val="0"/>
        <w:widowControl/>
        <w:wordWrap w:val="0"/>
        <w:topLinePunct w:val="0"/>
        <w:autoSpaceDE/>
        <w:autoSpaceDN/>
        <w:bidi w:val="0"/>
        <w:adjustRightInd/>
        <w:spacing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3.1</w:t>
      </w:r>
      <w:r>
        <w:rPr>
          <w:rFonts w:hint="eastAsia" w:ascii="宋体" w:hAnsi="宋体" w:eastAsia="宋体" w:cs="宋体"/>
          <w:color w:val="auto"/>
          <w:spacing w:val="0"/>
          <w:kern w:val="0"/>
          <w:sz w:val="24"/>
          <w:szCs w:val="24"/>
          <w:lang w:val="en-US" w:eastAsia="zh-CN"/>
        </w:rPr>
        <w:t xml:space="preserve"> 具有独立法人资格，有效事业单位法人证书或营业执照，并</w:t>
      </w:r>
      <w:r>
        <w:rPr>
          <w:rFonts w:hint="eastAsia" w:ascii="宋体" w:hAnsi="宋体" w:eastAsia="宋体" w:cs="宋体"/>
          <w:color w:val="auto"/>
          <w:spacing w:val="0"/>
          <w:kern w:val="0"/>
          <w:sz w:val="24"/>
          <w:szCs w:val="24"/>
        </w:rPr>
        <w:t>具有</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rPr>
        <w:t>资质；</w:t>
      </w:r>
    </w:p>
    <w:p>
      <w:pPr>
        <w:pStyle w:val="8"/>
        <w:keepNext w:val="0"/>
        <w:keepLines w:val="0"/>
        <w:pageBreakBefore w:val="0"/>
        <w:widowControl w:val="0"/>
        <w:kinsoku w:val="0"/>
        <w:wordWrap w:val="0"/>
        <w:overflowPunct w:val="0"/>
        <w:topLinePunct w:val="0"/>
        <w:autoSpaceDE/>
        <w:autoSpaceDN/>
        <w:bidi w:val="0"/>
        <w:adjustRightInd/>
        <w:snapToGrid w:val="0"/>
        <w:spacing w:after="0"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3.2</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本次招标（□接受/□不接受）联合体投标。联合体投标的，应满足下列要求：</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rPr>
        <w:tab/>
      </w:r>
      <w:r>
        <w:rPr>
          <w:rFonts w:hint="eastAsia" w:ascii="宋体" w:hAnsi="宋体" w:eastAsia="宋体" w:cs="宋体"/>
          <w:color w:val="auto"/>
          <w:spacing w:val="0"/>
          <w:kern w:val="0"/>
          <w:sz w:val="24"/>
          <w:szCs w:val="24"/>
        </w:rPr>
        <w:t>；</w:t>
      </w:r>
    </w:p>
    <w:p>
      <w:pPr>
        <w:pStyle w:val="8"/>
        <w:keepNext w:val="0"/>
        <w:keepLines w:val="0"/>
        <w:pageBreakBefore w:val="0"/>
        <w:kinsoku w:val="0"/>
        <w:wordWrap w:val="0"/>
        <w:overflowPunct w:val="0"/>
        <w:topLinePunct w:val="0"/>
        <w:autoSpaceDE/>
        <w:autoSpaceDN/>
        <w:bidi w:val="0"/>
        <w:adjustRightInd/>
        <w:snapToGrid w:val="0"/>
        <w:spacing w:after="0"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3.3</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自</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日以来（□承接过/□完成过）</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业绩</w:t>
      </w:r>
      <w:r>
        <w:rPr>
          <w:rFonts w:hint="eastAsia" w:ascii="宋体" w:hAnsi="宋体" w:eastAsia="宋体" w:cs="宋体"/>
          <w:i/>
          <w:color w:val="auto"/>
          <w:spacing w:val="0"/>
          <w:kern w:val="0"/>
          <w:sz w:val="24"/>
          <w:szCs w:val="24"/>
        </w:rPr>
        <w:t>（业绩指标规模要求不得超过本次招标规模）</w:t>
      </w:r>
      <w:r>
        <w:rPr>
          <w:rFonts w:hint="eastAsia" w:ascii="宋体" w:hAnsi="宋体" w:eastAsia="宋体" w:cs="宋体"/>
          <w:color w:val="auto"/>
          <w:spacing w:val="0"/>
          <w:kern w:val="0"/>
          <w:sz w:val="24"/>
          <w:szCs w:val="24"/>
        </w:rPr>
        <w:t>；</w:t>
      </w:r>
    </w:p>
    <w:p>
      <w:pPr>
        <w:pStyle w:val="8"/>
        <w:keepNext w:val="0"/>
        <w:keepLines w:val="0"/>
        <w:pageBreakBefore w:val="0"/>
        <w:kinsoku w:val="0"/>
        <w:wordWrap w:val="0"/>
        <w:overflowPunct w:val="0"/>
        <w:topLinePunct w:val="0"/>
        <w:autoSpaceDE/>
        <w:autoSpaceDN/>
        <w:bidi w:val="0"/>
        <w:adjustRightInd/>
        <w:snapToGrid w:val="0"/>
        <w:spacing w:after="0"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w:t>
      </w:r>
      <w:r>
        <w:rPr>
          <w:rFonts w:hint="eastAsia" w:ascii="宋体" w:hAnsi="宋体" w:eastAsia="宋体" w:cs="宋体"/>
          <w:color w:val="auto"/>
          <w:spacing w:val="0"/>
          <w:kern w:val="0"/>
          <w:sz w:val="24"/>
          <w:szCs w:val="24"/>
          <w:lang w:val="en-US" w:eastAsia="zh-CN"/>
        </w:rPr>
        <w:t xml:space="preserve">4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rPr>
        <w:t>（</w:t>
      </w:r>
      <w:r>
        <w:rPr>
          <w:rFonts w:hint="eastAsia" w:ascii="宋体" w:hAnsi="宋体" w:eastAsia="宋体" w:cs="宋体"/>
          <w:i/>
          <w:iCs/>
          <w:color w:val="auto"/>
          <w:spacing w:val="0"/>
          <w:kern w:val="0"/>
          <w:sz w:val="24"/>
          <w:szCs w:val="24"/>
          <w:u w:val="single"/>
        </w:rPr>
        <w:t>招标人认为需要增加的符合法律法规规定的其他要求</w:t>
      </w:r>
      <w:r>
        <w:rPr>
          <w:rFonts w:hint="eastAsia" w:ascii="宋体" w:hAnsi="宋体" w:eastAsia="宋体" w:cs="宋体"/>
          <w:iCs/>
          <w:color w:val="auto"/>
          <w:spacing w:val="0"/>
          <w:kern w:val="0"/>
          <w:sz w:val="24"/>
          <w:szCs w:val="24"/>
          <w:u w:val="single"/>
        </w:rPr>
        <w:t>）</w:t>
      </w:r>
      <w:r>
        <w:rPr>
          <w:rFonts w:hint="eastAsia" w:ascii="宋体" w:hAnsi="宋体" w:eastAsia="宋体" w:cs="宋体"/>
          <w:iCs/>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w:t>
      </w:r>
    </w:p>
    <w:p>
      <w:pPr>
        <w:pStyle w:val="8"/>
        <w:keepNext w:val="0"/>
        <w:keepLines w:val="0"/>
        <w:pageBreakBefore w:val="0"/>
        <w:kinsoku w:val="0"/>
        <w:wordWrap w:val="0"/>
        <w:overflowPunct w:val="0"/>
        <w:topLinePunct w:val="0"/>
        <w:autoSpaceDE/>
        <w:autoSpaceDN/>
        <w:bidi w:val="0"/>
        <w:adjustRightInd/>
        <w:snapToGrid w:val="0"/>
        <w:spacing w:after="0" w:line="400" w:lineRule="exact"/>
        <w:ind w:firstLine="480" w:firstLineChars="200"/>
        <w:jc w:val="both"/>
        <w:textAlignment w:val="auto"/>
        <w:outlineLvl w:val="9"/>
        <w:rPr>
          <w:rFonts w:hint="eastAsia" w:ascii="方正楷体_GBK" w:hAnsi="方正楷体_GBK" w:eastAsia="方正楷体_GBK" w:cs="方正楷体_GBK"/>
          <w:color w:val="auto"/>
          <w:spacing w:val="0"/>
          <w:kern w:val="0"/>
          <w:sz w:val="24"/>
          <w:szCs w:val="24"/>
          <w:u w:val="none"/>
          <w:lang w:val="en-US" w:eastAsia="zh-CN" w:bidi="ar-SA"/>
        </w:rPr>
      </w:pPr>
      <w:bookmarkStart w:id="122" w:name="_Toc1883053164"/>
      <w:bookmarkStart w:id="123" w:name="_Toc1566692996"/>
      <w:bookmarkStart w:id="124" w:name="_Toc178350849"/>
      <w:r>
        <w:rPr>
          <w:rFonts w:hint="eastAsia" w:ascii="方正楷体_GBK" w:hAnsi="方正楷体_GBK" w:eastAsia="方正楷体_GBK" w:cs="方正楷体_GBK"/>
          <w:color w:val="auto"/>
          <w:spacing w:val="0"/>
          <w:kern w:val="0"/>
          <w:sz w:val="24"/>
          <w:szCs w:val="24"/>
          <w:u w:val="none"/>
          <w:lang w:val="en-US" w:eastAsia="zh-CN" w:bidi="ar-SA"/>
        </w:rPr>
        <w:t>（二）拟派设计负责人</w:t>
      </w:r>
      <w:bookmarkEnd w:id="122"/>
      <w:bookmarkEnd w:id="123"/>
      <w:bookmarkEnd w:id="124"/>
    </w:p>
    <w:p>
      <w:pPr>
        <w:pStyle w:val="8"/>
        <w:keepNext w:val="0"/>
        <w:keepLines w:val="0"/>
        <w:pageBreakBefore w:val="0"/>
        <w:kinsoku w:val="0"/>
        <w:wordWrap w:val="0"/>
        <w:overflowPunct w:val="0"/>
        <w:topLinePunct w:val="0"/>
        <w:autoSpaceDE/>
        <w:autoSpaceDN/>
        <w:bidi w:val="0"/>
        <w:adjustRightInd/>
        <w:snapToGrid w:val="0"/>
        <w:spacing w:after="0" w:line="400" w:lineRule="exact"/>
        <w:ind w:firstLine="480" w:firstLineChars="200"/>
        <w:jc w:val="both"/>
        <w:textAlignment w:val="auto"/>
        <w:rPr>
          <w:rFonts w:hint="eastAsia" w:asciiTheme="minorEastAsia" w:hAnsiTheme="minorEastAsia" w:eastAsiaTheme="minorEastAsia" w:cstheme="minorEastAsia"/>
          <w:b/>
          <w:bCs/>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3.</w:t>
      </w:r>
      <w:r>
        <w:rPr>
          <w:rFonts w:hint="eastAsia" w:asciiTheme="minorEastAsia" w:hAnsiTheme="minorEastAsia" w:eastAsiaTheme="minorEastAsia" w:cstheme="minorEastAsia"/>
          <w:color w:val="auto"/>
          <w:spacing w:val="0"/>
          <w:kern w:val="0"/>
          <w:sz w:val="24"/>
          <w:szCs w:val="24"/>
          <w:lang w:val="en-US" w:eastAsia="zh-CN"/>
        </w:rPr>
        <w:t xml:space="preserve">5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i/>
          <w:iCs/>
          <w:color w:val="auto"/>
          <w:spacing w:val="0"/>
          <w:kern w:val="0"/>
          <w:sz w:val="24"/>
          <w:szCs w:val="24"/>
          <w:u w:val="single"/>
        </w:rPr>
        <w:t>（专业）</w:t>
      </w:r>
      <w:r>
        <w:rPr>
          <w:rFonts w:hint="eastAsia" w:asciiTheme="minorEastAsia" w:hAnsiTheme="minorEastAsia" w:eastAsiaTheme="minorEastAsia" w:cstheme="minorEastAsia"/>
          <w:i/>
          <w:iCs/>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注册工程师</w:t>
      </w:r>
      <w:r>
        <w:rPr>
          <w:rFonts w:hint="eastAsia" w:asciiTheme="minorEastAsia" w:hAnsiTheme="minorEastAsia" w:eastAsiaTheme="minorEastAsia" w:cstheme="minorEastAsia"/>
          <w:color w:val="auto"/>
          <w:spacing w:val="0"/>
          <w:kern w:val="0"/>
          <w:sz w:val="24"/>
          <w:szCs w:val="24"/>
          <w:lang w:eastAsia="zh-CN"/>
        </w:rPr>
        <w:t>，</w:t>
      </w:r>
      <w:r>
        <w:rPr>
          <w:rFonts w:hint="eastAsia" w:asciiTheme="minorEastAsia" w:hAnsiTheme="minorEastAsia" w:eastAsiaTheme="minorEastAsia" w:cstheme="minorEastAsia"/>
          <w:color w:val="auto"/>
          <w:sz w:val="24"/>
          <w:szCs w:val="24"/>
          <w:lang w:eastAsia="zh-CN"/>
        </w:rPr>
        <w:t>注册单位与投标人名称一致</w:t>
      </w:r>
      <w:r>
        <w:rPr>
          <w:rFonts w:hint="eastAsia" w:asciiTheme="minorEastAsia" w:hAnsiTheme="minorEastAsia" w:eastAsiaTheme="minorEastAsia" w:cstheme="minorEastAsia"/>
          <w:b/>
          <w:bCs/>
          <w:color w:val="auto"/>
          <w:spacing w:val="0"/>
          <w:kern w:val="0"/>
          <w:sz w:val="24"/>
          <w:szCs w:val="24"/>
        </w:rPr>
        <w:t>；</w:t>
      </w:r>
    </w:p>
    <w:p>
      <w:pPr>
        <w:pStyle w:val="8"/>
        <w:keepNext w:val="0"/>
        <w:keepLines w:val="0"/>
        <w:pageBreakBefore w:val="0"/>
        <w:widowControl w:val="0"/>
        <w:kinsoku w:val="0"/>
        <w:wordWrap w:val="0"/>
        <w:overflowPunct w:val="0"/>
        <w:topLinePunct w:val="0"/>
        <w:autoSpaceDE/>
        <w:autoSpaceDN/>
        <w:bidi w:val="0"/>
        <w:adjustRightInd/>
        <w:snapToGrid w:val="0"/>
        <w:spacing w:after="0"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w:t>
      </w:r>
      <w:r>
        <w:rPr>
          <w:rFonts w:hint="eastAsia" w:asciiTheme="minorEastAsia" w:hAnsiTheme="minorEastAsia" w:eastAsiaTheme="minorEastAsia" w:cstheme="minorEastAsia"/>
          <w:color w:val="auto"/>
          <w:spacing w:val="0"/>
          <w:kern w:val="0"/>
          <w:sz w:val="24"/>
          <w:szCs w:val="24"/>
          <w:lang w:val="en-US" w:eastAsia="zh-CN"/>
        </w:rPr>
        <w:t xml:space="preserve"> </w:t>
      </w:r>
      <w:r>
        <w:rPr>
          <w:rFonts w:hint="eastAsia" w:asciiTheme="minorEastAsia" w:hAnsiTheme="minorEastAsia" w:eastAsiaTheme="minorEastAsia" w:cstheme="minorEastAsia"/>
          <w:color w:val="auto"/>
          <w:spacing w:val="0"/>
          <w:kern w:val="0"/>
          <w:sz w:val="24"/>
          <w:szCs w:val="24"/>
        </w:rPr>
        <w:t>3.</w:t>
      </w:r>
      <w:r>
        <w:rPr>
          <w:rFonts w:hint="eastAsia" w:asciiTheme="minorEastAsia" w:hAnsiTheme="minorEastAsia" w:eastAsiaTheme="minorEastAsia" w:cstheme="minorEastAsia"/>
          <w:color w:val="auto"/>
          <w:spacing w:val="0"/>
          <w:kern w:val="0"/>
          <w:sz w:val="24"/>
          <w:szCs w:val="24"/>
          <w:lang w:val="en-US" w:eastAsia="zh-CN"/>
        </w:rPr>
        <w:t xml:space="preserve">6 </w:t>
      </w:r>
      <w:r>
        <w:rPr>
          <w:rFonts w:hint="eastAsia" w:asciiTheme="minorEastAsia" w:hAnsiTheme="minorEastAsia" w:eastAsiaTheme="minorEastAsia" w:cstheme="minorEastAsia"/>
          <w:color w:val="auto"/>
          <w:spacing w:val="0"/>
          <w:kern w:val="0"/>
          <w:sz w:val="24"/>
          <w:szCs w:val="24"/>
        </w:rPr>
        <w:t>自</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年</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月</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color w:val="auto"/>
          <w:spacing w:val="0"/>
          <w:kern w:val="0"/>
          <w:sz w:val="24"/>
          <w:szCs w:val="24"/>
        </w:rPr>
        <w:t>日以来以</w:t>
      </w:r>
      <w:r>
        <w:rPr>
          <w:rFonts w:hint="eastAsia" w:asciiTheme="minorEastAsia" w:hAnsiTheme="minorEastAsia" w:eastAsiaTheme="minorEastAsia" w:cstheme="minorEastAsia"/>
          <w:color w:val="auto"/>
          <w:spacing w:val="0"/>
          <w:kern w:val="0"/>
          <w:sz w:val="24"/>
          <w:szCs w:val="24"/>
          <w:lang w:eastAsia="zh-CN"/>
        </w:rPr>
        <w:t>设计负责人</w:t>
      </w:r>
      <w:r>
        <w:rPr>
          <w:rFonts w:hint="eastAsia" w:asciiTheme="minorEastAsia" w:hAnsiTheme="minorEastAsia" w:eastAsiaTheme="minorEastAsia" w:cstheme="minorEastAsia"/>
          <w:color w:val="auto"/>
          <w:spacing w:val="0"/>
          <w:kern w:val="0"/>
          <w:sz w:val="24"/>
          <w:szCs w:val="24"/>
        </w:rPr>
        <w:t>身份（□承接过/□完成过）</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u w:val="single"/>
          <w:lang w:val="en-US" w:eastAsia="zh-CN"/>
        </w:rPr>
        <w:t xml:space="preserve">       </w:t>
      </w:r>
      <w:r>
        <w:rPr>
          <w:rFonts w:hint="eastAsia" w:asciiTheme="minorEastAsia" w:hAnsiTheme="minorEastAsia" w:eastAsiaTheme="minorEastAsia" w:cstheme="minorEastAsia"/>
          <w:i/>
          <w:iCs/>
          <w:color w:val="auto"/>
          <w:spacing w:val="0"/>
          <w:kern w:val="0"/>
          <w:sz w:val="24"/>
          <w:szCs w:val="24"/>
          <w:u w:val="single"/>
          <w:lang w:val="en-US" w:eastAsia="zh-CN" w:bidi="ar-SA"/>
        </w:rPr>
        <w:t xml:space="preserve">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color w:val="auto"/>
          <w:spacing w:val="0"/>
          <w:kern w:val="0"/>
          <w:sz w:val="24"/>
          <w:szCs w:val="24"/>
        </w:rPr>
        <w:t>业绩</w:t>
      </w:r>
      <w:r>
        <w:rPr>
          <w:rFonts w:hint="eastAsia" w:asciiTheme="minorEastAsia" w:hAnsiTheme="minorEastAsia" w:eastAsiaTheme="minorEastAsia" w:cstheme="minorEastAsia"/>
          <w:i/>
          <w:color w:val="auto"/>
          <w:spacing w:val="0"/>
          <w:kern w:val="0"/>
          <w:sz w:val="24"/>
          <w:szCs w:val="24"/>
        </w:rPr>
        <w:t>（业绩指标规模要求</w:t>
      </w:r>
      <w:r>
        <w:rPr>
          <w:rFonts w:hint="eastAsia" w:ascii="宋体" w:hAnsi="宋体" w:eastAsia="宋体" w:cs="宋体"/>
          <w:i/>
          <w:color w:val="auto"/>
          <w:spacing w:val="0"/>
          <w:kern w:val="0"/>
          <w:sz w:val="24"/>
          <w:szCs w:val="24"/>
        </w:rPr>
        <w:t>不得超过本次招标规模）</w:t>
      </w:r>
      <w:r>
        <w:rPr>
          <w:rFonts w:hint="eastAsia" w:ascii="宋体" w:hAnsi="宋体" w:eastAsia="宋体" w:cs="宋体"/>
          <w:iCs/>
          <w:color w:val="auto"/>
          <w:spacing w:val="0"/>
          <w:kern w:val="0"/>
          <w:sz w:val="24"/>
          <w:szCs w:val="24"/>
        </w:rPr>
        <w:t>；</w:t>
      </w:r>
    </w:p>
    <w:p>
      <w:pPr>
        <w:pStyle w:val="8"/>
        <w:keepNext w:val="0"/>
        <w:keepLines w:val="0"/>
        <w:pageBreakBefore w:val="0"/>
        <w:widowControl w:val="0"/>
        <w:kinsoku w:val="0"/>
        <w:wordWrap w:val="0"/>
        <w:overflowPunct w:val="0"/>
        <w:topLinePunct w:val="0"/>
        <w:autoSpaceDE/>
        <w:autoSpaceDN/>
        <w:bidi w:val="0"/>
        <w:adjustRightInd/>
        <w:snapToGrid w:val="0"/>
        <w:spacing w:after="0"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w:t>
      </w:r>
      <w:r>
        <w:rPr>
          <w:rFonts w:hint="eastAsia" w:ascii="宋体" w:hAnsi="宋体" w:eastAsia="宋体" w:cs="宋体"/>
          <w:color w:val="auto"/>
          <w:spacing w:val="0"/>
          <w:kern w:val="0"/>
          <w:sz w:val="24"/>
          <w:szCs w:val="24"/>
          <w:lang w:val="en-US" w:eastAsia="zh-CN"/>
        </w:rPr>
        <w:t xml:space="preserve">7 </w:t>
      </w:r>
      <w:r>
        <w:rPr>
          <w:rFonts w:hint="eastAsia" w:ascii="宋体" w:hAnsi="宋体" w:eastAsia="宋体" w:cs="宋体"/>
          <w:color w:val="auto"/>
          <w:spacing w:val="0"/>
          <w:kern w:val="0"/>
          <w:sz w:val="24"/>
          <w:szCs w:val="24"/>
          <w:u w:val="single"/>
        </w:rPr>
        <w:t xml:space="preserve">  （</w:t>
      </w:r>
      <w:r>
        <w:rPr>
          <w:rFonts w:hint="eastAsia" w:ascii="宋体" w:hAnsi="宋体" w:eastAsia="宋体" w:cs="宋体"/>
          <w:i/>
          <w:color w:val="auto"/>
          <w:spacing w:val="0"/>
          <w:kern w:val="0"/>
          <w:sz w:val="24"/>
          <w:szCs w:val="24"/>
          <w:u w:val="single"/>
        </w:rPr>
        <w:t>招标人认为需要增加的符合法律法规规定的其他要求</w:t>
      </w:r>
      <w:r>
        <w:rPr>
          <w:rFonts w:hint="eastAsia" w:ascii="宋体" w:hAnsi="宋体" w:eastAsia="宋体" w:cs="宋体"/>
          <w:color w:val="auto"/>
          <w:spacing w:val="0"/>
          <w:kern w:val="0"/>
          <w:sz w:val="24"/>
          <w:szCs w:val="24"/>
          <w:u w:val="single"/>
        </w:rPr>
        <w:t>）</w:t>
      </w:r>
      <w:r>
        <w:rPr>
          <w:rFonts w:hint="eastAsia" w:ascii="宋体" w:hAnsi="宋体" w:eastAsia="宋体" w:cs="宋体"/>
          <w:color w:val="auto"/>
          <w:spacing w:val="0"/>
          <w:kern w:val="0"/>
          <w:sz w:val="24"/>
          <w:szCs w:val="24"/>
        </w:rPr>
        <w:t>。</w:t>
      </w:r>
    </w:p>
    <w:p>
      <w:pPr>
        <w:pStyle w:val="8"/>
        <w:keepNext w:val="0"/>
        <w:keepLines w:val="0"/>
        <w:pageBreakBefore w:val="0"/>
        <w:widowControl w:val="0"/>
        <w:kinsoku w:val="0"/>
        <w:wordWrap w:val="0"/>
        <w:overflowPunct w:val="0"/>
        <w:topLinePunct w:val="0"/>
        <w:autoSpaceDE/>
        <w:autoSpaceDN/>
        <w:bidi w:val="0"/>
        <w:adjustRightInd/>
        <w:snapToGrid w:val="0"/>
        <w:spacing w:after="0" w:line="400" w:lineRule="exact"/>
        <w:ind w:firstLine="480" w:firstLineChars="200"/>
        <w:jc w:val="both"/>
        <w:textAlignment w:val="auto"/>
        <w:outlineLvl w:val="9"/>
        <w:rPr>
          <w:rFonts w:hint="eastAsia" w:ascii="方正楷体_GBK" w:hAnsi="方正楷体_GBK" w:eastAsia="方正楷体_GBK" w:cs="方正楷体_GBK"/>
          <w:color w:val="auto"/>
          <w:spacing w:val="0"/>
          <w:kern w:val="0"/>
          <w:sz w:val="24"/>
          <w:szCs w:val="24"/>
          <w:u w:val="none"/>
          <w:lang w:val="en-US" w:eastAsia="zh-CN" w:bidi="ar-SA"/>
        </w:rPr>
      </w:pPr>
      <w:bookmarkStart w:id="125" w:name="_Toc684089564"/>
      <w:bookmarkStart w:id="126" w:name="_Toc904176945"/>
      <w:bookmarkStart w:id="127" w:name="_Toc1932129944"/>
      <w:r>
        <w:rPr>
          <w:rFonts w:hint="eastAsia" w:ascii="方正楷体_GBK" w:hAnsi="方正楷体_GBK" w:eastAsia="方正楷体_GBK" w:cs="方正楷体_GBK"/>
          <w:color w:val="auto"/>
          <w:spacing w:val="0"/>
          <w:kern w:val="0"/>
          <w:sz w:val="24"/>
          <w:szCs w:val="24"/>
          <w:u w:val="none"/>
          <w:lang w:val="en-US" w:eastAsia="zh-CN" w:bidi="ar-SA"/>
        </w:rPr>
        <w:t>（三）其他</w:t>
      </w:r>
      <w:bookmarkEnd w:id="125"/>
      <w:bookmarkEnd w:id="126"/>
      <w:bookmarkEnd w:id="127"/>
    </w:p>
    <w:p>
      <w:pPr>
        <w:pStyle w:val="8"/>
        <w:keepNext w:val="0"/>
        <w:keepLines w:val="0"/>
        <w:pageBreakBefore w:val="0"/>
        <w:widowControl w:val="0"/>
        <w:wordWrap w:val="0"/>
        <w:overflowPunct w:val="0"/>
        <w:topLinePunct/>
        <w:bidi w:val="0"/>
        <w:snapToGrid w:val="0"/>
        <w:spacing w:after="0" w:line="400" w:lineRule="exact"/>
        <w:ind w:firstLine="480" w:firstLineChars="200"/>
        <w:jc w:val="both"/>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3.</w:t>
      </w:r>
      <w:r>
        <w:rPr>
          <w:rFonts w:hint="eastAsia" w:asciiTheme="minorEastAsia" w:hAnsiTheme="minorEastAsia" w:eastAsiaTheme="minorEastAsia" w:cstheme="minorEastAsia"/>
          <w:color w:val="auto"/>
          <w:spacing w:val="0"/>
          <w:kern w:val="0"/>
          <w:sz w:val="24"/>
          <w:szCs w:val="24"/>
          <w:lang w:val="en-US" w:eastAsia="zh-CN"/>
        </w:rPr>
        <w:t xml:space="preserve">8 </w:t>
      </w:r>
      <w:r>
        <w:rPr>
          <w:rFonts w:hint="eastAsia" w:asciiTheme="minorEastAsia" w:hAnsiTheme="minorEastAsia" w:eastAsiaTheme="minorEastAsia" w:cstheme="minorEastAsia"/>
          <w:color w:val="auto"/>
          <w:spacing w:val="0"/>
          <w:kern w:val="0"/>
          <w:sz w:val="24"/>
          <w:szCs w:val="24"/>
        </w:rPr>
        <w:t>拟派</w:t>
      </w:r>
      <w:r>
        <w:rPr>
          <w:rFonts w:hint="eastAsia" w:asciiTheme="minorEastAsia" w:hAnsiTheme="minorEastAsia" w:eastAsiaTheme="minorEastAsia" w:cstheme="minorEastAsia"/>
          <w:color w:val="auto"/>
          <w:spacing w:val="0"/>
          <w:kern w:val="0"/>
          <w:sz w:val="24"/>
          <w:szCs w:val="24"/>
          <w:lang w:eastAsia="zh-CN"/>
        </w:rPr>
        <w:t>设计负责人</w:t>
      </w:r>
      <w:r>
        <w:rPr>
          <w:rFonts w:hint="eastAsia" w:asciiTheme="minorEastAsia" w:hAnsiTheme="minorEastAsia" w:eastAsiaTheme="minorEastAsia" w:cstheme="minorEastAsia"/>
          <w:color w:val="auto"/>
          <w:spacing w:val="0"/>
          <w:kern w:val="0"/>
          <w:sz w:val="24"/>
          <w:szCs w:val="24"/>
        </w:rPr>
        <w:t>未被列入失信被执行人名单</w:t>
      </w:r>
      <w:r>
        <w:rPr>
          <w:rFonts w:hint="eastAsia" w:asciiTheme="minorEastAsia" w:hAnsiTheme="minorEastAsia" w:eastAsiaTheme="minorEastAsia" w:cstheme="minorEastAsia"/>
          <w:i w:val="0"/>
          <w:iCs w:val="0"/>
          <w:color w:val="auto"/>
          <w:spacing w:val="0"/>
          <w:kern w:val="0"/>
          <w:sz w:val="24"/>
          <w:szCs w:val="24"/>
          <w:highlight w:val="none"/>
          <w:u w:val="none"/>
          <w:lang w:eastAsia="zh-CN"/>
        </w:rPr>
        <w:t>（以“信用中国网站、</w:t>
      </w:r>
      <w:r>
        <w:rPr>
          <w:rFonts w:hint="eastAsia" w:asciiTheme="minorEastAsia" w:hAnsiTheme="minorEastAsia" w:eastAsiaTheme="minorEastAsia" w:cstheme="minorEastAsia"/>
          <w:i w:val="0"/>
          <w:iCs w:val="0"/>
          <w:color w:val="auto"/>
          <w:kern w:val="0"/>
          <w:sz w:val="24"/>
          <w:szCs w:val="24"/>
          <w:highlight w:val="none"/>
          <w:u w:val="none"/>
          <w:lang w:eastAsia="zh-CN"/>
        </w:rPr>
        <w:t>全国法院失信被执行人名单信息公布与查询平台</w:t>
      </w:r>
      <w:r>
        <w:rPr>
          <w:rFonts w:hint="eastAsia" w:asciiTheme="minorEastAsia" w:hAnsiTheme="minorEastAsia" w:eastAsiaTheme="minorEastAsia" w:cstheme="minorEastAsia"/>
          <w:i w:val="0"/>
          <w:iCs w:val="0"/>
          <w:color w:val="auto"/>
          <w:spacing w:val="0"/>
          <w:kern w:val="0"/>
          <w:sz w:val="24"/>
          <w:szCs w:val="24"/>
          <w:highlight w:val="none"/>
          <w:u w:val="none"/>
          <w:lang w:val="en-US" w:eastAsia="zh-CN"/>
        </w:rPr>
        <w:t>”的信息为准</w:t>
      </w:r>
      <w:r>
        <w:rPr>
          <w:rFonts w:hint="eastAsia" w:asciiTheme="minorEastAsia" w:hAnsiTheme="minorEastAsia" w:eastAsiaTheme="minorEastAsia" w:cstheme="minorEastAsia"/>
          <w:i w:val="0"/>
          <w:iCs w:val="0"/>
          <w:color w:val="auto"/>
          <w:spacing w:val="0"/>
          <w:kern w:val="0"/>
          <w:sz w:val="24"/>
          <w:szCs w:val="24"/>
          <w:highlight w:val="none"/>
          <w:u w:val="none"/>
          <w:lang w:eastAsia="zh-CN"/>
        </w:rPr>
        <w:t>）</w:t>
      </w:r>
      <w:r>
        <w:rPr>
          <w:rFonts w:hint="eastAsia" w:asciiTheme="minorEastAsia" w:hAnsiTheme="minorEastAsia" w:eastAsiaTheme="minorEastAsia" w:cstheme="minorEastAsia"/>
          <w:color w:val="auto"/>
          <w:spacing w:val="0"/>
          <w:kern w:val="0"/>
          <w:sz w:val="24"/>
          <w:szCs w:val="24"/>
        </w:rPr>
        <w:t>；</w:t>
      </w:r>
    </w:p>
    <w:p>
      <w:pPr>
        <w:pStyle w:val="8"/>
        <w:keepNext w:val="0"/>
        <w:keepLines w:val="0"/>
        <w:pageBreakBefore w:val="0"/>
        <w:widowControl w:val="0"/>
        <w:wordWrap w:val="0"/>
        <w:overflowPunct w:val="0"/>
        <w:topLinePunct/>
        <w:bidi w:val="0"/>
        <w:snapToGrid w:val="0"/>
        <w:spacing w:after="0" w:line="400" w:lineRule="exact"/>
        <w:ind w:firstLine="480" w:firstLineChars="200"/>
        <w:jc w:val="both"/>
        <w:textAlignment w:val="auto"/>
        <w:rPr>
          <w:rFonts w:hint="eastAsia" w:asciiTheme="minorEastAsia" w:hAnsiTheme="minorEastAsia" w:eastAsiaTheme="minorEastAsia" w:cstheme="minorEastAsia"/>
          <w:color w:val="auto"/>
          <w:spacing w:val="0"/>
          <w:kern w:val="0"/>
          <w:sz w:val="24"/>
          <w:szCs w:val="24"/>
        </w:rPr>
      </w:pPr>
      <w:r>
        <w:rPr>
          <w:rFonts w:hint="eastAsia" w:asciiTheme="minorEastAsia" w:hAnsiTheme="minorEastAsia" w:eastAsiaTheme="minorEastAsia" w:cstheme="minorEastAsia"/>
          <w:i w:val="0"/>
          <w:iCs w:val="0"/>
          <w:color w:val="auto"/>
          <w:spacing w:val="0"/>
          <w:kern w:val="0"/>
          <w:sz w:val="24"/>
          <w:szCs w:val="24"/>
          <w:highlight w:val="none"/>
          <w:u w:val="none"/>
          <w:lang w:eastAsia="zh-CN"/>
        </w:rPr>
        <w:sym w:font="Wingdings 2" w:char="00A3"/>
      </w:r>
      <w:r>
        <w:rPr>
          <w:rFonts w:hint="eastAsia" w:asciiTheme="minorEastAsia" w:hAnsiTheme="minorEastAsia" w:eastAsiaTheme="minorEastAsia" w:cstheme="minorEastAsia"/>
          <w:i w:val="0"/>
          <w:iCs w:val="0"/>
          <w:color w:val="auto"/>
          <w:spacing w:val="0"/>
          <w:kern w:val="0"/>
          <w:sz w:val="24"/>
          <w:szCs w:val="24"/>
          <w:highlight w:val="none"/>
          <w:u w:val="none"/>
          <w:lang w:val="en-US" w:eastAsia="zh-CN"/>
        </w:rPr>
        <w:t xml:space="preserve"> 3.9 </w:t>
      </w:r>
      <w:r>
        <w:rPr>
          <w:rFonts w:hint="eastAsia" w:asciiTheme="minorEastAsia" w:hAnsiTheme="minorEastAsia" w:eastAsiaTheme="minorEastAsia" w:cstheme="minorEastAsia"/>
          <w:i w:val="0"/>
          <w:iCs w:val="0"/>
          <w:color w:val="auto"/>
          <w:spacing w:val="0"/>
          <w:kern w:val="0"/>
          <w:sz w:val="24"/>
          <w:szCs w:val="24"/>
          <w:highlight w:val="none"/>
          <w:u w:val="none"/>
          <w:lang w:eastAsia="zh-CN"/>
        </w:rPr>
        <w:t>省外企业应按规定办理“省外勘察设计企业进冀信息报送”。</w:t>
      </w:r>
    </w:p>
    <w:p>
      <w:pPr>
        <w:pStyle w:val="8"/>
        <w:keepNext w:val="0"/>
        <w:keepLines w:val="0"/>
        <w:pageBreakBefore w:val="0"/>
        <w:widowControl w:val="0"/>
        <w:kinsoku w:val="0"/>
        <w:wordWrap w:val="0"/>
        <w:overflowPunct w:val="0"/>
        <w:bidi w:val="0"/>
        <w:snapToGrid w:val="0"/>
        <w:spacing w:after="0"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Theme="minorEastAsia" w:hAnsiTheme="minorEastAsia" w:eastAsiaTheme="minorEastAsia" w:cstheme="minorEastAsia"/>
          <w:color w:val="auto"/>
          <w:spacing w:val="0"/>
          <w:kern w:val="0"/>
          <w:sz w:val="24"/>
          <w:szCs w:val="24"/>
        </w:rPr>
        <w:t>3.1</w:t>
      </w:r>
      <w:r>
        <w:rPr>
          <w:rFonts w:hint="eastAsia" w:asciiTheme="minorEastAsia" w:hAnsiTheme="minorEastAsia" w:eastAsiaTheme="minorEastAsia" w:cstheme="minorEastAsia"/>
          <w:color w:val="auto"/>
          <w:spacing w:val="0"/>
          <w:kern w:val="0"/>
          <w:sz w:val="24"/>
          <w:szCs w:val="24"/>
          <w:lang w:val="en-US" w:eastAsia="zh-CN"/>
        </w:rPr>
        <w:t>0</w:t>
      </w:r>
      <w:r>
        <w:rPr>
          <w:rFonts w:hint="eastAsia" w:asciiTheme="minorEastAsia" w:hAnsiTheme="minorEastAsia" w:eastAsiaTheme="minorEastAsia" w:cstheme="minorEastAsia"/>
          <w:color w:val="auto"/>
          <w:spacing w:val="0"/>
          <w:kern w:val="0"/>
          <w:sz w:val="24"/>
          <w:szCs w:val="24"/>
        </w:rPr>
        <w:t xml:space="preserve"> </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Theme="minorEastAsia" w:hAnsiTheme="minorEastAsia" w:eastAsiaTheme="minorEastAsia" w:cstheme="minorEastAsia"/>
          <w:i/>
          <w:color w:val="auto"/>
          <w:spacing w:val="0"/>
          <w:kern w:val="0"/>
          <w:sz w:val="24"/>
          <w:szCs w:val="24"/>
          <w:u w:val="single"/>
        </w:rPr>
        <w:t>招</w:t>
      </w:r>
      <w:r>
        <w:rPr>
          <w:rFonts w:hint="eastAsia" w:ascii="宋体" w:hAnsi="宋体" w:eastAsia="宋体" w:cs="宋体"/>
          <w:i/>
          <w:color w:val="auto"/>
          <w:spacing w:val="0"/>
          <w:kern w:val="0"/>
          <w:sz w:val="24"/>
          <w:szCs w:val="24"/>
          <w:u w:val="single"/>
        </w:rPr>
        <w:t>标人认为需要增加的符合法律法规规定的其他要求</w:t>
      </w:r>
      <w:r>
        <w:rPr>
          <w:rFonts w:hint="eastAsia" w:ascii="宋体" w:hAnsi="宋体" w:eastAsia="宋体" w:cs="宋体"/>
          <w:color w:val="auto"/>
          <w:spacing w:val="0"/>
          <w:kern w:val="0"/>
          <w:sz w:val="24"/>
          <w:szCs w:val="24"/>
          <w:u w:val="single"/>
        </w:rPr>
        <w:t>）</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w:t>
      </w:r>
    </w:p>
    <w:bookmarkEnd w:id="119"/>
    <w:bookmarkEnd w:id="120"/>
    <w:bookmarkEnd w:id="121"/>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rPr>
      </w:pPr>
      <w:bookmarkStart w:id="128" w:name="_Toc24050280"/>
      <w:bookmarkStart w:id="129" w:name="_Toc26002062"/>
      <w:bookmarkStart w:id="130" w:name="_Toc376631718"/>
      <w:bookmarkStart w:id="131" w:name="_Toc410691004"/>
      <w:bookmarkStart w:id="132" w:name="_Toc26002009"/>
      <w:bookmarkStart w:id="133" w:name="_Toc1475062246"/>
      <w:r>
        <w:rPr>
          <w:rFonts w:hint="eastAsia" w:ascii="方正黑体_GBK" w:hAnsi="方正黑体_GBK" w:eastAsia="方正黑体_GBK" w:cs="方正黑体_GBK"/>
          <w:b w:val="0"/>
          <w:bCs/>
          <w:color w:val="auto"/>
          <w:spacing w:val="0"/>
          <w:kern w:val="0"/>
          <w:sz w:val="24"/>
          <w:szCs w:val="24"/>
        </w:rPr>
        <w:t>招标文件的获取</w:t>
      </w:r>
      <w:bookmarkEnd w:id="128"/>
      <w:bookmarkEnd w:id="129"/>
      <w:bookmarkEnd w:id="130"/>
      <w:bookmarkEnd w:id="131"/>
      <w:bookmarkEnd w:id="132"/>
      <w:bookmarkEnd w:id="133"/>
    </w:p>
    <w:p>
      <w:pPr>
        <w:keepNext w:val="0"/>
        <w:keepLines w:val="0"/>
        <w:pageBreakBefore w:val="0"/>
        <w:widowControl w:val="0"/>
        <w:kinsoku w:val="0"/>
        <w:wordWrap w:val="0"/>
        <w:overflowPunct w:val="0"/>
        <w:topLinePunct w:val="0"/>
        <w:autoSpaceDE w:val="0"/>
        <w:autoSpaceDN w:val="0"/>
        <w:bidi w:val="0"/>
        <w:adjustRightInd w:val="0"/>
        <w:snapToGrid w:val="0"/>
        <w:spacing w:line="400" w:lineRule="exact"/>
        <w:ind w:left="0" w:firstLine="480" w:firstLineChars="200"/>
        <w:jc w:val="both"/>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rPr>
        <w:t>4.1</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rPr>
        <w:t>本项目招标文件及其相关附件和答疑、澄清</w:t>
      </w:r>
      <w:r>
        <w:rPr>
          <w:rFonts w:hint="eastAsia" w:ascii="宋体" w:hAnsi="宋体" w:eastAsia="宋体" w:cs="宋体"/>
          <w:b w:val="0"/>
          <w:bCs w:val="0"/>
          <w:color w:val="auto"/>
          <w:spacing w:val="0"/>
          <w:kern w:val="0"/>
          <w:sz w:val="24"/>
          <w:szCs w:val="24"/>
          <w:lang w:eastAsia="zh-CN"/>
        </w:rPr>
        <w:t>、修改</w:t>
      </w:r>
      <w:r>
        <w:rPr>
          <w:rFonts w:hint="eastAsia" w:ascii="宋体" w:hAnsi="宋体" w:eastAsia="宋体" w:cs="宋体"/>
          <w:b w:val="0"/>
          <w:bCs w:val="0"/>
          <w:color w:val="auto"/>
          <w:spacing w:val="0"/>
          <w:kern w:val="0"/>
          <w:sz w:val="24"/>
          <w:szCs w:val="24"/>
        </w:rPr>
        <w:t>文件以网上下载方式发放；</w:t>
      </w:r>
    </w:p>
    <w:p>
      <w:pPr>
        <w:keepNext w:val="0"/>
        <w:keepLines w:val="0"/>
        <w:pageBreakBefore w:val="0"/>
        <w:widowControl w:val="0"/>
        <w:wordWrap w:val="0"/>
        <w:bidi w:val="0"/>
        <w:snapToGrid w:val="0"/>
        <w:spacing w:line="400" w:lineRule="exact"/>
        <w:ind w:firstLine="480" w:firstLineChars="200"/>
        <w:jc w:val="both"/>
        <w:textAlignment w:val="auto"/>
        <w:rPr>
          <w:rFonts w:hint="eastAsia" w:ascii="宋体" w:hAnsi="宋体" w:eastAsia="宋体" w:cs="宋体"/>
          <w:strike w:val="0"/>
          <w:dstrike w:val="0"/>
          <w:color w:val="auto"/>
          <w:spacing w:val="0"/>
          <w:kern w:val="0"/>
          <w:sz w:val="24"/>
          <w:szCs w:val="24"/>
        </w:rPr>
      </w:pPr>
      <w:r>
        <w:rPr>
          <w:rFonts w:hint="eastAsia" w:ascii="宋体" w:hAnsi="宋体" w:eastAsia="宋体" w:cs="宋体"/>
          <w:strike w:val="0"/>
          <w:dstrike w:val="0"/>
          <w:color w:val="auto"/>
          <w:spacing w:val="0"/>
          <w:kern w:val="0"/>
          <w:sz w:val="24"/>
          <w:szCs w:val="24"/>
        </w:rPr>
        <w:t>4.2</w:t>
      </w:r>
      <w:r>
        <w:rPr>
          <w:rFonts w:hint="eastAsia" w:ascii="宋体" w:hAnsi="宋体" w:eastAsia="宋体" w:cs="宋体"/>
          <w:strike w:val="0"/>
          <w:dstrike w:val="0"/>
          <w:color w:val="auto"/>
          <w:spacing w:val="0"/>
          <w:kern w:val="0"/>
          <w:sz w:val="24"/>
          <w:szCs w:val="24"/>
          <w:lang w:val="en-US" w:eastAsia="zh-CN"/>
        </w:rPr>
        <w:t xml:space="preserve"> </w:t>
      </w:r>
      <w:r>
        <w:rPr>
          <w:rFonts w:hint="eastAsia" w:ascii="宋体" w:hAnsi="宋体" w:eastAsia="宋体" w:cs="宋体"/>
          <w:strike w:val="0"/>
          <w:dstrike w:val="0"/>
          <w:color w:val="auto"/>
          <w:spacing w:val="0"/>
          <w:kern w:val="0"/>
          <w:sz w:val="24"/>
          <w:szCs w:val="24"/>
        </w:rPr>
        <w:t>潜在投标人自行</w:t>
      </w:r>
      <w:r>
        <w:rPr>
          <w:rFonts w:hint="eastAsia" w:ascii="宋体" w:hAnsi="宋体" w:eastAsia="宋体" w:cs="宋体"/>
          <w:strike w:val="0"/>
          <w:dstrike w:val="0"/>
          <w:color w:val="auto"/>
          <w:spacing w:val="0"/>
          <w:kern w:val="0"/>
          <w:sz w:val="24"/>
          <w:szCs w:val="24"/>
          <w:lang w:eastAsia="zh-CN"/>
        </w:rPr>
        <w:t>登录</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i/>
          <w:iCs/>
          <w:strike w:val="0"/>
          <w:dstrike w:val="0"/>
          <w:color w:val="auto"/>
          <w:spacing w:val="0"/>
          <w:kern w:val="0"/>
          <w:sz w:val="24"/>
          <w:szCs w:val="24"/>
          <w:u w:val="single"/>
          <w:lang w:eastAsia="zh-CN"/>
        </w:rPr>
        <w:t>（电子招投标交易平台）</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strike w:val="0"/>
          <w:dstrike w:val="0"/>
          <w:color w:val="auto"/>
          <w:spacing w:val="0"/>
          <w:kern w:val="0"/>
          <w:sz w:val="24"/>
          <w:szCs w:val="24"/>
        </w:rPr>
        <w:t>下载招标文件；</w:t>
      </w:r>
    </w:p>
    <w:p>
      <w:pPr>
        <w:keepNext w:val="0"/>
        <w:keepLines w:val="0"/>
        <w:pageBreakBefore w:val="0"/>
        <w:widowControl w:val="0"/>
        <w:wordWrap w:val="0"/>
        <w:bidi w:val="0"/>
        <w:snapToGrid w:val="0"/>
        <w:spacing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4.3</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rPr>
        <w:t>招标文件网上下载时间：</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i/>
          <w:iCs/>
          <w:color w:val="auto"/>
          <w:spacing w:val="0"/>
          <w:kern w:val="0"/>
          <w:sz w:val="24"/>
          <w:szCs w:val="24"/>
          <w:u w:val="single"/>
        </w:rPr>
        <w:t>（公告发布之日起至投标文件递交截止时间）</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color w:val="auto"/>
          <w:spacing w:val="0"/>
          <w:kern w:val="0"/>
          <w:sz w:val="24"/>
          <w:szCs w:val="24"/>
        </w:rPr>
        <w:t>。</w:t>
      </w:r>
    </w:p>
    <w:p>
      <w:pPr>
        <w:keepNext w:val="0"/>
        <w:keepLines w:val="0"/>
        <w:pageBreakBefore w:val="0"/>
        <w:widowControl w:val="0"/>
        <w:wordWrap w:val="0"/>
        <w:bidi w:val="0"/>
        <w:snapToGrid w:val="0"/>
        <w:spacing w:line="400" w:lineRule="exact"/>
        <w:ind w:firstLine="480" w:firstLineChars="200"/>
        <w:jc w:val="both"/>
        <w:textAlignment w:val="auto"/>
        <w:rPr>
          <w:rFonts w:hint="eastAsia" w:ascii="宋体" w:hAnsi="宋体" w:eastAsia="宋体" w:cs="宋体"/>
          <w:color w:val="auto"/>
          <w:spacing w:val="0"/>
          <w:kern w:val="0"/>
          <w:sz w:val="24"/>
          <w:szCs w:val="24"/>
          <w:lang w:val="en-US" w:eastAsia="zh-CN"/>
        </w:rPr>
      </w:pPr>
      <w:r>
        <w:rPr>
          <w:rFonts w:hint="eastAsia" w:ascii="宋体" w:hAnsi="宋体" w:eastAsia="宋体" w:cs="宋体"/>
          <w:color w:val="auto"/>
          <w:spacing w:val="0"/>
          <w:kern w:val="0"/>
          <w:sz w:val="24"/>
          <w:szCs w:val="24"/>
          <w:lang w:val="en-US" w:eastAsia="zh-CN"/>
        </w:rPr>
        <w:sym w:font="Wingdings 2" w:char="00A3"/>
      </w:r>
      <w:r>
        <w:rPr>
          <w:rFonts w:hint="eastAsia" w:ascii="宋体" w:hAnsi="宋体" w:eastAsia="宋体" w:cs="宋体"/>
          <w:color w:val="auto"/>
          <w:spacing w:val="0"/>
          <w:kern w:val="0"/>
          <w:sz w:val="24"/>
          <w:szCs w:val="24"/>
          <w:lang w:val="en-US" w:eastAsia="zh-CN"/>
        </w:rPr>
        <w:t xml:space="preserve"> 4.4 招标文件每套售价</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val="en-US" w:eastAsia="zh-CN"/>
        </w:rPr>
        <w:t>元，售后不退。技术资料押金</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val="en-US" w:eastAsia="zh-CN"/>
        </w:rPr>
        <w:t>元，在退还技术资料时退还（不计利息）。</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134" w:name="_Toc199140219"/>
      <w:bookmarkStart w:id="135" w:name="_Toc496333968"/>
      <w:bookmarkStart w:id="136" w:name="_Toc1405278273"/>
      <w:r>
        <w:rPr>
          <w:rFonts w:hint="eastAsia" w:ascii="方正黑体_GBK" w:hAnsi="方正黑体_GBK" w:eastAsia="方正黑体_GBK" w:cs="方正黑体_GBK"/>
          <w:b w:val="0"/>
          <w:bCs/>
          <w:color w:val="auto"/>
          <w:spacing w:val="0"/>
          <w:kern w:val="0"/>
          <w:sz w:val="24"/>
          <w:szCs w:val="24"/>
          <w:lang w:val="en-US" w:eastAsia="zh-CN"/>
        </w:rPr>
        <w:t>投标文件的递交</w:t>
      </w:r>
      <w:bookmarkEnd w:id="134"/>
      <w:bookmarkEnd w:id="135"/>
      <w:bookmarkEnd w:id="136"/>
    </w:p>
    <w:p>
      <w:pPr>
        <w:keepNext w:val="0"/>
        <w:keepLines w:val="0"/>
        <w:pageBreakBefore w:val="0"/>
        <w:widowControl w:val="0"/>
        <w:numPr>
          <w:ilvl w:val="0"/>
          <w:numId w:val="0"/>
        </w:numPr>
        <w:kinsoku w:val="0"/>
        <w:wordWrap w:val="0"/>
        <w:overflowPunct w:val="0"/>
        <w:topLinePunct w:val="0"/>
        <w:autoSpaceDE w:val="0"/>
        <w:autoSpaceDN w:val="0"/>
        <w:bidi w:val="0"/>
        <w:adjustRightInd w:val="0"/>
        <w:snapToGrid w:val="0"/>
        <w:spacing w:line="400" w:lineRule="exact"/>
        <w:ind w:firstLine="480" w:firstLineChars="200"/>
        <w:jc w:val="both"/>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rPr>
        <w:t>5.1</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rPr>
        <w:t>投标文件递交的截止时间（投标截止时间，下同）为：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日</w:t>
      </w:r>
      <w:r>
        <w:rPr>
          <w:rFonts w:hint="eastAsia" w:ascii="宋体" w:hAnsi="宋体" w:eastAsia="宋体" w:cs="宋体"/>
          <w:b w:val="0"/>
          <w:bCs w:val="0"/>
          <w:color w:val="auto"/>
          <w:spacing w:val="0"/>
          <w:kern w:val="0"/>
          <w:sz w:val="24"/>
          <w:szCs w:val="24"/>
          <w:u w:val="single"/>
        </w:rPr>
        <w:t xml:space="preserve"> </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时</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分；</w:t>
      </w:r>
    </w:p>
    <w:p>
      <w:pPr>
        <w:keepNext w:val="0"/>
        <w:keepLines w:val="0"/>
        <w:pageBreakBefore w:val="0"/>
        <w:widowControl w:val="0"/>
        <w:numPr>
          <w:ilvl w:val="0"/>
          <w:numId w:val="0"/>
        </w:numPr>
        <w:kinsoku w:val="0"/>
        <w:wordWrap w:val="0"/>
        <w:overflowPunct w:val="0"/>
        <w:topLinePunct w:val="0"/>
        <w:autoSpaceDE w:val="0"/>
        <w:autoSpaceDN w:val="0"/>
        <w:bidi w:val="0"/>
        <w:adjustRightInd w:val="0"/>
        <w:snapToGrid w:val="0"/>
        <w:spacing w:line="400" w:lineRule="exact"/>
        <w:ind w:firstLine="480" w:firstLineChars="200"/>
        <w:jc w:val="both"/>
        <w:textAlignment w:val="auto"/>
        <w:outlineLvl w:val="9"/>
        <w:rPr>
          <w:rFonts w:hint="eastAsia" w:ascii="宋体" w:hAnsi="宋体" w:eastAsia="宋体" w:cs="宋体"/>
          <w:b w:val="0"/>
          <w:bCs w:val="0"/>
          <w:color w:val="auto"/>
          <w:spacing w:val="0"/>
          <w:kern w:val="0"/>
          <w:sz w:val="24"/>
          <w:szCs w:val="24"/>
          <w:lang w:eastAsia="zh-CN"/>
        </w:rPr>
      </w:pPr>
      <w:r>
        <w:rPr>
          <w:rFonts w:hint="eastAsia" w:ascii="宋体" w:hAnsi="宋体" w:eastAsia="宋体" w:cs="宋体"/>
          <w:b w:val="0"/>
          <w:bCs w:val="0"/>
          <w:color w:val="auto"/>
          <w:spacing w:val="0"/>
          <w:kern w:val="0"/>
          <w:sz w:val="24"/>
          <w:szCs w:val="24"/>
        </w:rPr>
        <w:t>5.2</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lang w:eastAsia="zh-CN"/>
        </w:rPr>
        <w:t>投标人应在投标截止时间前，通过</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b w:val="0"/>
          <w:bCs w:val="0"/>
          <w:i/>
          <w:iCs/>
          <w:color w:val="auto"/>
          <w:spacing w:val="0"/>
          <w:kern w:val="0"/>
          <w:sz w:val="24"/>
          <w:szCs w:val="24"/>
          <w:u w:val="single"/>
          <w:lang w:val="en-US" w:eastAsia="zh-CN" w:bidi="ar-SA"/>
        </w:rPr>
        <w:t>（电子招标投标交易平台）</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b w:val="0"/>
          <w:bCs w:val="0"/>
          <w:color w:val="auto"/>
          <w:spacing w:val="0"/>
          <w:kern w:val="0"/>
          <w:sz w:val="24"/>
          <w:szCs w:val="24"/>
          <w:lang w:eastAsia="zh-CN"/>
        </w:rPr>
        <w:t>递交电子投标文件</w:t>
      </w:r>
      <w:r>
        <w:rPr>
          <w:rFonts w:hint="eastAsia" w:hAnsi="宋体" w:cs="宋体"/>
          <w:b w:val="0"/>
          <w:bCs w:val="0"/>
          <w:color w:val="auto"/>
          <w:spacing w:val="0"/>
          <w:kern w:val="0"/>
          <w:sz w:val="24"/>
          <w:szCs w:val="24"/>
          <w:lang w:eastAsia="zh-CN"/>
        </w:rPr>
        <w:t>；</w:t>
      </w:r>
    </w:p>
    <w:p>
      <w:pPr>
        <w:keepNext w:val="0"/>
        <w:keepLines w:val="0"/>
        <w:pageBreakBefore w:val="0"/>
        <w:widowControl w:val="0"/>
        <w:numPr>
          <w:ilvl w:val="0"/>
          <w:numId w:val="0"/>
        </w:numPr>
        <w:kinsoku w:val="0"/>
        <w:wordWrap w:val="0"/>
        <w:overflowPunct w:val="0"/>
        <w:topLinePunct w:val="0"/>
        <w:autoSpaceDE w:val="0"/>
        <w:autoSpaceDN w:val="0"/>
        <w:bidi w:val="0"/>
        <w:adjustRightInd w:val="0"/>
        <w:snapToGrid w:val="0"/>
        <w:spacing w:line="400" w:lineRule="exact"/>
        <w:ind w:firstLine="480" w:firstLineChars="200"/>
        <w:jc w:val="both"/>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rPr>
        <w:t>□</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rPr>
        <w:t>其他：</w:t>
      </w:r>
      <w:r>
        <w:rPr>
          <w:rFonts w:hint="eastAsia" w:ascii="宋体" w:hAnsi="宋体" w:eastAsia="宋体" w:cs="宋体"/>
          <w:b w:val="0"/>
          <w:bCs w:val="0"/>
          <w:i/>
          <w:iCs/>
          <w:color w:val="auto"/>
          <w:spacing w:val="0"/>
          <w:kern w:val="0"/>
          <w:sz w:val="24"/>
          <w:szCs w:val="24"/>
          <w:u w:val="single"/>
        </w:rPr>
        <w:t xml:space="preserve">               </w:t>
      </w:r>
      <w:r>
        <w:rPr>
          <w:rFonts w:hint="eastAsia" w:ascii="宋体" w:hAnsi="宋体" w:eastAsia="宋体" w:cs="宋体"/>
          <w:b w:val="0"/>
          <w:bCs w:val="0"/>
          <w:color w:val="auto"/>
          <w:spacing w:val="0"/>
          <w:kern w:val="0"/>
          <w:sz w:val="24"/>
          <w:szCs w:val="24"/>
        </w:rPr>
        <w:t>。</w:t>
      </w:r>
    </w:p>
    <w:p>
      <w:pPr>
        <w:keepNext w:val="0"/>
        <w:keepLines w:val="0"/>
        <w:pageBreakBefore w:val="0"/>
        <w:widowControl w:val="0"/>
        <w:numPr>
          <w:ilvl w:val="0"/>
          <w:numId w:val="0"/>
        </w:numPr>
        <w:kinsoku w:val="0"/>
        <w:wordWrap w:val="0"/>
        <w:overflowPunct w:val="0"/>
        <w:topLinePunct w:val="0"/>
        <w:autoSpaceDE w:val="0"/>
        <w:autoSpaceDN w:val="0"/>
        <w:bidi w:val="0"/>
        <w:adjustRightInd w:val="0"/>
        <w:snapToGrid w:val="0"/>
        <w:spacing w:line="400" w:lineRule="exact"/>
        <w:ind w:firstLine="480" w:firstLineChars="200"/>
        <w:jc w:val="both"/>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5.3 逾期递交至电子招标投标平台的投标文件，将予以拒收。</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default" w:ascii="方正黑体_GBK" w:hAnsi="方正黑体_GBK" w:eastAsia="方正黑体_GBK" w:cs="方正黑体_GBK"/>
          <w:b w:val="0"/>
          <w:bCs/>
          <w:color w:val="auto"/>
          <w:spacing w:val="0"/>
          <w:kern w:val="0"/>
          <w:sz w:val="24"/>
          <w:szCs w:val="24"/>
          <w:lang w:val="en-US" w:eastAsia="zh-CN"/>
        </w:rPr>
      </w:pPr>
      <w:bookmarkStart w:id="137" w:name="_Toc1338814945"/>
      <w:bookmarkStart w:id="138" w:name="_Toc2145909398"/>
      <w:bookmarkStart w:id="139" w:name="_Toc81113484"/>
      <w:r>
        <w:rPr>
          <w:rFonts w:hint="eastAsia" w:ascii="方正黑体_GBK" w:hAnsi="方正黑体_GBK" w:eastAsia="方正黑体_GBK" w:cs="方正黑体_GBK"/>
          <w:b w:val="0"/>
          <w:bCs/>
          <w:color w:val="auto"/>
          <w:spacing w:val="0"/>
          <w:kern w:val="0"/>
          <w:sz w:val="24"/>
          <w:szCs w:val="24"/>
          <w:lang w:val="en-US" w:eastAsia="zh-CN"/>
        </w:rPr>
        <w:t>技术成果经济补偿</w:t>
      </w:r>
      <w:bookmarkEnd w:id="137"/>
    </w:p>
    <w:p>
      <w:pPr>
        <w:keepNext w:val="0"/>
        <w:keepLines w:val="0"/>
        <w:pageBreakBefore w:val="0"/>
        <w:widowControl w:val="0"/>
        <w:numPr>
          <w:ilvl w:val="0"/>
          <w:numId w:val="0"/>
        </w:numPr>
        <w:kinsoku/>
        <w:wordWrap w:val="0"/>
        <w:overflowPunct/>
        <w:topLinePunct w:val="0"/>
        <w:autoSpaceDE/>
        <w:autoSpaceDN/>
        <w:bidi w:val="0"/>
        <w:adjustRightInd/>
        <w:snapToGrid/>
        <w:spacing w:before="0" w:after="0" w:line="400" w:lineRule="exact"/>
        <w:ind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本次招标对满足招标文件要求的未中标人投标文件中的技术成果</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i/>
          <w:iCs/>
          <w:color w:val="auto"/>
          <w:sz w:val="24"/>
          <w:szCs w:val="24"/>
          <w:u w:val="single"/>
          <w:lang w:val="en-US" w:eastAsia="zh-CN"/>
        </w:rPr>
        <w:t xml:space="preserve">（给予或不给予）  </w:t>
      </w:r>
      <w:r>
        <w:rPr>
          <w:rFonts w:hint="eastAsia" w:ascii="宋体" w:hAnsi="宋体" w:eastAsia="宋体" w:cs="宋体"/>
          <w:color w:val="auto"/>
          <w:sz w:val="24"/>
          <w:szCs w:val="24"/>
          <w:lang w:val="en-US" w:eastAsia="zh-CN"/>
        </w:rPr>
        <w:t>经济补偿。给予经济补偿的，招标人将按如下标准支付经济补偿费用：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140" w:name="_Toc1399499539"/>
      <w:r>
        <w:rPr>
          <w:rFonts w:hint="eastAsia" w:ascii="方正黑体_GBK" w:hAnsi="方正黑体_GBK" w:eastAsia="方正黑体_GBK" w:cs="方正黑体_GBK"/>
          <w:b w:val="0"/>
          <w:bCs/>
          <w:color w:val="auto"/>
          <w:spacing w:val="0"/>
          <w:kern w:val="0"/>
          <w:sz w:val="24"/>
          <w:szCs w:val="24"/>
          <w:lang w:val="en-US" w:eastAsia="zh-CN"/>
        </w:rPr>
        <w:t>提出异议的渠道和方式</w:t>
      </w:r>
      <w:bookmarkEnd w:id="138"/>
      <w:bookmarkEnd w:id="139"/>
      <w:bookmarkEnd w:id="140"/>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firstLine="480" w:firstLineChars="200"/>
        <w:jc w:val="both"/>
        <w:textAlignment w:val="auto"/>
        <w:rPr>
          <w:rFonts w:hint="eastAsia" w:ascii="宋体" w:hAnsi="宋体" w:eastAsia="宋体" w:cs="宋体"/>
          <w:color w:val="auto"/>
          <w:spacing w:val="0"/>
          <w:kern w:val="0"/>
          <w:sz w:val="24"/>
          <w:szCs w:val="24"/>
          <w:u w:val="none"/>
          <w:lang w:val="en-US" w:eastAsia="zh-CN"/>
        </w:rPr>
      </w:pPr>
      <w:r>
        <w:rPr>
          <w:rFonts w:hint="eastAsia" w:ascii="宋体" w:hAnsi="宋体" w:eastAsia="宋体" w:cs="宋体"/>
          <w:color w:val="auto"/>
          <w:spacing w:val="0"/>
          <w:kern w:val="0"/>
          <w:sz w:val="24"/>
          <w:szCs w:val="24"/>
          <w:u w:val="none"/>
          <w:lang w:val="en-US" w:eastAsia="zh-CN"/>
        </w:rPr>
        <w:t>对招标文件有异议的可通过</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i/>
          <w:iCs/>
          <w:color w:val="auto"/>
          <w:spacing w:val="0"/>
          <w:kern w:val="0"/>
          <w:sz w:val="24"/>
          <w:szCs w:val="24"/>
          <w:u w:val="single"/>
          <w:lang w:val="en-US" w:eastAsia="zh-CN"/>
        </w:rPr>
        <w:t>（方式）</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color w:val="auto"/>
          <w:spacing w:val="0"/>
          <w:kern w:val="0"/>
          <w:sz w:val="24"/>
          <w:szCs w:val="24"/>
          <w:u w:val="none"/>
          <w:lang w:val="en-US" w:eastAsia="zh-CN"/>
        </w:rPr>
        <w:t>向</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i/>
          <w:iCs/>
          <w:color w:val="auto"/>
          <w:spacing w:val="0"/>
          <w:kern w:val="0"/>
          <w:sz w:val="24"/>
          <w:szCs w:val="24"/>
          <w:u w:val="single"/>
          <w:lang w:val="en-US" w:eastAsia="zh-CN"/>
        </w:rPr>
        <w:t>（招标人或招标代理机构）</w:t>
      </w:r>
      <w:r>
        <w:rPr>
          <w:rFonts w:hint="eastAsia" w:asciiTheme="minorEastAsia" w:hAnsiTheme="minorEastAsia" w:eastAsiaTheme="minorEastAsia" w:cstheme="minorEastAsia"/>
          <w:color w:val="auto"/>
          <w:spacing w:val="0"/>
          <w:kern w:val="0"/>
          <w:sz w:val="24"/>
          <w:szCs w:val="24"/>
          <w:u w:val="single"/>
        </w:rPr>
        <w:t xml:space="preserve">  </w:t>
      </w:r>
      <w:r>
        <w:rPr>
          <w:rFonts w:hint="eastAsia" w:ascii="宋体" w:hAnsi="宋体" w:eastAsia="宋体" w:cs="宋体"/>
          <w:color w:val="auto"/>
          <w:spacing w:val="0"/>
          <w:kern w:val="0"/>
          <w:sz w:val="24"/>
          <w:szCs w:val="24"/>
          <w:u w:val="none"/>
          <w:lang w:val="en-US" w:eastAsia="zh-CN"/>
        </w:rPr>
        <w:t>提出，联系人：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141" w:name="_Toc1271642454"/>
      <w:bookmarkStart w:id="142" w:name="_Toc790648841"/>
      <w:bookmarkStart w:id="143" w:name="_Toc1479745349"/>
      <w:r>
        <w:rPr>
          <w:rFonts w:hint="eastAsia" w:ascii="方正黑体_GBK" w:hAnsi="方正黑体_GBK" w:eastAsia="方正黑体_GBK" w:cs="方正黑体_GBK"/>
          <w:b w:val="0"/>
          <w:bCs/>
          <w:color w:val="auto"/>
          <w:spacing w:val="0"/>
          <w:kern w:val="0"/>
          <w:sz w:val="24"/>
          <w:szCs w:val="24"/>
          <w:lang w:val="en-US" w:eastAsia="zh-CN"/>
        </w:rPr>
        <w:t>确认</w:t>
      </w:r>
      <w:bookmarkEnd w:id="141"/>
      <w:bookmarkEnd w:id="142"/>
      <w:r>
        <w:rPr>
          <w:rFonts w:hint="eastAsia" w:ascii="方正黑体_GBK" w:hAnsi="方正黑体_GBK" w:eastAsia="方正黑体_GBK" w:cs="方正黑体_GBK"/>
          <w:b w:val="0"/>
          <w:bCs/>
          <w:color w:val="auto"/>
          <w:spacing w:val="0"/>
          <w:kern w:val="0"/>
          <w:sz w:val="24"/>
          <w:szCs w:val="24"/>
          <w:lang w:val="en-US" w:eastAsia="zh-CN"/>
        </w:rPr>
        <w:t>是否参加</w:t>
      </w:r>
      <w:bookmarkEnd w:id="143"/>
    </w:p>
    <w:p>
      <w:pPr>
        <w:keepNext w:val="0"/>
        <w:keepLines w:val="0"/>
        <w:pageBreakBefore w:val="0"/>
        <w:widowControl w:val="0"/>
        <w:kinsoku/>
        <w:wordWrap w:val="0"/>
        <w:overflowPunct/>
        <w:topLinePunct w:val="0"/>
        <w:autoSpaceDE/>
        <w:autoSpaceDN/>
        <w:bidi w:val="0"/>
        <w:adjustRightInd/>
        <w:snapToGrid/>
        <w:spacing w:line="400" w:lineRule="exact"/>
        <w:ind w:firstLine="480" w:firstLineChars="200"/>
        <w:jc w:val="both"/>
        <w:textAlignment w:val="auto"/>
        <w:rPr>
          <w:rFonts w:hint="eastAsia" w:cs="Times New Roman"/>
          <w:color w:val="auto"/>
          <w:spacing w:val="0"/>
          <w:kern w:val="0"/>
          <w:sz w:val="24"/>
          <w:szCs w:val="24"/>
          <w:lang w:val="en-US" w:eastAsia="zh-CN"/>
        </w:rPr>
      </w:pPr>
      <w:r>
        <w:rPr>
          <w:rFonts w:hint="eastAsia" w:ascii="宋体" w:hAnsi="宋体" w:eastAsia="宋体" w:cs="宋体"/>
          <w:color w:val="auto"/>
          <w:spacing w:val="0"/>
          <w:kern w:val="0"/>
          <w:sz w:val="24"/>
          <w:szCs w:val="24"/>
          <w:lang w:val="en-US" w:eastAsia="zh-CN"/>
        </w:rPr>
        <w:t>你单位收到本邀请书后，请于    年    月    日    时前，以书面形式确认是否参加投标。《确认通知》（格式见后）通过      方式，发送给</w:t>
      </w:r>
      <w:r>
        <w:rPr>
          <w:rFonts w:hint="eastAsia" w:cs="Times New Roman"/>
          <w:color w:val="auto"/>
          <w:spacing w:val="0"/>
          <w:kern w:val="0"/>
          <w:sz w:val="24"/>
          <w:szCs w:val="24"/>
          <w:u w:val="single"/>
          <w:lang w:val="en-US" w:eastAsia="zh-CN"/>
        </w:rPr>
        <w:t xml:space="preserve">  </w:t>
      </w:r>
      <w:r>
        <w:rPr>
          <w:rFonts w:hint="eastAsia" w:cs="Times New Roman"/>
          <w:i/>
          <w:iCs/>
          <w:color w:val="auto"/>
          <w:spacing w:val="0"/>
          <w:kern w:val="0"/>
          <w:sz w:val="24"/>
          <w:szCs w:val="24"/>
          <w:u w:val="single"/>
          <w:lang w:val="en-US" w:eastAsia="zh-CN"/>
        </w:rPr>
        <w:t>（</w:t>
      </w:r>
      <w:r>
        <w:rPr>
          <w:rFonts w:hint="eastAsia" w:ascii="宋体" w:hAnsi="宋体" w:eastAsia="宋体" w:cs="宋体"/>
          <w:i/>
          <w:iCs/>
          <w:color w:val="auto"/>
          <w:spacing w:val="0"/>
          <w:kern w:val="0"/>
          <w:sz w:val="24"/>
          <w:szCs w:val="24"/>
          <w:u w:val="single"/>
          <w:lang w:val="en-US" w:eastAsia="zh-CN"/>
        </w:rPr>
        <w:t>招标人或招标代理机构）</w:t>
      </w:r>
      <w:r>
        <w:rPr>
          <w:rFonts w:hint="eastAsia" w:cs="Times New Roman"/>
          <w:color w:val="auto"/>
          <w:spacing w:val="0"/>
          <w:kern w:val="0"/>
          <w:sz w:val="24"/>
          <w:szCs w:val="24"/>
          <w:u w:val="single"/>
          <w:lang w:val="en-US" w:eastAsia="zh-CN"/>
        </w:rPr>
        <w:t xml:space="preserve">  </w:t>
      </w:r>
      <w:r>
        <w:rPr>
          <w:rFonts w:hint="eastAsia" w:cs="Times New Roman"/>
          <w:color w:val="auto"/>
          <w:spacing w:val="0"/>
          <w:kern w:val="0"/>
          <w:sz w:val="24"/>
          <w:szCs w:val="24"/>
          <w:lang w:val="en-US" w:eastAsia="zh-CN"/>
        </w:rPr>
        <w:t>，</w:t>
      </w:r>
      <w:r>
        <w:rPr>
          <w:rFonts w:hint="eastAsia" w:ascii="宋体" w:hAnsi="宋体" w:eastAsia="宋体" w:cs="宋体"/>
          <w:color w:val="auto"/>
          <w:spacing w:val="0"/>
          <w:kern w:val="0"/>
          <w:sz w:val="24"/>
          <w:szCs w:val="24"/>
          <w:lang w:val="en-US" w:eastAsia="zh-CN"/>
        </w:rPr>
        <w:t>联系人：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val="en-US" w:eastAsia="zh-CN"/>
        </w:rPr>
        <w:t>，联系方式：</w:t>
      </w:r>
      <w:r>
        <w:rPr>
          <w:rFonts w:hint="eastAsia" w:ascii="宋体" w:hAnsi="宋体" w:eastAsia="宋体" w:cs="宋体"/>
          <w:color w:val="auto"/>
          <w:spacing w:val="0"/>
          <w:kern w:val="0"/>
          <w:sz w:val="24"/>
          <w:szCs w:val="24"/>
          <w:u w:val="single"/>
          <w:lang w:val="en-US" w:eastAsia="zh-CN"/>
        </w:rPr>
        <w:t xml:space="preserve">       </w:t>
      </w:r>
      <w:r>
        <w:rPr>
          <w:rFonts w:hint="eastAsia" w:cs="Times New Roman"/>
          <w:color w:val="auto"/>
          <w:spacing w:val="0"/>
          <w:kern w:val="0"/>
          <w:sz w:val="24"/>
          <w:szCs w:val="24"/>
          <w:lang w:val="en-US" w:eastAsia="zh-CN"/>
        </w:rPr>
        <w:t>。</w:t>
      </w:r>
    </w:p>
    <w:p>
      <w:pPr>
        <w:keepNext w:val="0"/>
        <w:keepLines w:val="0"/>
        <w:pageBreakBefore w:val="0"/>
        <w:widowControl w:val="0"/>
        <w:kinsoku/>
        <w:wordWrap w:val="0"/>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在本邀请书规定的时间内未表示是否参加投标或明确表示不参加投标的，不得再参加投标。</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144" w:name="_Toc1441198122"/>
      <w:bookmarkStart w:id="145" w:name="_Toc906273336"/>
      <w:bookmarkStart w:id="146" w:name="_Toc1500906019"/>
      <w:r>
        <w:rPr>
          <w:rFonts w:hint="eastAsia" w:ascii="方正黑体_GBK" w:hAnsi="方正黑体_GBK" w:eastAsia="方正黑体_GBK" w:cs="方正黑体_GBK"/>
          <w:b w:val="0"/>
          <w:bCs/>
          <w:color w:val="auto"/>
          <w:spacing w:val="0"/>
          <w:kern w:val="0"/>
          <w:sz w:val="24"/>
          <w:szCs w:val="24"/>
          <w:lang w:val="en-US" w:eastAsia="zh-CN"/>
        </w:rPr>
        <w:t>本招标项目的监督部门</w:t>
      </w:r>
      <w:bookmarkEnd w:id="144"/>
      <w:bookmarkEnd w:id="145"/>
      <w:bookmarkEnd w:id="146"/>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firstLine="480" w:firstLineChars="200"/>
        <w:jc w:val="both"/>
        <w:textAlignment w:val="auto"/>
        <w:rPr>
          <w:rFonts w:hint="eastAsia" w:ascii="宋体" w:hAnsi="宋体" w:eastAsia="宋体" w:cs="宋体"/>
          <w:color w:val="auto"/>
          <w:spacing w:val="0"/>
          <w:kern w:val="0"/>
          <w:sz w:val="24"/>
          <w:szCs w:val="24"/>
          <w:u w:val="single"/>
          <w:lang w:val="en-US" w:eastAsia="zh-CN"/>
        </w:rPr>
      </w:pPr>
      <w:r>
        <w:rPr>
          <w:rFonts w:hint="eastAsia" w:ascii="宋体" w:hAnsi="宋体" w:eastAsia="宋体" w:cs="宋体"/>
          <w:color w:val="auto"/>
          <w:spacing w:val="0"/>
          <w:kern w:val="0"/>
          <w:sz w:val="24"/>
          <w:szCs w:val="24"/>
          <w:u w:val="none"/>
          <w:lang w:val="en-US" w:eastAsia="zh-CN"/>
        </w:rPr>
        <w:t>监督部门名称：</w:t>
      </w:r>
      <w:r>
        <w:rPr>
          <w:rFonts w:hint="eastAsia" w:ascii="宋体" w:hAnsi="宋体" w:eastAsia="宋体" w:cs="宋体"/>
          <w:color w:val="auto"/>
          <w:spacing w:val="0"/>
          <w:kern w:val="0"/>
          <w:sz w:val="24"/>
          <w:szCs w:val="24"/>
          <w:u w:val="single"/>
          <w:lang w:val="en-US" w:eastAsia="zh-CN"/>
        </w:rPr>
        <w:t xml:space="preserve">              </w:t>
      </w:r>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firstLine="480" w:firstLineChars="200"/>
        <w:jc w:val="both"/>
        <w:textAlignment w:val="auto"/>
        <w:rPr>
          <w:rFonts w:hint="eastAsia" w:ascii="宋体" w:hAnsi="宋体" w:eastAsia="宋体" w:cs="宋体"/>
          <w:color w:val="auto"/>
          <w:spacing w:val="0"/>
          <w:kern w:val="0"/>
          <w:sz w:val="24"/>
          <w:szCs w:val="24"/>
          <w:u w:val="single"/>
          <w:lang w:val="en-US" w:eastAsia="zh-CN"/>
        </w:rPr>
      </w:pPr>
      <w:r>
        <w:rPr>
          <w:rFonts w:hint="eastAsia" w:ascii="宋体" w:hAnsi="宋体" w:eastAsia="宋体" w:cs="宋体"/>
          <w:color w:val="auto"/>
          <w:spacing w:val="0"/>
          <w:kern w:val="0"/>
          <w:sz w:val="24"/>
          <w:szCs w:val="24"/>
          <w:u w:val="none"/>
          <w:lang w:val="en-US" w:eastAsia="zh-CN"/>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single"/>
          <w:lang w:val="en-US" w:eastAsia="zh-CN"/>
        </w:rPr>
        <w:t xml:space="preserve">  </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147" w:name="_Toc764451640"/>
      <w:bookmarkStart w:id="148" w:name="_Toc1928023462"/>
      <w:bookmarkStart w:id="149" w:name="_Toc893085599"/>
      <w:r>
        <w:rPr>
          <w:rFonts w:hint="eastAsia" w:ascii="方正黑体_GBK" w:hAnsi="方正黑体_GBK" w:eastAsia="方正黑体_GBK" w:cs="方正黑体_GBK"/>
          <w:b w:val="0"/>
          <w:bCs/>
          <w:color w:val="auto"/>
          <w:spacing w:val="0"/>
          <w:kern w:val="0"/>
          <w:sz w:val="24"/>
          <w:szCs w:val="24"/>
          <w:lang w:val="en-US" w:eastAsia="zh-CN"/>
        </w:rPr>
        <w:t>其他内容</w:t>
      </w:r>
      <w:bookmarkEnd w:id="147"/>
      <w:bookmarkEnd w:id="148"/>
      <w:bookmarkEnd w:id="149"/>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firstLine="480" w:firstLineChars="200"/>
        <w:jc w:val="both"/>
        <w:textAlignment w:val="auto"/>
        <w:rPr>
          <w:rFonts w:hint="eastAsia" w:ascii="方正黑体_GBK" w:hAnsi="方正黑体_GBK" w:eastAsia="方正黑体_GBK" w:cs="方正黑体_GBK"/>
          <w:b w:val="0"/>
          <w:bCs/>
          <w:color w:val="auto"/>
          <w:spacing w:val="0"/>
          <w:kern w:val="0"/>
          <w:sz w:val="24"/>
          <w:szCs w:val="24"/>
          <w:lang w:val="en-US" w:eastAsia="zh-CN" w:bidi="ar-SA"/>
        </w:rPr>
      </w:pPr>
      <w:r>
        <w:rPr>
          <w:rFonts w:hint="eastAsia" w:ascii="国标黑体" w:hAnsi="国标黑体" w:eastAsia="国标黑体" w:cs="国标黑体"/>
          <w:color w:val="auto"/>
          <w:spacing w:val="0"/>
          <w:kern w:val="0"/>
          <w:sz w:val="24"/>
          <w:szCs w:val="24"/>
          <w:u w:val="single"/>
          <w:lang w:val="en-US" w:eastAsia="zh-CN"/>
        </w:rPr>
        <w:t xml:space="preserve">                                                    </w:t>
      </w:r>
    </w:p>
    <w:p>
      <w:pPr>
        <w:keepNext w:val="0"/>
        <w:keepLines w:val="0"/>
        <w:pageBreakBefore w:val="0"/>
        <w:widowControl w:val="0"/>
        <w:numPr>
          <w:ilvl w:val="0"/>
          <w:numId w:val="12"/>
        </w:numPr>
        <w:kinsoku/>
        <w:wordWrap w:val="0"/>
        <w:overflowPunct/>
        <w:topLinePunct w:val="0"/>
        <w:autoSpaceDE/>
        <w:autoSpaceDN/>
        <w:bidi w:val="0"/>
        <w:adjustRightInd/>
        <w:snapToGrid/>
        <w:spacing w:before="0" w:beforeLines="50" w:after="0" w:afterLines="50" w:line="400" w:lineRule="exact"/>
        <w:ind w:firstLine="480" w:firstLineChars="200"/>
        <w:jc w:val="both"/>
        <w:textAlignment w:val="auto"/>
        <w:outlineLvl w:val="1"/>
        <w:rPr>
          <w:rFonts w:hint="eastAsia" w:ascii="方正黑体_GBK" w:hAnsi="方正黑体_GBK" w:eastAsia="方正黑体_GBK" w:cs="方正黑体_GBK"/>
          <w:b w:val="0"/>
          <w:bCs/>
          <w:color w:val="auto"/>
          <w:spacing w:val="0"/>
          <w:kern w:val="0"/>
          <w:sz w:val="24"/>
          <w:szCs w:val="24"/>
          <w:lang w:val="en-US" w:eastAsia="zh-CN"/>
        </w:rPr>
      </w:pPr>
      <w:bookmarkStart w:id="150" w:name="_Toc215570044"/>
      <w:bookmarkStart w:id="151" w:name="_Toc152728461"/>
      <w:bookmarkStart w:id="152" w:name="_Toc1447732236"/>
      <w:r>
        <w:rPr>
          <w:rFonts w:hint="eastAsia" w:ascii="方正黑体_GBK" w:hAnsi="方正黑体_GBK" w:eastAsia="方正黑体_GBK" w:cs="方正黑体_GBK"/>
          <w:b w:val="0"/>
          <w:bCs/>
          <w:color w:val="auto"/>
          <w:spacing w:val="0"/>
          <w:kern w:val="0"/>
          <w:sz w:val="24"/>
          <w:szCs w:val="24"/>
          <w:lang w:val="en-US" w:eastAsia="zh-CN"/>
        </w:rPr>
        <w:t>联系方式</w:t>
      </w:r>
      <w:bookmarkEnd w:id="150"/>
      <w:bookmarkEnd w:id="151"/>
      <w:bookmarkEnd w:id="152"/>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pacing w:val="0"/>
          <w:kern w:val="0"/>
          <w:sz w:val="24"/>
          <w:szCs w:val="24"/>
          <w:u w:val="single"/>
          <w:lang w:val="en-US" w:eastAsia="zh-CN"/>
        </w:rPr>
      </w:pPr>
      <w:r>
        <w:rPr>
          <w:rFonts w:hint="eastAsia" w:ascii="宋体" w:hAnsi="宋体" w:eastAsia="宋体" w:cs="宋体"/>
          <w:b w:val="0"/>
          <w:bCs w:val="0"/>
          <w:color w:val="auto"/>
          <w:spacing w:val="0"/>
          <w:kern w:val="0"/>
          <w:sz w:val="24"/>
          <w:szCs w:val="24"/>
          <w:lang w:val="en-US" w:eastAsia="zh-CN" w:bidi="ar-SA"/>
        </w:rPr>
        <w:t>11.1招标人：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通讯地址：</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联系人：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电子邮箱：</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bidi="ar-SA"/>
        </w:rPr>
        <w:t>11.2招标代理机构：</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通讯地址：</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项目负责人：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r>
        <w:rPr>
          <w:rFonts w:hint="eastAsia" w:ascii="宋体" w:hAnsi="宋体" w:eastAsia="宋体" w:cs="宋体"/>
          <w:b w:val="0"/>
          <w:bCs w:val="0"/>
          <w:color w:val="auto"/>
          <w:spacing w:val="0"/>
          <w:kern w:val="0"/>
          <w:sz w:val="24"/>
          <w:szCs w:val="24"/>
          <w:lang w:val="en-US" w:eastAsia="zh-CN" w:bidi="ar-SA"/>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val="en-US" w:eastAsia="zh-CN" w:bidi="ar-SA"/>
        </w:rPr>
        <w:t>；联系人：</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val="en-US" w:eastAsia="zh-CN" w:bidi="ar-SA"/>
        </w:rPr>
        <w:t>，联系电话：</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val="en-US" w:eastAsia="zh-CN" w:bidi="ar-SA"/>
        </w:rPr>
        <w:t>，电子邮箱：</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u w:val="none"/>
          <w:lang w:val="en-US" w:eastAsia="zh-CN"/>
        </w:rPr>
        <w:t>。</w:t>
      </w:r>
    </w:p>
    <w:p>
      <w:pPr>
        <w:keepNext w:val="0"/>
        <w:keepLines w:val="0"/>
        <w:pageBreakBefore w:val="0"/>
        <w:tabs>
          <w:tab w:val="left" w:pos="4228"/>
          <w:tab w:val="left" w:pos="7975"/>
        </w:tabs>
        <w:kinsoku w:val="0"/>
        <w:wordWrap w:val="0"/>
        <w:bidi w:val="0"/>
        <w:spacing w:line="400" w:lineRule="exact"/>
        <w:ind w:firstLine="640" w:firstLineChars="200"/>
        <w:jc w:val="both"/>
        <w:textAlignment w:val="auto"/>
        <w:rPr>
          <w:color w:val="auto"/>
          <w:spacing w:val="0"/>
          <w:kern w:val="0"/>
        </w:rPr>
      </w:pPr>
    </w:p>
    <w:p>
      <w:pPr>
        <w:keepNext w:val="0"/>
        <w:keepLines w:val="0"/>
        <w:pageBreakBefore w:val="0"/>
        <w:tabs>
          <w:tab w:val="left" w:pos="4228"/>
          <w:tab w:val="left" w:pos="7975"/>
        </w:tabs>
        <w:kinsoku w:val="0"/>
        <w:wordWrap w:val="0"/>
        <w:bidi w:val="0"/>
        <w:spacing w:line="400" w:lineRule="exact"/>
        <w:ind w:firstLine="640" w:firstLineChars="200"/>
        <w:jc w:val="both"/>
        <w:textAlignment w:val="auto"/>
        <w:rPr>
          <w:color w:val="auto"/>
          <w:spacing w:val="0"/>
          <w:kern w:val="0"/>
        </w:rPr>
      </w:pPr>
    </w:p>
    <w:p>
      <w:pPr>
        <w:keepNext w:val="0"/>
        <w:keepLines w:val="0"/>
        <w:pageBreakBefore w:val="0"/>
        <w:widowControl w:val="0"/>
        <w:kinsoku w:val="0"/>
        <w:wordWrap w:val="0"/>
        <w:overflowPunct/>
        <w:topLinePunct w:val="0"/>
        <w:autoSpaceDE/>
        <w:autoSpaceDN/>
        <w:bidi w:val="0"/>
        <w:adjustRightInd/>
        <w:snapToGrid/>
        <w:spacing w:line="400" w:lineRule="exact"/>
        <w:ind w:firstLine="480" w:firstLineChars="200"/>
        <w:jc w:val="right"/>
        <w:textAlignment w:val="auto"/>
        <w:rPr>
          <w:rFonts w:hint="eastAsia" w:ascii="宋体" w:hAnsi="宋体" w:eastAsia="宋体" w:cs="宋体"/>
          <w:b/>
          <w:color w:val="auto"/>
          <w:sz w:val="24"/>
          <w:szCs w:val="24"/>
        </w:rPr>
      </w:pP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年</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月</w:t>
      </w:r>
      <w:r>
        <w:rPr>
          <w:rFonts w:hint="eastAsia" w:ascii="宋体" w:hAnsi="宋体" w:eastAsia="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rPr>
        <w:t>日</w:t>
      </w:r>
    </w:p>
    <w:p>
      <w:pPr>
        <w:keepNext w:val="0"/>
        <w:keepLines w:val="0"/>
        <w:pageBreakBefore w:val="0"/>
        <w:widowControl w:val="0"/>
        <w:kinsoku w:val="0"/>
        <w:wordWrap/>
        <w:overflowPunct/>
        <w:topLinePunct w:val="0"/>
        <w:autoSpaceDE/>
        <w:autoSpaceDN/>
        <w:bidi w:val="0"/>
        <w:adjustRightInd/>
        <w:snapToGrid/>
        <w:spacing w:line="400" w:lineRule="exact"/>
        <w:textAlignment w:val="auto"/>
        <w:outlineLvl w:val="1"/>
        <w:rPr>
          <w:rFonts w:ascii="宋体" w:hAnsi="宋体"/>
          <w:b/>
          <w:bCs/>
          <w:color w:val="auto"/>
          <w:kern w:val="44"/>
          <w:sz w:val="28"/>
          <w:szCs w:val="28"/>
        </w:rPr>
      </w:pPr>
      <w:r>
        <w:rPr>
          <w:rFonts w:hint="eastAsia" w:ascii="方正黑体_GBK" w:hAnsi="方正黑体_GBK" w:eastAsia="方正黑体_GBK" w:cs="方正黑体_GBK"/>
          <w:b w:val="0"/>
          <w:bCs w:val="0"/>
          <w:color w:val="auto"/>
          <w:sz w:val="28"/>
          <w:szCs w:val="28"/>
        </w:rPr>
        <w:br w:type="page"/>
      </w:r>
      <w:bookmarkStart w:id="153" w:name="_Toc1507265931"/>
      <w:bookmarkStart w:id="154" w:name="_Toc1808555201"/>
      <w:bookmarkStart w:id="155" w:name="_Toc621573490"/>
      <w:r>
        <w:rPr>
          <w:rFonts w:hint="eastAsia" w:ascii="方正黑体_GBK" w:hAnsi="方正黑体_GBK" w:eastAsia="方正黑体_GBK" w:cs="方正黑体_GBK"/>
          <w:b w:val="0"/>
          <w:bCs w:val="0"/>
          <w:color w:val="auto"/>
          <w:sz w:val="28"/>
          <w:szCs w:val="28"/>
        </w:rPr>
        <w:t>附：确认通知</w:t>
      </w:r>
      <w:bookmarkEnd w:id="153"/>
      <w:bookmarkEnd w:id="154"/>
      <w:bookmarkEnd w:id="155"/>
    </w:p>
    <w:p>
      <w:pPr>
        <w:keepNext w:val="0"/>
        <w:keepLines w:val="0"/>
        <w:pageBreakBefore w:val="0"/>
        <w:kinsoku w:val="0"/>
        <w:bidi w:val="0"/>
        <w:spacing w:line="520" w:lineRule="exact"/>
        <w:ind w:firstLine="883" w:firstLineChars="200"/>
        <w:jc w:val="center"/>
        <w:textAlignment w:val="auto"/>
        <w:rPr>
          <w:rFonts w:ascii="宋体" w:hAnsi="宋体"/>
          <w:b/>
          <w:bCs/>
          <w:color w:val="auto"/>
          <w:kern w:val="44"/>
          <w:sz w:val="44"/>
          <w:szCs w:val="44"/>
        </w:rPr>
      </w:pPr>
    </w:p>
    <w:p>
      <w:pPr>
        <w:keepNext w:val="0"/>
        <w:keepLines w:val="0"/>
        <w:pageBreakBefore w:val="0"/>
        <w:widowControl w:val="0"/>
        <w:kinsoku/>
        <w:wordWrap w:val="0"/>
        <w:overflowPunct/>
        <w:topLinePunct w:val="0"/>
        <w:autoSpaceDE/>
        <w:autoSpaceDN/>
        <w:bidi w:val="0"/>
        <w:adjustRightInd/>
        <w:snapToGrid/>
        <w:spacing w:line="400" w:lineRule="exact"/>
        <w:ind w:firstLine="560" w:firstLineChars="200"/>
        <w:jc w:val="center"/>
        <w:textAlignment w:val="auto"/>
        <w:outlineLvl w:val="9"/>
        <w:rPr>
          <w:rFonts w:hint="eastAsia" w:ascii="方正黑体_GBK" w:hAnsi="方正黑体_GBK" w:eastAsia="方正黑体_GBK" w:cs="方正黑体_GBK"/>
          <w:color w:val="auto"/>
          <w:sz w:val="28"/>
          <w:szCs w:val="28"/>
          <w:lang w:val="en-US" w:eastAsia="zh-CN"/>
        </w:rPr>
      </w:pPr>
      <w:bookmarkStart w:id="156" w:name="_Toc1339051554"/>
      <w:r>
        <w:rPr>
          <w:rFonts w:hint="eastAsia" w:ascii="方正黑体_GBK" w:hAnsi="方正黑体_GBK" w:eastAsia="方正黑体_GBK" w:cs="方正黑体_GBK"/>
          <w:color w:val="auto"/>
          <w:sz w:val="28"/>
          <w:szCs w:val="28"/>
          <w:lang w:val="en-US" w:eastAsia="zh-CN"/>
        </w:rPr>
        <w:t>确认通知</w:t>
      </w:r>
      <w:bookmarkEnd w:id="156"/>
    </w:p>
    <w:p>
      <w:pPr>
        <w:keepNext w:val="0"/>
        <w:keepLines w:val="0"/>
        <w:pageBreakBefore w:val="0"/>
        <w:tabs>
          <w:tab w:val="left" w:pos="1991"/>
        </w:tabs>
        <w:kinsoku w:val="0"/>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i/>
          <w:iCs/>
          <w:color w:val="auto"/>
          <w:sz w:val="24"/>
          <w:szCs w:val="24"/>
          <w:u w:val="single"/>
        </w:rPr>
      </w:pPr>
    </w:p>
    <w:p>
      <w:pPr>
        <w:keepNext w:val="0"/>
        <w:keepLines w:val="0"/>
        <w:pageBreakBefore w:val="0"/>
        <w:tabs>
          <w:tab w:val="left" w:pos="1991"/>
        </w:tabs>
        <w:kinsoku w:val="0"/>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r>
        <w:rPr>
          <w:rFonts w:hint="eastAsia" w:ascii="宋体" w:hAnsi="宋体" w:eastAsia="宋体" w:cs="宋体"/>
          <w:i/>
          <w:iCs/>
          <w:color w:val="auto"/>
          <w:sz w:val="24"/>
          <w:szCs w:val="24"/>
          <w:u w:val="single"/>
        </w:rPr>
        <w:t xml:space="preserve"> </w:t>
      </w:r>
      <w:r>
        <w:rPr>
          <w:rFonts w:hint="eastAsia" w:ascii="宋体" w:hAnsi="宋体" w:eastAsia="宋体" w:cs="宋体"/>
          <w:i/>
          <w:iCs/>
          <w:color w:val="auto"/>
          <w:sz w:val="24"/>
          <w:szCs w:val="24"/>
          <w:u w:val="single"/>
          <w:lang w:val="en-US" w:eastAsia="zh-CN"/>
        </w:rPr>
        <w:t xml:space="preserve"> </w:t>
      </w:r>
      <w:r>
        <w:rPr>
          <w:rFonts w:hint="eastAsia" w:ascii="宋体" w:hAnsi="宋体" w:eastAsia="宋体" w:cs="宋体"/>
          <w:i/>
          <w:iCs/>
          <w:color w:val="auto"/>
          <w:spacing w:val="-15"/>
          <w:sz w:val="24"/>
          <w:szCs w:val="24"/>
          <w:u w:val="single"/>
        </w:rPr>
        <w:t xml:space="preserve">（招标人名称） </w:t>
      </w:r>
      <w:r>
        <w:rPr>
          <w:rFonts w:hint="eastAsia" w:ascii="宋体" w:hAnsi="宋体" w:eastAsia="宋体" w:cs="宋体"/>
          <w:i/>
          <w:iCs/>
          <w:color w:val="auto"/>
          <w:spacing w:val="-15"/>
          <w:sz w:val="24"/>
          <w:szCs w:val="24"/>
          <w:u w:val="single"/>
          <w:lang w:val="en-US" w:eastAsia="zh-CN"/>
        </w:rPr>
        <w:t xml:space="preserve"> </w:t>
      </w:r>
      <w:r>
        <w:rPr>
          <w:rFonts w:hint="eastAsia" w:ascii="宋体" w:hAnsi="宋体" w:eastAsia="宋体" w:cs="宋体"/>
          <w:color w:val="auto"/>
          <w:spacing w:val="-15"/>
          <w:sz w:val="24"/>
          <w:szCs w:val="24"/>
        </w:rPr>
        <w:t>：</w:t>
      </w:r>
    </w:p>
    <w:p>
      <w:pPr>
        <w:keepNext w:val="0"/>
        <w:keepLines w:val="0"/>
        <w:pageBreakBefore w:val="0"/>
        <w:tabs>
          <w:tab w:val="left" w:pos="2305"/>
          <w:tab w:val="left" w:pos="3460"/>
          <w:tab w:val="left" w:pos="4617"/>
          <w:tab w:val="left" w:pos="6612"/>
          <w:tab w:val="left" w:pos="7766"/>
          <w:tab w:val="left" w:pos="8789"/>
        </w:tabs>
        <w:kinsoku w:val="0"/>
        <w:wordWrap/>
        <w:overflowPunct/>
        <w:topLinePunct w:val="0"/>
        <w:autoSpaceDE/>
        <w:autoSpaceDN/>
        <w:bidi w:val="0"/>
        <w:adjustRightInd/>
        <w:snapToGrid/>
        <w:spacing w:line="400" w:lineRule="exact"/>
        <w:ind w:firstLine="476" w:firstLineChars="200"/>
        <w:textAlignment w:val="auto"/>
        <w:rPr>
          <w:rFonts w:hint="eastAsia" w:ascii="宋体" w:hAnsi="宋体" w:eastAsia="宋体" w:cs="宋体"/>
          <w:color w:val="auto"/>
          <w:spacing w:val="-1"/>
          <w:sz w:val="24"/>
          <w:szCs w:val="24"/>
          <w:lang w:eastAsia="zh-CN"/>
        </w:rPr>
      </w:pPr>
      <w:r>
        <w:rPr>
          <w:rFonts w:hint="eastAsia" w:ascii="宋体" w:hAnsi="宋体" w:eastAsia="宋体" w:cs="宋体"/>
          <w:color w:val="auto"/>
          <w:spacing w:val="-1"/>
          <w:sz w:val="24"/>
          <w:szCs w:val="24"/>
        </w:rPr>
        <w:t>我方已于</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1"/>
          <w:sz w:val="24"/>
          <w:szCs w:val="24"/>
        </w:rPr>
        <w:t>日</w:t>
      </w:r>
      <w:r>
        <w:rPr>
          <w:rFonts w:hint="eastAsia" w:ascii="宋体" w:hAnsi="宋体" w:eastAsia="宋体" w:cs="宋体"/>
          <w:color w:val="auto"/>
          <w:spacing w:val="-2"/>
          <w:sz w:val="24"/>
          <w:szCs w:val="24"/>
        </w:rPr>
        <w:t>收到你方于</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1"/>
          <w:sz w:val="24"/>
          <w:szCs w:val="24"/>
        </w:rPr>
        <w:t>日发出的</w:t>
      </w:r>
      <w:r>
        <w:rPr>
          <w:rFonts w:hint="eastAsia" w:ascii="宋体" w:hAnsi="宋体" w:eastAsia="宋体" w:cs="宋体"/>
          <w:color w:val="auto"/>
          <w:spacing w:val="-1"/>
          <w:sz w:val="24"/>
          <w:szCs w:val="24"/>
          <w:u w:val="single"/>
        </w:rPr>
        <w:t xml:space="preserve">  </w:t>
      </w:r>
      <w:r>
        <w:rPr>
          <w:rFonts w:hint="eastAsia" w:ascii="宋体" w:hAnsi="宋体" w:eastAsia="宋体" w:cs="宋体"/>
          <w:i/>
          <w:iCs/>
          <w:color w:val="auto"/>
          <w:spacing w:val="-2"/>
          <w:sz w:val="24"/>
          <w:szCs w:val="24"/>
          <w:u w:val="single"/>
        </w:rPr>
        <w:t>（工程名称）</w:t>
      </w:r>
      <w:r>
        <w:rPr>
          <w:rFonts w:hint="eastAsia" w:ascii="宋体" w:hAnsi="宋体" w:eastAsia="宋体" w:cs="宋体"/>
          <w:i/>
          <w:iCs/>
          <w:color w:val="auto"/>
          <w:spacing w:val="-2"/>
          <w:sz w:val="24"/>
          <w:szCs w:val="24"/>
          <w:u w:val="single"/>
          <w:lang w:val="en-US" w:eastAsia="zh-CN"/>
        </w:rPr>
        <w:t xml:space="preserve">  </w:t>
      </w:r>
      <w:r>
        <w:rPr>
          <w:rFonts w:hint="eastAsia" w:ascii="宋体" w:hAnsi="宋体" w:eastAsia="宋体" w:cs="宋体"/>
          <w:color w:val="auto"/>
          <w:spacing w:val="-2"/>
          <w:sz w:val="24"/>
          <w:szCs w:val="24"/>
          <w:lang w:eastAsia="zh-CN"/>
        </w:rPr>
        <w:t>设计</w:t>
      </w:r>
      <w:r>
        <w:rPr>
          <w:rFonts w:hint="eastAsia" w:ascii="宋体" w:hAnsi="宋体" w:eastAsia="宋体" w:cs="宋体"/>
          <w:color w:val="auto"/>
          <w:spacing w:val="-2"/>
          <w:sz w:val="24"/>
          <w:szCs w:val="24"/>
        </w:rPr>
        <w:t>招标的投标邀请书，并确认</w:t>
      </w:r>
      <w:r>
        <w:rPr>
          <w:rFonts w:hint="eastAsia" w:ascii="宋体" w:hAnsi="宋体" w:eastAsia="宋体" w:cs="宋体"/>
          <w:color w:val="auto"/>
          <w:spacing w:val="-2"/>
          <w:sz w:val="24"/>
          <w:szCs w:val="24"/>
          <w:u w:val="single"/>
        </w:rPr>
        <w:t xml:space="preserve">  </w:t>
      </w:r>
      <w:r>
        <w:rPr>
          <w:rFonts w:hint="eastAsia" w:ascii="宋体" w:hAnsi="宋体" w:eastAsia="宋体" w:cs="宋体"/>
          <w:i/>
          <w:iCs/>
          <w:color w:val="auto"/>
          <w:spacing w:val="-1"/>
          <w:sz w:val="24"/>
          <w:szCs w:val="24"/>
          <w:u w:val="single"/>
        </w:rPr>
        <w:t>（参加/不参加）</w:t>
      </w:r>
      <w:r>
        <w:rPr>
          <w:rFonts w:hint="eastAsia" w:ascii="宋体" w:hAnsi="宋体" w:eastAsia="宋体" w:cs="宋体"/>
          <w:i/>
          <w:iCs/>
          <w:color w:val="auto"/>
          <w:spacing w:val="-1"/>
          <w:sz w:val="24"/>
          <w:szCs w:val="24"/>
          <w:u w:val="single"/>
          <w:lang w:val="en-US" w:eastAsia="zh-CN"/>
        </w:rPr>
        <w:t xml:space="preserve">  </w:t>
      </w:r>
      <w:r>
        <w:rPr>
          <w:rFonts w:hint="eastAsia" w:ascii="宋体" w:hAnsi="宋体" w:eastAsia="宋体" w:cs="宋体"/>
          <w:color w:val="auto"/>
          <w:spacing w:val="-1"/>
          <w:sz w:val="24"/>
          <w:szCs w:val="24"/>
        </w:rPr>
        <w:t>投标</w:t>
      </w:r>
      <w:r>
        <w:rPr>
          <w:rFonts w:hint="eastAsia" w:ascii="宋体" w:hAnsi="宋体" w:eastAsia="宋体" w:cs="宋体"/>
          <w:color w:val="auto"/>
          <w:spacing w:val="-1"/>
          <w:sz w:val="24"/>
          <w:szCs w:val="24"/>
          <w:lang w:eastAsia="zh-CN"/>
        </w:rPr>
        <w:t>。</w:t>
      </w:r>
    </w:p>
    <w:p>
      <w:pPr>
        <w:keepNext w:val="0"/>
        <w:keepLines w:val="0"/>
        <w:pageBreakBefore w:val="0"/>
        <w:tabs>
          <w:tab w:val="left" w:pos="2305"/>
          <w:tab w:val="left" w:pos="3460"/>
          <w:tab w:val="left" w:pos="4617"/>
          <w:tab w:val="left" w:pos="6612"/>
          <w:tab w:val="left" w:pos="7766"/>
          <w:tab w:val="left" w:pos="8789"/>
        </w:tabs>
        <w:kinsoku w:val="0"/>
        <w:wordWrap/>
        <w:overflowPunct/>
        <w:topLinePunct w:val="0"/>
        <w:autoSpaceDE/>
        <w:autoSpaceDN/>
        <w:bidi w:val="0"/>
        <w:adjustRightInd/>
        <w:snapToGrid/>
        <w:spacing w:line="400" w:lineRule="exact"/>
        <w:ind w:firstLine="472" w:firstLineChars="200"/>
        <w:textAlignment w:val="auto"/>
        <w:rPr>
          <w:rFonts w:hint="eastAsia" w:ascii="宋体" w:hAnsi="宋体" w:eastAsia="宋体" w:cs="宋体"/>
          <w:color w:val="auto"/>
          <w:spacing w:val="-2"/>
          <w:sz w:val="24"/>
          <w:szCs w:val="24"/>
        </w:rPr>
      </w:pPr>
      <w:r>
        <w:rPr>
          <w:rFonts w:hint="eastAsia" w:ascii="宋体" w:hAnsi="宋体" w:eastAsia="宋体" w:cs="宋体"/>
          <w:color w:val="auto"/>
          <w:spacing w:val="-2"/>
          <w:sz w:val="24"/>
          <w:szCs w:val="24"/>
        </w:rPr>
        <w:t>特此确认。</w:t>
      </w:r>
    </w:p>
    <w:p>
      <w:pPr>
        <w:keepNext w:val="0"/>
        <w:keepLines w:val="0"/>
        <w:pageBreakBefore w:val="0"/>
        <w:kinsoku w:val="0"/>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p>
    <w:p>
      <w:pPr>
        <w:keepNext w:val="0"/>
        <w:keepLines w:val="0"/>
        <w:pageBreakBefore w:val="0"/>
        <w:kinsoku w:val="0"/>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p>
    <w:p>
      <w:pPr>
        <w:keepNext w:val="0"/>
        <w:keepLines w:val="0"/>
        <w:pageBreakBefore w:val="0"/>
        <w:tabs>
          <w:tab w:val="left" w:pos="7238"/>
        </w:tabs>
        <w:kinsoku w:val="0"/>
        <w:wordWrap/>
        <w:overflowPunct/>
        <w:topLinePunct w:val="0"/>
        <w:autoSpaceDE/>
        <w:autoSpaceDN/>
        <w:bidi w:val="0"/>
        <w:adjustRightInd/>
        <w:snapToGrid/>
        <w:spacing w:line="400" w:lineRule="exact"/>
        <w:ind w:firstLine="472" w:firstLineChars="200"/>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被邀请单位名称：</w:t>
      </w:r>
      <w:r>
        <w:rPr>
          <w:rFonts w:hint="eastAsia" w:ascii="宋体" w:hAnsi="宋体" w:eastAsia="宋体" w:cs="宋体"/>
          <w:color w:val="auto"/>
          <w:spacing w:val="-2"/>
          <w:sz w:val="24"/>
          <w:szCs w:val="24"/>
          <w:u w:val="single"/>
        </w:rPr>
        <w:t xml:space="preserve">       </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2"/>
          <w:sz w:val="24"/>
          <w:szCs w:val="24"/>
          <w:u w:val="single"/>
        </w:rPr>
        <w:t xml:space="preserve">        </w:t>
      </w:r>
      <w:r>
        <w:rPr>
          <w:rFonts w:hint="eastAsia" w:ascii="宋体" w:hAnsi="宋体" w:eastAsia="宋体" w:cs="宋体"/>
          <w:color w:val="auto"/>
          <w:sz w:val="24"/>
          <w:szCs w:val="24"/>
        </w:rPr>
        <w:t>（盖章）</w:t>
      </w:r>
    </w:p>
    <w:p>
      <w:pPr>
        <w:keepNext w:val="0"/>
        <w:keepLines w:val="0"/>
        <w:pageBreakBefore w:val="0"/>
        <w:tabs>
          <w:tab w:val="left" w:pos="5381"/>
          <w:tab w:val="left" w:pos="6180"/>
          <w:tab w:val="left" w:pos="7692"/>
        </w:tabs>
        <w:kinsoku w:val="0"/>
        <w:wordWrap/>
        <w:overflowPunct/>
        <w:topLinePunct w:val="0"/>
        <w:autoSpaceDE/>
        <w:autoSpaceDN/>
        <w:bidi w:val="0"/>
        <w:adjustRightInd/>
        <w:snapToGrid/>
        <w:spacing w:line="400" w:lineRule="exact"/>
        <w:ind w:firstLine="472" w:firstLineChars="200"/>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法定代表人：</w:t>
      </w:r>
      <w:r>
        <w:rPr>
          <w:rFonts w:hint="eastAsia" w:ascii="宋体" w:hAnsi="宋体" w:eastAsia="宋体" w:cs="宋体"/>
          <w:color w:val="auto"/>
          <w:spacing w:val="-2"/>
          <w:sz w:val="24"/>
          <w:szCs w:val="24"/>
          <w:u w:val="single"/>
        </w:rPr>
        <w:t xml:space="preserve">             </w:t>
      </w:r>
      <w:r>
        <w:rPr>
          <w:rFonts w:hint="eastAsia" w:ascii="宋体" w:hAnsi="宋体" w:eastAsia="宋体" w:cs="宋体"/>
          <w:color w:val="auto"/>
          <w:sz w:val="24"/>
          <w:szCs w:val="24"/>
        </w:rPr>
        <w:t>（签字或盖章）</w:t>
      </w:r>
    </w:p>
    <w:p>
      <w:pPr>
        <w:keepNext w:val="0"/>
        <w:keepLines w:val="0"/>
        <w:pageBreakBefore w:val="0"/>
        <w:widowControl/>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3"/>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3"/>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pStyle w:val="2"/>
        <w:keepNext w:val="0"/>
        <w:keepLines w:val="0"/>
        <w:pageBreakBefore w:val="0"/>
        <w:kinsoku w:val="0"/>
        <w:wordWrap w:val="0"/>
        <w:bidi w:val="0"/>
        <w:spacing w:line="520" w:lineRule="exact"/>
        <w:ind w:left="0" w:right="117"/>
        <w:jc w:val="right"/>
        <w:textAlignment w:val="auto"/>
        <w:outlineLvl w:val="9"/>
        <w:rPr>
          <w:rFonts w:ascii="宋体" w:hAnsi="宋体" w:eastAsia="宋体" w:cs="宋体"/>
          <w:color w:val="auto"/>
        </w:rPr>
        <w:sectPr>
          <w:footerReference r:id="rId12" w:type="default"/>
          <w:pgSz w:w="11911" w:h="16838"/>
          <w:pgMar w:top="1417" w:right="1134" w:bottom="1417" w:left="1134" w:header="0" w:footer="1015" w:gutter="0"/>
          <w:pgNumType w:fmt="numberInDash"/>
          <w:cols w:space="720" w:num="1"/>
          <w:rtlGutter w:val="0"/>
          <w:docGrid w:linePitch="0" w:charSpace="0"/>
        </w:sectPr>
      </w:pPr>
      <w:r>
        <w:rPr>
          <w:rFonts w:hint="eastAsia" w:ascii="宋体" w:hAnsi="宋体" w:eastAsia="宋体" w:cs="宋体"/>
          <w:color w:val="auto"/>
        </w:rPr>
        <w:t xml:space="preserve">  </w:t>
      </w: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bookmarkStart w:id="157" w:name="_Toc2010270568"/>
      <w:bookmarkStart w:id="158" w:name="_Toc163655586"/>
      <w:bookmarkStart w:id="159" w:name="_Toc1458645584"/>
      <w:bookmarkStart w:id="160" w:name="_Toc887315225"/>
      <w:bookmarkStart w:id="161" w:name="_Toc163656893"/>
      <w:bookmarkStart w:id="162" w:name="_Toc200668144"/>
      <w:r>
        <w:rPr>
          <w:rFonts w:hint="eastAsia" w:ascii="Times New Roman" w:eastAsia="方正小标宋_GBK"/>
          <w:b w:val="0"/>
          <w:bCs w:val="0"/>
          <w:color w:val="auto"/>
          <w:sz w:val="36"/>
          <w:szCs w:val="36"/>
          <w:lang w:val="en-US" w:eastAsia="zh-CN"/>
        </w:rPr>
        <w:t>第二章 投标人须知</w:t>
      </w:r>
      <w:bookmarkEnd w:id="98"/>
      <w:bookmarkEnd w:id="157"/>
      <w:bookmarkEnd w:id="158"/>
      <w:bookmarkEnd w:id="159"/>
      <w:bookmarkEnd w:id="160"/>
      <w:bookmarkEnd w:id="161"/>
      <w:bookmarkEnd w:id="162"/>
    </w:p>
    <w:p>
      <w:pPr>
        <w:pStyle w:val="3"/>
        <w:keepNext w:val="0"/>
        <w:keepLines w:val="0"/>
        <w:pageBreakBefore w:val="0"/>
        <w:widowControl w:val="0"/>
        <w:kinsoku w:val="0"/>
        <w:wordWrap/>
        <w:overflowPunct w:val="0"/>
        <w:topLinePunct w:val="0"/>
        <w:autoSpaceDE w:val="0"/>
        <w:autoSpaceDN w:val="0"/>
        <w:bidi w:val="0"/>
        <w:adjustRightInd w:val="0"/>
        <w:snapToGrid/>
        <w:spacing w:before="0" w:line="240" w:lineRule="auto"/>
        <w:ind w:left="0" w:right="0"/>
        <w:jc w:val="center"/>
        <w:textAlignment w:val="auto"/>
        <w:rPr>
          <w:rFonts w:hint="eastAsia" w:ascii="方正黑体_GBK" w:hAnsi="方正黑体_GBK" w:eastAsia="方正黑体_GBK" w:cs="方正黑体_GBK"/>
          <w:b w:val="0"/>
          <w:bCs w:val="0"/>
          <w:color w:val="auto"/>
          <w:sz w:val="28"/>
          <w:szCs w:val="28"/>
        </w:rPr>
      </w:pPr>
      <w:bookmarkStart w:id="163" w:name="_bookmark2"/>
      <w:bookmarkEnd w:id="163"/>
      <w:bookmarkStart w:id="164" w:name="第一节_投标人须知前附表"/>
      <w:bookmarkEnd w:id="164"/>
      <w:bookmarkStart w:id="165" w:name="_Toc143670851"/>
      <w:bookmarkStart w:id="166" w:name="_Toc1777259418"/>
      <w:bookmarkStart w:id="167" w:name="_Toc163657549"/>
      <w:bookmarkStart w:id="168" w:name="_Toc548177255"/>
      <w:bookmarkStart w:id="169" w:name="_Toc163655587"/>
      <w:bookmarkStart w:id="170" w:name="_Toc859275985"/>
      <w:bookmarkStart w:id="171" w:name="_Toc1486799764"/>
      <w:bookmarkStart w:id="172" w:name="_Toc163656894"/>
      <w:r>
        <w:rPr>
          <w:rFonts w:hint="eastAsia" w:ascii="方正黑体_GBK" w:hAnsi="方正黑体_GBK" w:eastAsia="方正黑体_GBK" w:cs="方正黑体_GBK"/>
          <w:b w:val="0"/>
          <w:bCs w:val="0"/>
          <w:color w:val="auto"/>
          <w:sz w:val="28"/>
          <w:szCs w:val="28"/>
        </w:rPr>
        <w:t>第一节 投标人须知前附表</w:t>
      </w:r>
      <w:bookmarkEnd w:id="165"/>
      <w:bookmarkEnd w:id="166"/>
      <w:bookmarkEnd w:id="167"/>
      <w:bookmarkEnd w:id="168"/>
      <w:bookmarkEnd w:id="169"/>
      <w:bookmarkEnd w:id="170"/>
      <w:bookmarkEnd w:id="171"/>
      <w:bookmarkEnd w:id="172"/>
    </w:p>
    <w:p>
      <w:pPr>
        <w:keepNext w:val="0"/>
        <w:keepLines w:val="0"/>
        <w:pageBreakBefore w:val="0"/>
        <w:wordWrap/>
        <w:topLinePunct w:val="0"/>
        <w:bidi w:val="0"/>
        <w:snapToGrid/>
        <w:spacing w:line="340" w:lineRule="exact"/>
        <w:textAlignment w:val="auto"/>
        <w:rPr>
          <w:rFonts w:hint="eastAsia" w:ascii="方正小标宋_GBK" w:hAnsi="方正小标宋_GBK" w:eastAsia="方正小标宋_GBK" w:cs="方正小标宋_GBK"/>
          <w:b w:val="0"/>
          <w:bCs w:val="0"/>
          <w:color w:val="auto"/>
        </w:rPr>
      </w:pPr>
    </w:p>
    <w:tbl>
      <w:tblPr>
        <w:tblStyle w:val="25"/>
        <w:tblW w:w="9642" w:type="dxa"/>
        <w:jc w:val="center"/>
        <w:tblLayout w:type="autofit"/>
        <w:tblCellMar>
          <w:top w:w="0" w:type="dxa"/>
          <w:left w:w="0" w:type="dxa"/>
          <w:bottom w:w="0" w:type="dxa"/>
          <w:right w:w="0" w:type="dxa"/>
        </w:tblCellMar>
      </w:tblPr>
      <w:tblGrid>
        <w:gridCol w:w="1403"/>
        <w:gridCol w:w="2073"/>
        <w:gridCol w:w="6166"/>
      </w:tblGrid>
      <w:tr>
        <w:tblPrEx>
          <w:tblCellMar>
            <w:top w:w="0" w:type="dxa"/>
            <w:left w:w="0" w:type="dxa"/>
            <w:bottom w:w="0" w:type="dxa"/>
            <w:right w:w="0" w:type="dxa"/>
          </w:tblCellMar>
        </w:tblPrEx>
        <w:trPr>
          <w:trHeight w:val="454" w:hRule="atLeast"/>
          <w:tblHeader/>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方正小标宋_GBK" w:hAnsi="方正小标宋_GBK" w:eastAsia="方正小标宋_GBK" w:cs="方正小标宋_GBK"/>
                <w:b w:val="0"/>
                <w:bCs w:val="0"/>
                <w:color w:val="auto"/>
                <w:w w:val="95"/>
              </w:rPr>
            </w:pPr>
            <w:r>
              <w:rPr>
                <w:rFonts w:hint="eastAsia" w:ascii="方正小标宋_GBK" w:hAnsi="方正小标宋_GBK" w:eastAsia="方正小标宋_GBK" w:cs="方正小标宋_GBK"/>
                <w:b w:val="0"/>
                <w:bCs w:val="0"/>
                <w:color w:val="auto"/>
                <w:w w:val="95"/>
              </w:rPr>
              <w:t>条款号</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方正小标宋_GBK" w:hAnsi="方正小标宋_GBK" w:eastAsia="方正小标宋_GBK" w:cs="方正小标宋_GBK"/>
                <w:b w:val="0"/>
                <w:bCs w:val="0"/>
                <w:color w:val="auto"/>
              </w:rPr>
            </w:pPr>
            <w:r>
              <w:rPr>
                <w:rFonts w:hint="eastAsia" w:ascii="方正小标宋_GBK" w:hAnsi="方正小标宋_GBK" w:eastAsia="方正小标宋_GBK" w:cs="方正小标宋_GBK"/>
                <w:b w:val="0"/>
                <w:bCs w:val="0"/>
                <w:color w:val="auto"/>
              </w:rPr>
              <w:t>条款名称</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tabs>
                <w:tab w:val="left" w:pos="523"/>
                <w:tab w:val="left" w:pos="1006"/>
                <w:tab w:val="left" w:pos="1486"/>
              </w:tabs>
              <w:kinsoku/>
              <w:wordWrap/>
              <w:overflowPunct w:val="0"/>
              <w:topLinePunct w:val="0"/>
              <w:autoSpaceDE w:val="0"/>
              <w:autoSpaceDN w:val="0"/>
              <w:bidi w:val="0"/>
              <w:adjustRightInd w:val="0"/>
              <w:snapToGrid/>
              <w:spacing w:line="360" w:lineRule="exact"/>
              <w:ind w:left="0" w:leftChars="0" w:right="0" w:rightChars="0" w:firstLine="0" w:firstLineChars="0"/>
              <w:jc w:val="center"/>
              <w:textAlignment w:val="auto"/>
              <w:rPr>
                <w:rFonts w:hint="eastAsia" w:ascii="方正小标宋_GBK" w:hAnsi="方正小标宋_GBK" w:eastAsia="方正小标宋_GBK" w:cs="方正小标宋_GBK"/>
                <w:b w:val="0"/>
                <w:bCs w:val="0"/>
                <w:color w:val="auto"/>
              </w:rPr>
            </w:pPr>
            <w:r>
              <w:rPr>
                <w:rFonts w:hint="eastAsia" w:ascii="方正小标宋_GBK" w:hAnsi="方正小标宋_GBK" w:eastAsia="方正小标宋_GBK" w:cs="方正小标宋_GBK"/>
                <w:b w:val="0"/>
                <w:bCs w:val="0"/>
                <w:color w:val="auto"/>
              </w:rPr>
              <w:t>编</w:t>
            </w:r>
            <w:r>
              <w:rPr>
                <w:rFonts w:hint="eastAsia" w:ascii="方正小标宋_GBK" w:hAnsi="方正小标宋_GBK" w:eastAsia="方正小标宋_GBK" w:cs="方正小标宋_GBK"/>
                <w:b w:val="0"/>
                <w:bCs w:val="0"/>
                <w:color w:val="auto"/>
              </w:rPr>
              <w:tab/>
            </w:r>
            <w:r>
              <w:rPr>
                <w:rFonts w:hint="eastAsia" w:ascii="方正小标宋_GBK" w:hAnsi="方正小标宋_GBK" w:eastAsia="方正小标宋_GBK" w:cs="方正小标宋_GBK"/>
                <w:b w:val="0"/>
                <w:bCs w:val="0"/>
                <w:color w:val="auto"/>
              </w:rPr>
              <w:t>列</w:t>
            </w:r>
            <w:r>
              <w:rPr>
                <w:rFonts w:hint="eastAsia" w:ascii="方正小标宋_GBK" w:hAnsi="方正小标宋_GBK" w:eastAsia="方正小标宋_GBK" w:cs="方正小标宋_GBK"/>
                <w:b w:val="0"/>
                <w:bCs w:val="0"/>
                <w:color w:val="auto"/>
              </w:rPr>
              <w:tab/>
            </w:r>
            <w:r>
              <w:rPr>
                <w:rFonts w:hint="eastAsia" w:ascii="方正小标宋_GBK" w:hAnsi="方正小标宋_GBK" w:eastAsia="方正小标宋_GBK" w:cs="方正小标宋_GBK"/>
                <w:b w:val="0"/>
                <w:bCs w:val="0"/>
                <w:color w:val="auto"/>
              </w:rPr>
              <w:t>内</w:t>
            </w:r>
            <w:r>
              <w:rPr>
                <w:rFonts w:hint="eastAsia" w:ascii="方正小标宋_GBK" w:hAnsi="方正小标宋_GBK" w:eastAsia="方正小标宋_GBK" w:cs="方正小标宋_GBK"/>
                <w:b w:val="0"/>
                <w:bCs w:val="0"/>
                <w:color w:val="auto"/>
              </w:rPr>
              <w:tab/>
            </w:r>
            <w:r>
              <w:rPr>
                <w:rFonts w:hint="eastAsia" w:ascii="方正小标宋_GBK" w:hAnsi="方正小标宋_GBK" w:eastAsia="方正小标宋_GBK" w:cs="方正小标宋_GBK"/>
                <w:b w:val="0"/>
                <w:bCs w:val="0"/>
                <w:color w:val="auto"/>
              </w:rPr>
              <w:t>容</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1.1.2</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rPr>
            </w:pPr>
            <w:r>
              <w:rPr>
                <w:rFonts w:hint="eastAsia" w:ascii="宋体" w:hAnsi="宋体" w:eastAsia="宋体" w:cs="宋体"/>
                <w:color w:val="auto"/>
              </w:rPr>
              <w:t>招标人</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称：</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联系人：</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1.1.3</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rPr>
            </w:pPr>
            <w:r>
              <w:rPr>
                <w:rFonts w:hint="eastAsia" w:ascii="宋体" w:hAnsi="宋体" w:eastAsia="宋体" w:cs="宋体"/>
                <w:color w:val="auto"/>
              </w:rPr>
              <w:t>招标代理机构</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名  称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kinsoku/>
              <w:wordWrap w:val="0"/>
              <w:overflowPunct/>
              <w:topLinePunct w:val="0"/>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地  址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kinsoku/>
              <w:wordWrap w:val="0"/>
              <w:overflowPunct/>
              <w:topLinePunct w:val="0"/>
              <w:bidi w:val="0"/>
              <w:adjustRightInd/>
              <w:snapToGrid/>
              <w:spacing w:line="360" w:lineRule="exact"/>
              <w:ind w:left="0" w:leftChars="0" w:right="0" w:rightChars="0" w:firstLine="480" w:firstLineChars="200"/>
              <w:textAlignment w:val="auto"/>
              <w:outlineLvl w:val="9"/>
              <w:rPr>
                <w:rFonts w:hint="eastAsia" w:ascii="宋体" w:hAnsi="宋体" w:eastAsia="宋体" w:cs="宋体"/>
                <w:i/>
                <w:iCs/>
                <w:color w:val="auto"/>
                <w:sz w:val="24"/>
                <w:szCs w:val="24"/>
                <w:u w:val="single"/>
                <w:bdr w:val="single" w:color="auto" w:sz="4" w:space="0"/>
                <w:lang w:val="en-US" w:eastAsia="zh-CN"/>
              </w:rPr>
            </w:pPr>
            <w:r>
              <w:rPr>
                <w:rFonts w:hint="eastAsia" w:ascii="宋体" w:hAnsi="宋体" w:eastAsia="宋体" w:cs="宋体"/>
                <w:color w:val="auto"/>
                <w:sz w:val="24"/>
                <w:szCs w:val="24"/>
              </w:rPr>
              <w:t>项目负责人：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eastAsia="zh-CN"/>
              </w:rPr>
              <w:t>电话：</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kinsoku/>
              <w:wordWrap w:val="0"/>
              <w:overflowPunct/>
              <w:topLinePunct w:val="0"/>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联系人：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电话：</w:t>
            </w:r>
            <w:r>
              <w:rPr>
                <w:rFonts w:hint="eastAsia" w:ascii="宋体" w:hAnsi="宋体" w:eastAsia="宋体" w:cs="宋体"/>
                <w:color w:val="auto"/>
                <w:sz w:val="24"/>
                <w:szCs w:val="24"/>
                <w:u w:val="single"/>
                <w:lang w:val="en-US" w:eastAsia="zh-CN"/>
              </w:rPr>
              <w:t xml:space="preserve">        </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1.1.4</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项目名称</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center"/>
              <w:textAlignment w:val="auto"/>
              <w:rPr>
                <w:rFonts w:hint="eastAsia" w:hAnsi="宋体"/>
                <w:color w:val="auto"/>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1.1.5</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hAnsi="宋体"/>
                <w:color w:val="auto"/>
              </w:rPr>
              <w:t>建设地点</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center"/>
              <w:textAlignment w:val="auto"/>
              <w:rPr>
                <w:rFonts w:hint="eastAsia" w:hAnsi="宋体"/>
                <w:color w:val="auto"/>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1.1.6</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建设</w:t>
            </w:r>
            <w:r>
              <w:rPr>
                <w:rFonts w:hint="eastAsia" w:hAnsi="宋体"/>
                <w:color w:val="auto"/>
                <w:lang w:eastAsia="zh-CN"/>
              </w:rPr>
              <w:t>规模</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top"/>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hAnsi="宋体"/>
                <w:color w:val="auto"/>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s="宋体"/>
                <w:color w:val="auto"/>
                <w:lang w:val="en-US" w:eastAsia="zh-CN"/>
              </w:rPr>
            </w:pPr>
            <w:r>
              <w:rPr>
                <w:rFonts w:hint="eastAsia" w:hAnsi="宋体" w:cs="宋体"/>
                <w:color w:val="auto"/>
                <w:lang w:val="en-US" w:eastAsia="zh-CN"/>
              </w:rPr>
              <w:t>1.1.7</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eastAsia="宋体"/>
                <w:color w:val="auto"/>
                <w:lang w:eastAsia="zh-CN"/>
              </w:rPr>
            </w:pPr>
            <w:r>
              <w:rPr>
                <w:rFonts w:hint="eastAsia" w:hAnsi="宋体"/>
                <w:color w:val="auto"/>
                <w:lang w:eastAsia="zh-CN"/>
              </w:rPr>
              <w:t>建筑功能</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top"/>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hAnsi="宋体"/>
                <w:color w:val="auto"/>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1.1.8</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lang w:eastAsia="zh-CN"/>
              </w:rPr>
              <w:t>投资</w:t>
            </w:r>
            <w:r>
              <w:rPr>
                <w:rFonts w:hint="eastAsia" w:hAnsi="宋体"/>
                <w:color w:val="auto"/>
                <w:lang w:val="en-US" w:eastAsia="zh-CN"/>
              </w:rPr>
              <w:t>额</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top"/>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hAnsi="宋体"/>
                <w:color w:val="auto"/>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1.2.1</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资金来源及</w:t>
            </w:r>
            <w:r>
              <w:rPr>
                <w:rFonts w:hint="eastAsia" w:hAnsi="宋体"/>
                <w:color w:val="auto"/>
                <w:lang w:eastAsia="zh-CN"/>
              </w:rPr>
              <w:t>出资</w:t>
            </w:r>
            <w:r>
              <w:rPr>
                <w:rFonts w:hint="eastAsia" w:hAnsi="宋体"/>
                <w:color w:val="auto"/>
              </w:rPr>
              <w:t>比例</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top"/>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hAnsi="宋体"/>
                <w:color w:val="auto"/>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1.2.2</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资金落实情况</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top"/>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hAnsi="宋体"/>
                <w:color w:val="auto"/>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1.3.1</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招标范围</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48" w:firstLineChars="200"/>
              <w:jc w:val="both"/>
              <w:textAlignment w:val="auto"/>
              <w:rPr>
                <w:rFonts w:hAnsi="宋体"/>
                <w:color w:val="auto"/>
              </w:rPr>
            </w:pPr>
            <w:r>
              <w:rPr>
                <w:rFonts w:hint="eastAsia" w:hAnsi="宋体"/>
                <w:color w:val="auto"/>
                <w:spacing w:val="-8"/>
              </w:rPr>
              <w:t>□</w:t>
            </w:r>
            <w:r>
              <w:rPr>
                <w:rFonts w:hint="eastAsia" w:hAnsi="宋体"/>
                <w:color w:val="auto"/>
                <w:spacing w:val="-8"/>
                <w:lang w:val="en-US" w:eastAsia="zh-CN"/>
              </w:rPr>
              <w:t xml:space="preserve"> </w:t>
            </w:r>
            <w:r>
              <w:rPr>
                <w:rFonts w:hint="eastAsia" w:hAnsi="宋体"/>
                <w:color w:val="auto"/>
              </w:rPr>
              <w:t xml:space="preserve">见招标公告   </w:t>
            </w:r>
            <w:r>
              <w:rPr>
                <w:rFonts w:hint="eastAsia" w:hAnsi="宋体"/>
                <w:color w:val="auto"/>
                <w:spacing w:val="-8"/>
              </w:rPr>
              <w:t>□</w:t>
            </w:r>
            <w:r>
              <w:rPr>
                <w:rFonts w:hint="eastAsia" w:hAnsi="宋体"/>
                <w:color w:val="auto"/>
                <w:spacing w:val="-8"/>
                <w:lang w:val="en-US" w:eastAsia="zh-CN"/>
              </w:rPr>
              <w:t xml:space="preserve"> </w:t>
            </w:r>
            <w:r>
              <w:rPr>
                <w:rFonts w:hint="eastAsia" w:hAnsi="宋体"/>
                <w:color w:val="auto"/>
                <w:spacing w:val="-8"/>
              </w:rPr>
              <w:t>见投标邀请书</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1.3.2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default" w:ascii="宋体" w:hAnsi="宋体" w:eastAsia="宋体" w:cs="宋体"/>
                <w:color w:val="auto"/>
                <w:kern w:val="2"/>
                <w:sz w:val="24"/>
                <w:szCs w:val="24"/>
                <w:lang w:val="en-US" w:eastAsia="zh-CN" w:bidi="ar-SA"/>
              </w:rPr>
              <w:t>服务期限</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top"/>
          </w:tcPr>
          <w:p>
            <w:pPr>
              <w:pStyle w:val="50"/>
              <w:keepNext w:val="0"/>
              <w:keepLines w:val="0"/>
              <w:pageBreakBefore w:val="0"/>
              <w:widowControl w:val="0"/>
              <w:tabs>
                <w:tab w:val="left" w:pos="1847"/>
              </w:tabs>
              <w:kinsoku/>
              <w:wordWrap w:val="0"/>
              <w:overflowPunct w:val="0"/>
              <w:topLinePunct w:val="0"/>
              <w:autoSpaceDE w:val="0"/>
              <w:autoSpaceDN w:val="0"/>
              <w:bidi w:val="0"/>
              <w:adjustRightInd w:val="0"/>
              <w:snapToGrid/>
              <w:spacing w:line="360" w:lineRule="exact"/>
              <w:ind w:left="0" w:leftChars="0" w:right="0" w:rightChars="0" w:firstLine="448" w:firstLineChars="200"/>
              <w:textAlignment w:val="auto"/>
              <w:rPr>
                <w:rFonts w:hint="eastAsia" w:hAnsi="宋体" w:cs="宋体"/>
                <w:color w:val="auto"/>
                <w:spacing w:val="-8"/>
                <w:sz w:val="24"/>
                <w:szCs w:val="24"/>
                <w:lang w:eastAsia="zh-CN"/>
              </w:rPr>
            </w:pPr>
            <w:r>
              <w:rPr>
                <w:rFonts w:hint="eastAsia" w:ascii="宋体" w:hAnsi="宋体" w:eastAsia="宋体" w:cs="宋体"/>
                <w:color w:val="auto"/>
                <w:spacing w:val="-8"/>
                <w:sz w:val="24"/>
                <w:szCs w:val="24"/>
              </w:rPr>
              <w:t>□</w:t>
            </w:r>
            <w:r>
              <w:rPr>
                <w:rFonts w:hint="eastAsia" w:ascii="宋体" w:hAnsi="宋体" w:eastAsia="宋体" w:cs="宋体"/>
                <w:color w:val="auto"/>
                <w:spacing w:val="-8"/>
                <w:sz w:val="24"/>
                <w:szCs w:val="24"/>
                <w:lang w:val="en-US" w:eastAsia="zh-CN"/>
              </w:rPr>
              <w:t xml:space="preserve"> </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8"/>
                <w:sz w:val="24"/>
                <w:szCs w:val="24"/>
                <w:u w:val="none"/>
                <w:lang w:eastAsia="zh-CN"/>
              </w:rPr>
              <w:t>个</w:t>
            </w:r>
            <w:r>
              <w:rPr>
                <w:rFonts w:hint="eastAsia" w:ascii="宋体" w:hAnsi="宋体" w:eastAsia="宋体" w:cs="宋体"/>
                <w:color w:val="auto"/>
                <w:spacing w:val="-8"/>
                <w:sz w:val="24"/>
                <w:szCs w:val="24"/>
              </w:rPr>
              <w:t>日历天，从</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8"/>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8"/>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8"/>
                <w:sz w:val="24"/>
                <w:szCs w:val="24"/>
              </w:rPr>
              <w:t>日起，至</w:t>
            </w:r>
            <w:r>
              <w:rPr>
                <w:rFonts w:hint="eastAsia" w:ascii="宋体" w:hAnsi="宋体" w:eastAsia="宋体" w:cs="宋体"/>
                <w:color w:val="auto"/>
                <w:spacing w:val="-8"/>
                <w:sz w:val="24"/>
                <w:szCs w:val="24"/>
                <w:u w:val="single"/>
              </w:rPr>
              <w:t xml:space="preserve">  </w:t>
            </w:r>
            <w:r>
              <w:rPr>
                <w:rFonts w:hint="eastAsia" w:ascii="宋体" w:hAnsi="宋体" w:eastAsia="宋体" w:cs="宋体"/>
                <w:color w:val="auto"/>
                <w:spacing w:val="-8"/>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8"/>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8"/>
                <w:sz w:val="24"/>
                <w:szCs w:val="24"/>
              </w:rPr>
              <w:t>日止</w:t>
            </w:r>
            <w:r>
              <w:rPr>
                <w:rFonts w:hint="eastAsia" w:hAnsi="宋体" w:cs="宋体"/>
                <w:color w:val="auto"/>
                <w:spacing w:val="-8"/>
                <w:sz w:val="24"/>
                <w:szCs w:val="24"/>
                <w:lang w:eastAsia="zh-CN"/>
              </w:rPr>
              <w:t>。</w:t>
            </w:r>
          </w:p>
          <w:p>
            <w:pPr>
              <w:pStyle w:val="50"/>
              <w:keepNext w:val="0"/>
              <w:keepLines w:val="0"/>
              <w:pageBreakBefore w:val="0"/>
              <w:widowControl w:val="0"/>
              <w:tabs>
                <w:tab w:val="left" w:pos="1847"/>
              </w:tabs>
              <w:kinsoku/>
              <w:wordWrap w:val="0"/>
              <w:overflowPunct w:val="0"/>
              <w:topLinePunct w:val="0"/>
              <w:autoSpaceDE w:val="0"/>
              <w:autoSpaceDN w:val="0"/>
              <w:bidi w:val="0"/>
              <w:adjustRightInd w:val="0"/>
              <w:snapToGrid/>
              <w:spacing w:line="360" w:lineRule="exact"/>
              <w:ind w:left="0" w:leftChars="0" w:right="0" w:rightChars="0" w:firstLine="448" w:firstLineChars="200"/>
              <w:textAlignment w:val="auto"/>
              <w:rPr>
                <w:rFonts w:hint="eastAsia" w:hAnsi="宋体"/>
                <w:color w:val="auto"/>
                <w:spacing w:val="-8"/>
                <w:szCs w:val="21"/>
              </w:rPr>
            </w:pPr>
            <w:r>
              <w:rPr>
                <w:rFonts w:hint="eastAsia" w:hAnsi="宋体"/>
                <w:color w:val="auto"/>
                <w:spacing w:val="-8"/>
              </w:rPr>
              <w:t>□</w:t>
            </w:r>
            <w:r>
              <w:rPr>
                <w:rFonts w:hint="eastAsia" w:hAnsi="宋体"/>
                <w:color w:val="auto"/>
                <w:spacing w:val="-8"/>
                <w:lang w:val="en-US" w:eastAsia="zh-CN"/>
              </w:rPr>
              <w:t xml:space="preserve"> </w:t>
            </w:r>
            <w:r>
              <w:rPr>
                <w:rFonts w:hint="eastAsia" w:ascii="宋体" w:hAnsi="宋体" w:eastAsia="宋体" w:cs="宋体"/>
                <w:color w:val="auto"/>
                <w:spacing w:val="-1"/>
                <w:kern w:val="2"/>
                <w:sz w:val="24"/>
                <w:szCs w:val="24"/>
                <w:lang w:val="en-US" w:eastAsia="zh-CN" w:bidi="ar-SA"/>
              </w:rPr>
              <w:t>从招标人书面确认</w:t>
            </w:r>
            <w:r>
              <w:rPr>
                <w:rFonts w:hint="eastAsia" w:hAnsi="宋体" w:cs="宋体"/>
                <w:color w:val="auto"/>
                <w:spacing w:val="-1"/>
                <w:kern w:val="2"/>
                <w:sz w:val="24"/>
                <w:szCs w:val="24"/>
                <w:lang w:val="en-US" w:eastAsia="zh-CN" w:bidi="ar-SA"/>
              </w:rPr>
              <w:t>设计</w:t>
            </w:r>
            <w:r>
              <w:rPr>
                <w:rFonts w:hint="eastAsia" w:ascii="宋体" w:hAnsi="宋体" w:eastAsia="宋体" w:cs="宋体"/>
                <w:color w:val="auto"/>
                <w:spacing w:val="-1"/>
                <w:kern w:val="2"/>
                <w:sz w:val="24"/>
                <w:szCs w:val="24"/>
                <w:lang w:val="en-US" w:eastAsia="zh-CN" w:bidi="ar-SA"/>
              </w:rPr>
              <w:t>单位</w:t>
            </w:r>
            <w:r>
              <w:rPr>
                <w:rFonts w:hint="eastAsia" w:hAnsi="宋体" w:cs="宋体"/>
                <w:color w:val="auto"/>
                <w:spacing w:val="-1"/>
                <w:kern w:val="2"/>
                <w:sz w:val="24"/>
                <w:szCs w:val="24"/>
                <w:lang w:val="en-US" w:eastAsia="zh-CN" w:bidi="ar-SA"/>
              </w:rPr>
              <w:t>（团队）</w:t>
            </w:r>
            <w:r>
              <w:rPr>
                <w:rFonts w:hint="eastAsia" w:ascii="宋体" w:hAnsi="宋体" w:eastAsia="宋体" w:cs="宋体"/>
                <w:color w:val="auto"/>
                <w:spacing w:val="-1"/>
                <w:kern w:val="2"/>
                <w:sz w:val="24"/>
                <w:szCs w:val="24"/>
                <w:lang w:val="en-US" w:eastAsia="zh-CN" w:bidi="ar-SA"/>
              </w:rPr>
              <w:t>后</w:t>
            </w:r>
            <w:r>
              <w:rPr>
                <w:rFonts w:hint="eastAsia" w:ascii="宋体" w:hAnsi="宋体" w:eastAsia="宋体" w:cs="宋体"/>
                <w:color w:val="auto"/>
                <w:spacing w:val="-1"/>
                <w:kern w:val="2"/>
                <w:sz w:val="24"/>
                <w:szCs w:val="24"/>
                <w:u w:val="single"/>
                <w:lang w:val="en-US" w:eastAsia="zh-CN" w:bidi="ar-SA"/>
              </w:rPr>
              <w:t xml:space="preserve">    </w:t>
            </w:r>
            <w:r>
              <w:rPr>
                <w:rFonts w:hint="eastAsia" w:ascii="宋体" w:hAnsi="宋体" w:eastAsia="宋体" w:cs="宋体"/>
                <w:color w:val="auto"/>
                <w:spacing w:val="-1"/>
                <w:kern w:val="2"/>
                <w:sz w:val="24"/>
                <w:szCs w:val="24"/>
                <w:lang w:val="en-US" w:eastAsia="zh-CN" w:bidi="ar-SA"/>
              </w:rPr>
              <w:t>个日历天。</w:t>
            </w:r>
          </w:p>
          <w:p>
            <w:pPr>
              <w:pStyle w:val="50"/>
              <w:keepNext w:val="0"/>
              <w:keepLines w:val="0"/>
              <w:pageBreakBefore w:val="0"/>
              <w:tabs>
                <w:tab w:val="left" w:pos="1847"/>
              </w:tabs>
              <w:kinsoku/>
              <w:wordWrap/>
              <w:overflowPunct w:val="0"/>
              <w:topLinePunct w:val="0"/>
              <w:bidi w:val="0"/>
              <w:snapToGrid/>
              <w:spacing w:line="360" w:lineRule="exact"/>
              <w:ind w:left="0" w:leftChars="0" w:right="0" w:rightChars="0" w:firstLine="476"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pacing w:val="-1"/>
                <w:kern w:val="2"/>
                <w:sz w:val="24"/>
                <w:szCs w:val="24"/>
                <w:lang w:val="en-US" w:eastAsia="zh-CN" w:bidi="ar-SA"/>
              </w:rPr>
              <w:t>投标人的投标服务期不得短于该计划服务期。</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1.3.3</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eastAsia="宋体"/>
                <w:color w:val="auto"/>
                <w:lang w:eastAsia="zh-CN"/>
              </w:rPr>
            </w:pPr>
            <w:r>
              <w:rPr>
                <w:rFonts w:hint="eastAsia" w:hAnsi="宋体"/>
                <w:color w:val="auto"/>
                <w:lang w:eastAsia="zh-CN"/>
              </w:rPr>
              <w:t>质量标准</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top"/>
          </w:tcPr>
          <w:p>
            <w:pPr>
              <w:pStyle w:val="50"/>
              <w:keepNext w:val="0"/>
              <w:keepLines w:val="0"/>
              <w:pageBreakBefore w:val="0"/>
              <w:tabs>
                <w:tab w:val="left" w:pos="1847"/>
              </w:tabs>
              <w:kinsoku/>
              <w:wordWrap/>
              <w:overflowPunct w:val="0"/>
              <w:topLinePunct w:val="0"/>
              <w:bidi w:val="0"/>
              <w:snapToGrid/>
              <w:spacing w:line="360" w:lineRule="exact"/>
              <w:ind w:left="0" w:leftChars="0" w:right="0" w:rightChars="0" w:firstLine="476" w:firstLineChars="200"/>
              <w:textAlignment w:val="auto"/>
              <w:rPr>
                <w:rFonts w:hint="eastAsia" w:ascii="宋体" w:hAnsi="宋体" w:eastAsia="宋体" w:cs="宋体"/>
                <w:color w:val="auto"/>
                <w:spacing w:val="-1"/>
                <w:kern w:val="2"/>
                <w:sz w:val="24"/>
                <w:szCs w:val="24"/>
                <w:lang w:val="en-US" w:eastAsia="zh-CN" w:bidi="ar-SA"/>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1.4.1</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投标人资格</w:t>
            </w:r>
          </w:p>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条件、要求</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7"/>
              <w:keepNext w:val="0"/>
              <w:keepLines w:val="0"/>
              <w:pageBreakBefore w:val="0"/>
              <w:kinsoku/>
              <w:wordWrap/>
              <w:topLinePunct w:val="0"/>
              <w:bidi w:val="0"/>
              <w:snapToGrid/>
              <w:spacing w:line="360" w:lineRule="exact"/>
              <w:ind w:left="0" w:leftChars="0" w:right="0" w:rightChars="0" w:firstLine="448" w:firstLineChars="200"/>
              <w:textAlignment w:val="auto"/>
              <w:rPr>
                <w:rFonts w:hint="eastAsia" w:hAnsi="宋体"/>
                <w:color w:val="auto"/>
                <w:spacing w:val="-8"/>
                <w:sz w:val="24"/>
                <w:szCs w:val="24"/>
              </w:rPr>
            </w:pPr>
            <w:r>
              <w:rPr>
                <w:rFonts w:hint="eastAsia" w:hAnsi="宋体"/>
                <w:color w:val="auto"/>
                <w:spacing w:val="-8"/>
                <w:sz w:val="24"/>
                <w:szCs w:val="24"/>
              </w:rPr>
              <w:t>□</w:t>
            </w:r>
            <w:r>
              <w:rPr>
                <w:rFonts w:hint="eastAsia" w:hAnsi="宋体"/>
                <w:color w:val="auto"/>
                <w:spacing w:val="-8"/>
                <w:sz w:val="24"/>
                <w:szCs w:val="24"/>
                <w:lang w:val="en-US" w:eastAsia="zh-CN"/>
              </w:rPr>
              <w:t xml:space="preserve"> </w:t>
            </w:r>
            <w:r>
              <w:rPr>
                <w:rFonts w:hint="eastAsia" w:hAnsi="宋体"/>
                <w:color w:val="auto"/>
                <w:sz w:val="24"/>
                <w:szCs w:val="24"/>
              </w:rPr>
              <w:t xml:space="preserve">见招标公告  </w:t>
            </w:r>
            <w:r>
              <w:rPr>
                <w:rFonts w:hint="eastAsia" w:hAnsi="宋体"/>
                <w:color w:val="auto"/>
                <w:spacing w:val="-8"/>
                <w:sz w:val="24"/>
                <w:szCs w:val="24"/>
              </w:rPr>
              <w:t>□</w:t>
            </w:r>
            <w:r>
              <w:rPr>
                <w:rFonts w:hint="eastAsia" w:hAnsi="宋体"/>
                <w:color w:val="auto"/>
                <w:spacing w:val="-8"/>
                <w:sz w:val="24"/>
                <w:szCs w:val="24"/>
                <w:lang w:val="en-US" w:eastAsia="zh-CN"/>
              </w:rPr>
              <w:t xml:space="preserve"> </w:t>
            </w:r>
            <w:r>
              <w:rPr>
                <w:rFonts w:hint="eastAsia" w:hAnsi="宋体"/>
                <w:color w:val="auto"/>
                <w:spacing w:val="-8"/>
                <w:sz w:val="24"/>
                <w:szCs w:val="24"/>
              </w:rPr>
              <w:t>见投标邀请书</w:t>
            </w:r>
          </w:p>
          <w:p>
            <w:pPr>
              <w:pStyle w:val="7"/>
              <w:keepNext w:val="0"/>
              <w:keepLines w:val="0"/>
              <w:pageBreakBefore w:val="0"/>
              <w:kinsoku/>
              <w:wordWrap/>
              <w:topLinePunct w:val="0"/>
              <w:bidi w:val="0"/>
              <w:snapToGrid/>
              <w:spacing w:line="360" w:lineRule="exact"/>
              <w:ind w:left="0" w:leftChars="0" w:right="0" w:rightChars="0" w:firstLine="440" w:firstLineChars="200"/>
              <w:textAlignment w:val="auto"/>
              <w:rPr>
                <w:rFonts w:hint="eastAsia" w:ascii="宋体" w:hAnsi="宋体" w:eastAsia="宋体"/>
                <w:color w:val="auto"/>
                <w:szCs w:val="21"/>
              </w:rPr>
            </w:pPr>
            <w:r>
              <w:rPr>
                <w:rFonts w:hint="eastAsia" w:ascii="宋体" w:hAnsi="宋体" w:eastAsia="宋体"/>
                <w:color w:val="auto"/>
                <w:szCs w:val="21"/>
              </w:rPr>
              <w:t>其他要求：</w:t>
            </w:r>
          </w:p>
          <w:p>
            <w:pPr>
              <w:pStyle w:val="7"/>
              <w:keepNext w:val="0"/>
              <w:keepLines w:val="0"/>
              <w:pageBreakBefore w:val="0"/>
              <w:numPr>
                <w:ilvl w:val="0"/>
                <w:numId w:val="13"/>
              </w:numPr>
              <w:kinsoku/>
              <w:wordWrap/>
              <w:topLinePunct w:val="0"/>
              <w:bidi w:val="0"/>
              <w:snapToGrid/>
              <w:spacing w:line="360" w:lineRule="exact"/>
              <w:ind w:left="0" w:leftChars="0" w:right="0" w:rightChars="0"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信誉要求</w:t>
            </w:r>
            <w:r>
              <w:rPr>
                <w:rFonts w:hint="eastAsia" w:hAnsi="宋体" w:cs="宋体"/>
                <w:color w:val="auto"/>
                <w:kern w:val="2"/>
                <w:sz w:val="24"/>
                <w:szCs w:val="24"/>
                <w:lang w:val="en-US" w:eastAsia="zh-CN" w:bidi="ar-SA"/>
              </w:rPr>
              <w:t>：</w:t>
            </w:r>
          </w:p>
          <w:p>
            <w:pPr>
              <w:pStyle w:val="7"/>
              <w:keepNext w:val="0"/>
              <w:keepLines w:val="0"/>
              <w:pageBreakBefore w:val="0"/>
              <w:numPr>
                <w:ilvl w:val="0"/>
                <w:numId w:val="13"/>
              </w:numPr>
              <w:kinsoku/>
              <w:wordWrap/>
              <w:topLinePunct w:val="0"/>
              <w:bidi w:val="0"/>
              <w:snapToGrid/>
              <w:spacing w:line="360" w:lineRule="exact"/>
              <w:ind w:left="0" w:leftChars="0" w:right="0" w:rightChars="0" w:firstLine="480" w:firstLineChars="200"/>
              <w:textAlignment w:val="auto"/>
              <w:rPr>
                <w:rFonts w:hint="eastAsia" w:hAnsi="宋体"/>
                <w:color w:val="auto"/>
                <w:spacing w:val="-8"/>
                <w:sz w:val="24"/>
                <w:szCs w:val="24"/>
              </w:rPr>
            </w:pPr>
            <w:r>
              <w:rPr>
                <w:rFonts w:hint="default" w:ascii="宋体" w:hAnsi="宋体" w:eastAsia="宋体" w:cs="宋体"/>
                <w:color w:val="auto"/>
                <w:kern w:val="2"/>
                <w:sz w:val="24"/>
                <w:szCs w:val="24"/>
                <w:lang w:val="en-US" w:eastAsia="zh-CN" w:bidi="ar-SA"/>
              </w:rPr>
              <w:t>其他主要人员要求</w:t>
            </w:r>
            <w:r>
              <w:rPr>
                <w:rFonts w:hint="eastAsia" w:hAnsi="宋体" w:cs="宋体"/>
                <w:color w:val="auto"/>
                <w:kern w:val="2"/>
                <w:sz w:val="24"/>
                <w:szCs w:val="24"/>
                <w:lang w:val="en-US" w:eastAsia="zh-CN" w:bidi="ar-SA"/>
              </w:rPr>
              <w:t>：</w:t>
            </w:r>
          </w:p>
          <w:p>
            <w:pPr>
              <w:pStyle w:val="7"/>
              <w:keepNext w:val="0"/>
              <w:keepLines w:val="0"/>
              <w:pageBreakBefore w:val="0"/>
              <w:numPr>
                <w:ilvl w:val="0"/>
                <w:numId w:val="13"/>
              </w:numPr>
              <w:kinsoku/>
              <w:wordWrap/>
              <w:topLinePunct w:val="0"/>
              <w:bidi w:val="0"/>
              <w:snapToGrid/>
              <w:spacing w:line="360" w:lineRule="exact"/>
              <w:ind w:left="0" w:leftChars="0" w:right="0" w:rightChars="0" w:firstLine="468" w:firstLineChars="200"/>
              <w:textAlignment w:val="auto"/>
              <w:rPr>
                <w:rFonts w:hint="eastAsia" w:hAnsi="宋体"/>
                <w:color w:val="auto"/>
                <w:spacing w:val="-8"/>
                <w:sz w:val="24"/>
                <w:szCs w:val="24"/>
              </w:rPr>
            </w:pPr>
            <w:r>
              <w:rPr>
                <w:rFonts w:hint="eastAsia" w:ascii="宋体" w:hAnsi="宋体" w:eastAsia="宋体" w:cs="宋体"/>
                <w:color w:val="auto"/>
                <w:spacing w:val="-3"/>
                <w:sz w:val="24"/>
                <w:szCs w:val="24"/>
                <w:u w:val="single"/>
              </w:rPr>
              <w:t>（</w:t>
            </w:r>
            <w:r>
              <w:rPr>
                <w:rFonts w:hint="eastAsia" w:ascii="宋体" w:hAnsi="宋体" w:eastAsia="宋体" w:cs="宋体"/>
                <w:i/>
                <w:color w:val="auto"/>
                <w:spacing w:val="-3"/>
                <w:sz w:val="24"/>
                <w:szCs w:val="24"/>
                <w:u w:val="single"/>
              </w:rPr>
              <w:t>招标人认为需要增加的符合法律法规规定的其他要求</w:t>
            </w:r>
            <w:r>
              <w:rPr>
                <w:rFonts w:hint="eastAsia" w:ascii="宋体" w:hAnsi="宋体" w:eastAsia="宋体" w:cs="宋体"/>
                <w:color w:val="auto"/>
                <w:spacing w:val="-3"/>
                <w:sz w:val="24"/>
                <w:szCs w:val="24"/>
                <w:u w:val="single"/>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1.4.2</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是否接受联合体投标</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ascii="宋体" w:hAnsi="宋体" w:eastAsia="宋体" w:cs="宋体"/>
                <w:color w:val="auto"/>
                <w:spacing w:val="-1"/>
                <w:kern w:val="2"/>
                <w:sz w:val="24"/>
                <w:szCs w:val="24"/>
                <w:lang w:val="en-US" w:eastAsia="zh-CN" w:bidi="ar-SA"/>
              </w:rPr>
              <w:t>不接受。</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Ansi="宋体"/>
                <w:color w:val="auto"/>
              </w:rPr>
            </w:pPr>
            <w:r>
              <w:rPr>
                <w:rFonts w:hint="eastAsia" w:hAnsi="宋体"/>
                <w:color w:val="auto"/>
              </w:rPr>
              <w:t>□</w:t>
            </w:r>
            <w:r>
              <w:rPr>
                <w:rFonts w:hint="eastAsia" w:hAnsi="宋体"/>
                <w:color w:val="auto"/>
                <w:lang w:val="en-US" w:eastAsia="zh-CN"/>
              </w:rPr>
              <w:t xml:space="preserve"> </w:t>
            </w:r>
            <w:r>
              <w:rPr>
                <w:rFonts w:hint="eastAsia" w:ascii="宋体" w:hAnsi="宋体" w:eastAsia="宋体" w:cs="宋体"/>
                <w:color w:val="auto"/>
                <w:spacing w:val="-1"/>
                <w:kern w:val="2"/>
                <w:sz w:val="24"/>
                <w:szCs w:val="24"/>
                <w:lang w:val="en-US" w:eastAsia="zh-CN" w:bidi="ar-SA"/>
              </w:rPr>
              <w:t>接受。应满足下列要求：见□</w:t>
            </w:r>
            <w:r>
              <w:rPr>
                <w:rFonts w:hint="eastAsia" w:hAnsi="宋体" w:cs="宋体"/>
                <w:color w:val="auto"/>
                <w:spacing w:val="-1"/>
                <w:kern w:val="2"/>
                <w:sz w:val="24"/>
                <w:szCs w:val="24"/>
                <w:lang w:val="en-US" w:eastAsia="zh-CN" w:bidi="ar-SA"/>
              </w:rPr>
              <w:t xml:space="preserve"> </w:t>
            </w:r>
            <w:r>
              <w:rPr>
                <w:rFonts w:hint="eastAsia" w:ascii="宋体" w:hAnsi="宋体" w:eastAsia="宋体" w:cs="宋体"/>
                <w:color w:val="auto"/>
                <w:spacing w:val="-1"/>
                <w:kern w:val="2"/>
                <w:sz w:val="24"/>
                <w:szCs w:val="24"/>
                <w:lang w:val="en-US" w:eastAsia="zh-CN" w:bidi="ar-SA"/>
              </w:rPr>
              <w:t>招标公告</w:t>
            </w:r>
            <w:r>
              <w:rPr>
                <w:rFonts w:hint="eastAsia" w:hAnsi="宋体" w:cs="宋体"/>
                <w:color w:val="auto"/>
                <w:spacing w:val="-1"/>
                <w:kern w:val="2"/>
                <w:sz w:val="24"/>
                <w:szCs w:val="24"/>
                <w:lang w:val="en-US" w:eastAsia="zh-CN" w:bidi="ar-SA"/>
              </w:rPr>
              <w:t xml:space="preserve">  </w:t>
            </w:r>
            <w:r>
              <w:rPr>
                <w:rFonts w:hint="eastAsia" w:ascii="宋体" w:hAnsi="宋体" w:eastAsia="宋体" w:cs="宋体"/>
                <w:color w:val="auto"/>
                <w:spacing w:val="-1"/>
                <w:kern w:val="2"/>
                <w:sz w:val="24"/>
                <w:szCs w:val="24"/>
                <w:lang w:val="en-US" w:eastAsia="zh-CN" w:bidi="ar-SA"/>
              </w:rPr>
              <w:t>□</w:t>
            </w:r>
            <w:r>
              <w:rPr>
                <w:rFonts w:hint="eastAsia" w:hAnsi="宋体" w:cs="宋体"/>
                <w:color w:val="auto"/>
                <w:spacing w:val="-1"/>
                <w:kern w:val="2"/>
                <w:sz w:val="24"/>
                <w:szCs w:val="24"/>
                <w:lang w:val="en-US" w:eastAsia="zh-CN" w:bidi="ar-SA"/>
              </w:rPr>
              <w:t xml:space="preserve"> </w:t>
            </w:r>
            <w:r>
              <w:rPr>
                <w:rFonts w:hint="eastAsia" w:ascii="宋体" w:hAnsi="宋体" w:eastAsia="宋体" w:cs="宋体"/>
                <w:color w:val="auto"/>
                <w:spacing w:val="-1"/>
                <w:kern w:val="2"/>
                <w:sz w:val="24"/>
                <w:szCs w:val="24"/>
                <w:lang w:val="en-US" w:eastAsia="zh-CN" w:bidi="ar-SA"/>
              </w:rPr>
              <w:t>投标邀请书及投标人须知相应条款内容要求</w:t>
            </w:r>
            <w:r>
              <w:rPr>
                <w:rFonts w:hint="eastAsia" w:hAnsi="宋体" w:cs="宋体"/>
                <w:color w:val="auto"/>
                <w:spacing w:val="-1"/>
                <w:kern w:val="2"/>
                <w:sz w:val="24"/>
                <w:szCs w:val="24"/>
                <w:lang w:val="en-US" w:eastAsia="zh-CN" w:bidi="ar-SA"/>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1.9</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踏勘现场</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不组织。</w:t>
            </w:r>
          </w:p>
          <w:p>
            <w:pPr>
              <w:pStyle w:val="50"/>
              <w:keepNext w:val="0"/>
              <w:keepLines w:val="0"/>
              <w:pageBreakBefore w:val="0"/>
              <w:tabs>
                <w:tab w:val="left" w:pos="1788"/>
              </w:tabs>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组织。</w:t>
            </w:r>
          </w:p>
          <w:p>
            <w:pPr>
              <w:pStyle w:val="50"/>
              <w:keepNext w:val="0"/>
              <w:keepLines w:val="0"/>
              <w:pageBreakBefore w:val="0"/>
              <w:tabs>
                <w:tab w:val="left" w:pos="1788"/>
              </w:tabs>
              <w:kinsoku/>
              <w:wordWrap/>
              <w:overflowPunct w:val="0"/>
              <w:topLinePunct w:val="0"/>
              <w:bidi w:val="0"/>
              <w:snapToGrid/>
              <w:spacing w:line="360" w:lineRule="exact"/>
              <w:ind w:left="0" w:leftChars="0" w:right="0" w:rightChars="0" w:firstLine="480" w:firstLineChars="200"/>
              <w:jc w:val="both"/>
              <w:textAlignment w:val="auto"/>
              <w:rPr>
                <w:rFonts w:hAnsi="宋体"/>
                <w:color w:val="auto"/>
              </w:rPr>
            </w:pPr>
            <w:r>
              <w:rPr>
                <w:rFonts w:hint="eastAsia" w:hAnsi="宋体"/>
                <w:color w:val="auto"/>
              </w:rPr>
              <w:t>联系人：</w:t>
            </w:r>
            <w:r>
              <w:rPr>
                <w:rFonts w:hint="eastAsia" w:hAnsi="宋体"/>
                <w:color w:val="auto"/>
                <w:u w:val="single"/>
              </w:rPr>
              <w:t xml:space="preserve">        </w:t>
            </w:r>
            <w:r>
              <w:rPr>
                <w:rFonts w:hint="eastAsia" w:hAnsi="宋体"/>
                <w:color w:val="auto"/>
              </w:rPr>
              <w:t>；联系电话：</w:t>
            </w:r>
            <w:r>
              <w:rPr>
                <w:rFonts w:hint="eastAsia" w:hAnsi="宋体"/>
                <w:color w:val="auto"/>
                <w:u w:val="single"/>
              </w:rPr>
              <w:t xml:space="preserve">            </w:t>
            </w:r>
            <w:r>
              <w:rPr>
                <w:rFonts w:hint="eastAsia" w:hAnsi="宋体"/>
                <w:color w:val="auto"/>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Ansi="宋体"/>
                <w:color w:val="auto"/>
              </w:rPr>
            </w:pPr>
            <w:r>
              <w:rPr>
                <w:rFonts w:hint="eastAsia" w:hAnsi="宋体"/>
                <w:color w:val="auto"/>
              </w:rPr>
              <w:t>踏勘时间：</w:t>
            </w:r>
            <w:r>
              <w:rPr>
                <w:rFonts w:hint="eastAsia" w:hAnsi="宋体"/>
                <w:color w:val="auto"/>
                <w:u w:val="single"/>
              </w:rPr>
              <w:t xml:space="preserve">      </w:t>
            </w:r>
            <w:r>
              <w:rPr>
                <w:rFonts w:hint="eastAsia" w:hAnsi="宋体"/>
                <w:color w:val="auto"/>
              </w:rPr>
              <w:t>；地点：</w:t>
            </w:r>
            <w:r>
              <w:rPr>
                <w:rFonts w:hint="eastAsia" w:hAnsi="宋体"/>
                <w:color w:val="auto"/>
                <w:u w:val="single"/>
              </w:rPr>
              <w:t xml:space="preserve">           </w:t>
            </w:r>
            <w:r>
              <w:rPr>
                <w:rFonts w:hint="eastAsia" w:hAnsi="宋体"/>
                <w:color w:val="auto"/>
                <w:u w:val="single"/>
                <w:lang w:val="en-US" w:eastAsia="zh-CN"/>
              </w:rPr>
              <w:t xml:space="preserve"> </w:t>
            </w:r>
            <w:r>
              <w:rPr>
                <w:rFonts w:hint="eastAsia" w:hAnsi="宋体"/>
                <w:color w:val="auto"/>
                <w:u w:val="single"/>
              </w:rPr>
              <w:t xml:space="preserve">    </w:t>
            </w:r>
            <w:r>
              <w:rPr>
                <w:rFonts w:hint="eastAsia" w:hAnsi="宋体"/>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1.10</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投标预备会</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不召开。</w:t>
            </w:r>
          </w:p>
          <w:p>
            <w:pPr>
              <w:pStyle w:val="50"/>
              <w:keepNext w:val="0"/>
              <w:keepLines w:val="0"/>
              <w:pageBreakBefore w:val="0"/>
              <w:widowControl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召开，时间：</w:t>
            </w:r>
            <w:r>
              <w:rPr>
                <w:rFonts w:hint="eastAsia" w:hAnsi="宋体"/>
                <w:color w:val="auto"/>
                <w:u w:val="single"/>
              </w:rPr>
              <w:t xml:space="preserve">       </w:t>
            </w:r>
            <w:r>
              <w:rPr>
                <w:rFonts w:hint="eastAsia" w:hAnsi="宋体"/>
                <w:color w:val="auto"/>
              </w:rPr>
              <w:t>；地点：</w:t>
            </w:r>
            <w:r>
              <w:rPr>
                <w:rFonts w:hint="eastAsia" w:hAnsi="宋体"/>
                <w:color w:val="auto"/>
                <w:u w:val="single"/>
              </w:rPr>
              <w:t xml:space="preserve">       </w:t>
            </w:r>
            <w:r>
              <w:rPr>
                <w:rFonts w:hint="eastAsia" w:hAnsi="宋体"/>
                <w:color w:val="auto"/>
                <w:u w:val="single"/>
                <w:lang w:val="en-US" w:eastAsia="zh-CN"/>
              </w:rPr>
              <w:t xml:space="preserve"> </w:t>
            </w:r>
            <w:r>
              <w:rPr>
                <w:rFonts w:hint="eastAsia" w:hAnsi="宋体"/>
                <w:color w:val="auto"/>
                <w:u w:val="single"/>
              </w:rPr>
              <w:t xml:space="preserve">   </w:t>
            </w:r>
            <w:r>
              <w:rPr>
                <w:rFonts w:hint="eastAsia" w:hAnsi="宋体"/>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hAnsi="宋体" w:cs="宋体"/>
                <w:color w:val="auto"/>
                <w:lang w:val="en-US" w:eastAsia="zh-CN"/>
              </w:rPr>
            </w:pPr>
            <w:r>
              <w:rPr>
                <w:rFonts w:hint="eastAsia" w:hAnsi="宋体" w:cs="宋体"/>
                <w:color w:val="auto"/>
                <w:lang w:val="en-US" w:eastAsia="zh-CN"/>
              </w:rPr>
              <w:t>1.11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投标人拟分包的工作</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60" w:lineRule="exact"/>
              <w:ind w:left="0" w:leftChars="0" w:right="0" w:rightChars="0"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不允许</w:t>
            </w:r>
          </w:p>
          <w:p>
            <w:pPr>
              <w:keepNext w:val="0"/>
              <w:keepLines w:val="0"/>
              <w:pageBreakBefore w:val="0"/>
              <w:widowControl w:val="0"/>
              <w:kinsoku/>
              <w:wordWrap/>
              <w:topLinePunct w:val="0"/>
              <w:bidi w:val="0"/>
              <w:snapToGrid/>
              <w:spacing w:line="360" w:lineRule="exact"/>
              <w:ind w:left="0" w:leftChars="0" w:right="0" w:rightChars="0" w:firstLine="480" w:firstLineChars="200"/>
              <w:textAlignment w:val="auto"/>
              <w:rPr>
                <w:rFonts w:hint="eastAsia"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允许，分包的工程内容：</w:t>
            </w:r>
            <w:r>
              <w:rPr>
                <w:rFonts w:hint="default" w:ascii="宋体" w:hAnsi="宋体" w:eastAsia="宋体" w:cs="宋体"/>
                <w:i/>
                <w:iCs/>
                <w:color w:val="auto"/>
                <w:kern w:val="2"/>
                <w:sz w:val="24"/>
                <w:szCs w:val="24"/>
                <w:u w:val="single"/>
                <w:lang w:val="en-US" w:eastAsia="zh-CN" w:bidi="ar-SA"/>
              </w:rPr>
              <w:t>（分包内容、分包金额和接受分包的第三人资质要求等限制性条件）</w:t>
            </w:r>
            <w:r>
              <w:rPr>
                <w:rFonts w:hint="default" w:ascii="宋体" w:hAnsi="宋体" w:eastAsia="宋体" w:cs="宋体"/>
                <w:color w:val="auto"/>
                <w:kern w:val="2"/>
                <w:sz w:val="24"/>
                <w:szCs w:val="24"/>
                <w:lang w:val="en-US" w:eastAsia="zh-CN" w:bidi="ar-SA"/>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s="宋体"/>
                <w:color w:val="auto"/>
                <w:kern w:val="2"/>
                <w:sz w:val="24"/>
                <w:szCs w:val="24"/>
                <w:lang w:val="en-US" w:eastAsia="zh-CN" w:bidi="ar-SA"/>
              </w:rPr>
              <w:t>1.12.1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62" w:leftChars="0" w:hanging="62" w:firstLineChars="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实质性响应招标文件</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1" w:firstLineChars="200"/>
              <w:jc w:val="both"/>
              <w:textAlignment w:val="auto"/>
              <w:rPr>
                <w:rFonts w:hint="eastAsia" w:hAnsi="宋体"/>
                <w:b/>
                <w:bCs/>
                <w:color w:val="auto"/>
              </w:rPr>
            </w:pPr>
            <w:r>
              <w:rPr>
                <w:rFonts w:hint="eastAsia" w:hAnsi="宋体"/>
                <w:b/>
                <w:bCs/>
                <w:color w:val="auto"/>
              </w:rPr>
              <w:t>（一）实质性响应招标文件资料</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1.企业法人营业执照</w:t>
            </w:r>
            <w:r>
              <w:rPr>
                <w:rFonts w:hint="eastAsia" w:hAnsi="宋体"/>
                <w:color w:val="auto"/>
                <w:lang w:eastAsia="zh-CN"/>
              </w:rPr>
              <w:t>或者事业单位法人证书</w:t>
            </w:r>
            <w:r>
              <w:rPr>
                <w:rFonts w:hint="eastAsia" w:hAnsi="宋体"/>
                <w:color w:val="auto"/>
              </w:rPr>
              <w:t>；</w:t>
            </w:r>
          </w:p>
          <w:p>
            <w:pPr>
              <w:pStyle w:val="50"/>
              <w:keepNext w:val="0"/>
              <w:keepLines w:val="0"/>
              <w:pageBreakBefore w:val="0"/>
              <w:kinsoku/>
              <w:wordWrap/>
              <w:overflowPunct w:val="0"/>
              <w:topLinePunct w:val="0"/>
              <w:bidi w:val="0"/>
              <w:snapToGrid/>
              <w:spacing w:line="360" w:lineRule="exact"/>
              <w:ind w:left="0" w:leftChars="0" w:right="0" w:rightChars="0" w:firstLine="488" w:firstLineChars="200"/>
              <w:jc w:val="both"/>
              <w:textAlignment w:val="auto"/>
              <w:rPr>
                <w:rFonts w:hint="eastAsia" w:hAnsi="宋体"/>
                <w:color w:val="auto"/>
              </w:rPr>
            </w:pPr>
            <w:r>
              <w:rPr>
                <w:rFonts w:hint="eastAsia" w:hAnsi="宋体"/>
                <w:color w:val="auto"/>
                <w:spacing w:val="2"/>
              </w:rPr>
              <w:t>2</w:t>
            </w:r>
            <w:r>
              <w:rPr>
                <w:rFonts w:hint="eastAsia" w:hAnsi="宋体"/>
                <w:color w:val="auto"/>
                <w:spacing w:val="5"/>
              </w:rPr>
              <w:t>.法定代表人授权委托书</w:t>
            </w:r>
            <w:r>
              <w:rPr>
                <w:rFonts w:hint="eastAsia" w:hAnsi="宋体"/>
                <w:color w:val="auto"/>
              </w:rPr>
              <w:t>（</w:t>
            </w:r>
            <w:r>
              <w:rPr>
                <w:rFonts w:hint="eastAsia" w:hAnsi="宋体"/>
                <w:i/>
                <w:color w:val="auto"/>
              </w:rPr>
              <w:t>投标文件由委托代理人签字的提供</w:t>
            </w:r>
            <w:r>
              <w:rPr>
                <w:rFonts w:hint="eastAsia" w:hAnsi="宋体"/>
                <w:color w:val="auto"/>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default" w:hAnsi="宋体"/>
                <w:color w:val="auto"/>
                <w:lang w:val="en"/>
              </w:rPr>
            </w:pPr>
            <w:r>
              <w:rPr>
                <w:rFonts w:hint="eastAsia" w:hAnsi="宋体"/>
                <w:color w:val="auto"/>
              </w:rPr>
              <w:t>□</w:t>
            </w:r>
            <w:r>
              <w:rPr>
                <w:rFonts w:hint="eastAsia" w:hAnsi="宋体"/>
                <w:color w:val="auto"/>
                <w:lang w:val="en-US" w:eastAsia="zh-CN"/>
              </w:rPr>
              <w:t xml:space="preserve"> </w:t>
            </w:r>
            <w:r>
              <w:rPr>
                <w:rFonts w:hint="eastAsia" w:hAnsi="宋体"/>
                <w:color w:val="auto"/>
              </w:rPr>
              <w:t>3.</w:t>
            </w:r>
            <w:r>
              <w:rPr>
                <w:rFonts w:hint="eastAsia" w:hAnsi="宋体"/>
                <w:color w:val="auto"/>
                <w:spacing w:val="-5"/>
              </w:rPr>
              <w:t>联合体各方签订的共同投标协议</w:t>
            </w:r>
            <w:r>
              <w:rPr>
                <w:rFonts w:hint="eastAsia" w:hAnsi="宋体"/>
                <w:color w:val="auto"/>
                <w:spacing w:val="-11"/>
              </w:rPr>
              <w:t>（</w:t>
            </w:r>
            <w:r>
              <w:rPr>
                <w:rFonts w:hint="eastAsia" w:hAnsi="宋体"/>
                <w:i/>
                <w:color w:val="auto"/>
                <w:spacing w:val="-5"/>
              </w:rPr>
              <w:t>联合体投标的提供</w:t>
            </w:r>
            <w:r>
              <w:rPr>
                <w:rFonts w:hint="eastAsia" w:hAnsi="宋体"/>
                <w:color w:val="auto"/>
                <w:spacing w:val="-5"/>
              </w:rPr>
              <w:t>）</w:t>
            </w:r>
            <w:r>
              <w:rPr>
                <w:rFonts w:hint="eastAsia" w:hAnsi="宋体"/>
                <w:color w:val="auto"/>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4.建设主管部门核发的</w:t>
            </w:r>
            <w:r>
              <w:rPr>
                <w:rFonts w:hint="eastAsia" w:hAnsi="宋体"/>
                <w:color w:val="auto"/>
                <w:lang w:eastAsia="zh-CN"/>
              </w:rPr>
              <w:t>设计</w:t>
            </w:r>
            <w:r>
              <w:rPr>
                <w:rFonts w:hint="eastAsia" w:hAnsi="宋体"/>
                <w:color w:val="auto"/>
              </w:rPr>
              <w:t>资质证书；</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lang w:val="en-US" w:eastAsia="zh-CN"/>
              </w:rPr>
              <w:t>5</w:t>
            </w:r>
            <w:r>
              <w:rPr>
                <w:rFonts w:hint="eastAsia" w:hAnsi="宋体"/>
                <w:color w:val="auto"/>
              </w:rPr>
              <w:t>.拟派项目</w:t>
            </w:r>
            <w:r>
              <w:rPr>
                <w:rFonts w:hint="eastAsia" w:hAnsi="宋体"/>
                <w:color w:val="auto"/>
                <w:lang w:eastAsia="zh-CN"/>
              </w:rPr>
              <w:t>设计负责人</w:t>
            </w:r>
            <w:r>
              <w:rPr>
                <w:rFonts w:hint="eastAsia" w:hAnsi="宋体"/>
                <w:color w:val="auto"/>
              </w:rPr>
              <w:t>资格证明材料：注册执业证书或</w:t>
            </w:r>
            <w:r>
              <w:rPr>
                <w:rFonts w:hint="eastAsia" w:hAnsi="宋体"/>
                <w:i/>
                <w:iCs/>
                <w:color w:val="auto"/>
              </w:rPr>
              <w:t>其他证书</w:t>
            </w:r>
            <w:r>
              <w:rPr>
                <w:rFonts w:hint="eastAsia" w:hAnsi="宋体"/>
                <w:color w:val="auto"/>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sym w:font="Wingdings 2" w:char="00A3"/>
            </w:r>
            <w:r>
              <w:rPr>
                <w:rFonts w:hint="eastAsia" w:hAnsi="宋体"/>
                <w:color w:val="auto"/>
                <w:lang w:val="en-US" w:eastAsia="zh-CN"/>
              </w:rPr>
              <w:t xml:space="preserve"> 6</w:t>
            </w:r>
            <w:r>
              <w:rPr>
                <w:rFonts w:hint="eastAsia" w:hAnsi="宋体"/>
                <w:color w:val="auto"/>
              </w:rPr>
              <w:t>.投标保证金缴纳证明资料（银行转账记录或银行保函或投标保险保单）</w:t>
            </w:r>
            <w:r>
              <w:rPr>
                <w:rFonts w:hint="eastAsia" w:hAnsi="宋体"/>
                <w:i/>
                <w:color w:val="auto"/>
                <w:spacing w:val="-5"/>
              </w:rPr>
              <w:t>（招标人要求递交投标保证金的提供）</w:t>
            </w:r>
            <w:r>
              <w:rPr>
                <w:rFonts w:hint="eastAsia" w:hAnsi="宋体"/>
                <w:color w:val="auto"/>
              </w:rPr>
              <w:t>；</w:t>
            </w:r>
          </w:p>
          <w:p>
            <w:pPr>
              <w:pStyle w:val="50"/>
              <w:keepNext w:val="0"/>
              <w:keepLines w:val="0"/>
              <w:pageBreakBefore w:val="0"/>
              <w:tabs>
                <w:tab w:val="left" w:pos="4371"/>
              </w:tabs>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spacing w:val="-17"/>
              </w:rPr>
            </w:pPr>
            <w:r>
              <w:rPr>
                <w:rFonts w:hint="eastAsia" w:hAnsi="宋体"/>
                <w:color w:val="auto"/>
              </w:rPr>
              <w:sym w:font="Wingdings 2" w:char="00A3"/>
            </w:r>
            <w:r>
              <w:rPr>
                <w:rFonts w:hint="eastAsia" w:hAnsi="宋体"/>
                <w:color w:val="auto"/>
                <w:lang w:val="en-US" w:eastAsia="zh-CN"/>
              </w:rPr>
              <w:t xml:space="preserve"> 7</w:t>
            </w:r>
            <w:r>
              <w:rPr>
                <w:rFonts w:hint="eastAsia" w:hAnsi="宋体"/>
                <w:color w:val="auto"/>
                <w:spacing w:val="-17"/>
              </w:rPr>
              <w:t>.</w:t>
            </w:r>
            <w:r>
              <w:rPr>
                <w:rFonts w:hint="eastAsia" w:hAnsi="宋体"/>
                <w:color w:val="auto"/>
              </w:rPr>
              <w:t>对</w:t>
            </w:r>
            <w:r>
              <w:rPr>
                <w:rFonts w:hint="eastAsia" w:hAnsi="宋体"/>
                <w:color w:val="auto"/>
                <w:lang w:eastAsia="zh-CN"/>
              </w:rPr>
              <w:t>设计</w:t>
            </w:r>
            <w:r>
              <w:rPr>
                <w:rFonts w:hint="eastAsia" w:hAnsi="宋体"/>
                <w:color w:val="auto"/>
              </w:rPr>
              <w:t>人员配备要求</w:t>
            </w:r>
            <w:r>
              <w:rPr>
                <w:rFonts w:hint="eastAsia" w:hAnsi="宋体"/>
                <w:color w:val="auto"/>
                <w:lang w:eastAsia="zh-CN"/>
              </w:rPr>
              <w:t>的</w:t>
            </w:r>
            <w:r>
              <w:rPr>
                <w:rFonts w:hint="eastAsia" w:hAnsi="宋体"/>
                <w:color w:val="auto"/>
              </w:rPr>
              <w:t>响应资料；</w:t>
            </w:r>
          </w:p>
          <w:p>
            <w:pPr>
              <w:pStyle w:val="50"/>
              <w:keepNext w:val="0"/>
              <w:keepLines w:val="0"/>
              <w:pageBreakBefore w:val="0"/>
              <w:tabs>
                <w:tab w:val="left" w:pos="4371"/>
              </w:tabs>
              <w:kinsoku/>
              <w:wordWrap/>
              <w:overflowPunct w:val="0"/>
              <w:topLinePunct w:val="0"/>
              <w:bidi w:val="0"/>
              <w:snapToGrid/>
              <w:spacing w:line="360" w:lineRule="exact"/>
              <w:ind w:left="0" w:leftChars="0" w:right="0" w:rightChars="0" w:firstLine="480" w:firstLineChars="200"/>
              <w:jc w:val="both"/>
              <w:textAlignment w:val="auto"/>
              <w:rPr>
                <w:rFonts w:hint="default" w:hAnsi="宋体" w:eastAsia="宋体"/>
                <w:color w:val="auto"/>
                <w:spacing w:val="-17"/>
                <w:lang w:val="en" w:eastAsia="zh-CN"/>
              </w:rPr>
            </w:pPr>
            <w:r>
              <w:rPr>
                <w:rFonts w:hint="eastAsia" w:hAnsi="宋体"/>
                <w:color w:val="auto"/>
              </w:rPr>
              <w:sym w:font="Wingdings 2" w:char="00A3"/>
            </w:r>
            <w:r>
              <w:rPr>
                <w:rFonts w:hint="eastAsia" w:hAnsi="宋体"/>
                <w:color w:val="auto"/>
                <w:lang w:val="en-US" w:eastAsia="zh-CN"/>
              </w:rPr>
              <w:t xml:space="preserve"> 8</w:t>
            </w:r>
            <w:r>
              <w:rPr>
                <w:rFonts w:hint="eastAsia" w:hAnsi="宋体"/>
                <w:color w:val="auto"/>
                <w:spacing w:val="-17"/>
                <w:lang w:val="en-US" w:eastAsia="zh-CN"/>
              </w:rPr>
              <w:t>.</w:t>
            </w:r>
            <w:r>
              <w:rPr>
                <w:rFonts w:hint="eastAsia" w:hAnsi="宋体"/>
                <w:color w:val="auto"/>
                <w:lang w:val="en-US" w:eastAsia="zh-CN"/>
              </w:rPr>
              <w:t>类似业绩证明材料</w:t>
            </w:r>
            <w:r>
              <w:rPr>
                <w:rFonts w:hint="eastAsia" w:hAnsi="宋体"/>
                <w:color w:val="auto"/>
              </w:rPr>
              <w:t>；</w:t>
            </w:r>
          </w:p>
          <w:p>
            <w:pPr>
              <w:pStyle w:val="50"/>
              <w:keepNext w:val="0"/>
              <w:keepLines w:val="0"/>
              <w:pageBreakBefore w:val="0"/>
              <w:tabs>
                <w:tab w:val="left" w:pos="4371"/>
              </w:tabs>
              <w:kinsoku/>
              <w:wordWrap/>
              <w:overflowPunct w:val="0"/>
              <w:topLinePunct w:val="0"/>
              <w:bidi w:val="0"/>
              <w:snapToGrid/>
              <w:spacing w:line="360" w:lineRule="exact"/>
              <w:ind w:left="0" w:leftChars="0" w:right="0" w:rightChars="0" w:firstLine="412" w:firstLineChars="200"/>
              <w:jc w:val="both"/>
              <w:textAlignment w:val="auto"/>
              <w:rPr>
                <w:rFonts w:hint="eastAsia" w:hAnsi="宋体"/>
                <w:i/>
                <w:iCs/>
                <w:color w:val="auto"/>
                <w:sz w:val="25"/>
                <w:szCs w:val="25"/>
              </w:rPr>
            </w:pPr>
            <w:r>
              <w:rPr>
                <w:rFonts w:hint="eastAsia" w:hAnsi="宋体"/>
                <w:color w:val="auto"/>
                <w:spacing w:val="-17"/>
                <w:lang w:val="en-US" w:eastAsia="zh-CN"/>
              </w:rPr>
              <w:t>9</w:t>
            </w:r>
            <w:r>
              <w:rPr>
                <w:rFonts w:hint="eastAsia" w:hAnsi="宋体"/>
                <w:color w:val="auto"/>
                <w:spacing w:val="-17"/>
              </w:rPr>
              <w:t>.</w:t>
            </w:r>
            <w:r>
              <w:rPr>
                <w:rFonts w:hint="eastAsia" w:hAnsi="宋体"/>
                <w:i/>
                <w:iCs/>
                <w:color w:val="auto"/>
                <w:u w:val="single"/>
              </w:rPr>
              <w:t>（</w:t>
            </w:r>
            <w:r>
              <w:rPr>
                <w:rFonts w:hint="eastAsia" w:hAnsi="宋体"/>
                <w:i/>
                <w:color w:val="auto"/>
                <w:u w:val="single"/>
              </w:rPr>
              <w:t>招标人认为需要增加的符合法律法规规定的其他实质性响应的资料</w:t>
            </w:r>
            <w:r>
              <w:rPr>
                <w:rFonts w:hint="eastAsia" w:hAnsi="宋体"/>
                <w:i/>
                <w:iCs/>
                <w:color w:val="auto"/>
                <w:u w:val="single"/>
              </w:rPr>
              <w:t>）</w:t>
            </w:r>
            <w:r>
              <w:rPr>
                <w:rFonts w:hint="eastAsia" w:hAnsi="宋体"/>
                <w:iCs/>
                <w:color w:val="auto"/>
                <w:sz w:val="25"/>
                <w:szCs w:val="25"/>
              </w:rPr>
              <w:t>。</w:t>
            </w:r>
          </w:p>
          <w:p>
            <w:pPr>
              <w:pStyle w:val="50"/>
              <w:keepNext w:val="0"/>
              <w:keepLines w:val="0"/>
              <w:pageBreakBefore w:val="0"/>
              <w:kinsoku/>
              <w:wordWrap/>
              <w:overflowPunct w:val="0"/>
              <w:topLinePunct w:val="0"/>
              <w:bidi w:val="0"/>
              <w:snapToGrid/>
              <w:spacing w:line="360" w:lineRule="exact"/>
              <w:ind w:left="0" w:leftChars="0" w:right="0" w:rightChars="0" w:firstLine="481" w:firstLineChars="200"/>
              <w:jc w:val="both"/>
              <w:textAlignment w:val="auto"/>
              <w:rPr>
                <w:rFonts w:hint="eastAsia" w:hAnsi="宋体"/>
                <w:color w:val="auto"/>
              </w:rPr>
            </w:pPr>
            <w:r>
              <w:rPr>
                <w:rFonts w:hint="eastAsia" w:hAnsi="宋体"/>
                <w:b/>
                <w:bCs/>
                <w:color w:val="auto"/>
              </w:rPr>
              <w:t>（二）评审打分资料</w:t>
            </w:r>
          </w:p>
          <w:p>
            <w:pPr>
              <w:pStyle w:val="50"/>
              <w:keepNext w:val="0"/>
              <w:keepLines w:val="0"/>
              <w:pageBreakBefore w:val="0"/>
              <w:kinsoku/>
              <w:wordWrap/>
              <w:overflowPunct w:val="0"/>
              <w:topLinePunct w:val="0"/>
              <w:bidi w:val="0"/>
              <w:snapToGrid/>
              <w:spacing w:line="360" w:lineRule="exact"/>
              <w:ind w:left="0" w:leftChars="0" w:right="0" w:rightChars="0" w:firstLine="344" w:firstLineChars="200"/>
              <w:jc w:val="both"/>
              <w:textAlignment w:val="auto"/>
              <w:rPr>
                <w:rFonts w:hint="eastAsia" w:hAnsi="宋体"/>
                <w:i/>
                <w:iCs/>
                <w:color w:val="auto"/>
                <w:spacing w:val="-34"/>
                <w:sz w:val="25"/>
                <w:szCs w:val="25"/>
              </w:rPr>
            </w:pPr>
            <w:r>
              <w:rPr>
                <w:rFonts w:hint="eastAsia" w:hAnsi="宋体"/>
                <w:color w:val="auto"/>
                <w:spacing w:val="-34"/>
              </w:rPr>
              <w:t>1</w:t>
            </w:r>
            <w:r>
              <w:rPr>
                <w:rFonts w:hint="eastAsia" w:hAnsi="宋体"/>
                <w:color w:val="auto"/>
                <w:spacing w:val="-17"/>
              </w:rPr>
              <w:t>.</w:t>
            </w:r>
            <w:r>
              <w:rPr>
                <w:rFonts w:hint="eastAsia" w:hAnsi="宋体"/>
                <w:i/>
                <w:iCs/>
                <w:color w:val="auto"/>
                <w:u w:val="single"/>
              </w:rPr>
              <w:t>（</w:t>
            </w:r>
            <w:r>
              <w:rPr>
                <w:rFonts w:hint="eastAsia" w:hAnsi="宋体"/>
                <w:i/>
                <w:color w:val="auto"/>
                <w:u w:val="single"/>
              </w:rPr>
              <w:t>招标文件对提供的资料有打分内容的填写，无则删除本条</w:t>
            </w:r>
            <w:r>
              <w:rPr>
                <w:rFonts w:hint="eastAsia" w:hAnsi="宋体"/>
                <w:i/>
                <w:iCs/>
                <w:color w:val="auto"/>
                <w:u w:val="single"/>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hAnsi="宋体"/>
                <w:color w:val="auto"/>
              </w:rPr>
              <w:t>以上（一）、（二）条涉及证书、资料应在投标文件中附</w:t>
            </w:r>
            <w:r>
              <w:rPr>
                <w:rFonts w:hint="eastAsia" w:hAnsi="宋体"/>
                <w:color w:val="auto"/>
                <w:lang w:eastAsia="zh-CN"/>
              </w:rPr>
              <w:t>扫描件</w:t>
            </w:r>
            <w:r>
              <w:rPr>
                <w:rFonts w:hint="eastAsia" w:hAnsi="宋体"/>
                <w:color w:val="auto"/>
              </w:rPr>
              <w:t>，并加盖</w:t>
            </w:r>
            <w:r>
              <w:rPr>
                <w:rFonts w:hint="eastAsia" w:hAnsi="宋体"/>
                <w:strike w:val="0"/>
                <w:dstrike w:val="0"/>
                <w:color w:val="auto"/>
              </w:rPr>
              <w:t>投标人</w:t>
            </w:r>
            <w:r>
              <w:rPr>
                <w:rFonts w:hint="eastAsia" w:hAnsi="宋体"/>
                <w:strike w:val="0"/>
                <w:dstrike w:val="0"/>
                <w:color w:val="auto"/>
                <w:lang w:eastAsia="zh-CN"/>
              </w:rPr>
              <w:t>电子印章</w:t>
            </w:r>
            <w:r>
              <w:rPr>
                <w:rFonts w:hint="eastAsia" w:hAnsi="宋体"/>
                <w:color w:val="auto"/>
              </w:rPr>
              <w:t>。上述证书、资料均应在有效期内，已在有效期外尚在办理延期过程中的视为无效。评标专家评标时，可要求投标人在规定时间内澄清，但提供的资料不得超出投标文件的范围或者改变投标文件实质性内容。</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hAnsi="宋体" w:cs="宋体"/>
                <w:color w:val="auto"/>
                <w:kern w:val="2"/>
                <w:sz w:val="24"/>
                <w:szCs w:val="24"/>
                <w:lang w:val="en-US" w:eastAsia="zh-CN" w:bidi="ar-SA"/>
              </w:rPr>
            </w:pPr>
            <w:r>
              <w:rPr>
                <w:rFonts w:hint="eastAsia" w:hAnsi="宋体" w:cs="宋体"/>
                <w:color w:val="auto"/>
                <w:kern w:val="2"/>
                <w:sz w:val="24"/>
                <w:szCs w:val="24"/>
                <w:lang w:val="en-US" w:eastAsia="zh-CN" w:bidi="ar-SA"/>
              </w:rPr>
              <w:t>1.12.3</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偏</w:t>
            </w:r>
            <w:r>
              <w:rPr>
                <w:rFonts w:hint="eastAsia" w:hAnsi="宋体"/>
                <w:color w:val="auto"/>
                <w:lang w:eastAsia="zh-CN"/>
              </w:rPr>
              <w:t>差</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不允许。</w:t>
            </w:r>
          </w:p>
          <w:p>
            <w:pPr>
              <w:pStyle w:val="50"/>
              <w:keepNext w:val="0"/>
              <w:keepLines w:val="0"/>
              <w:pageBreakBefore w:val="0"/>
              <w:widowControl w:val="0"/>
              <w:kinsoku/>
              <w:wordWrap/>
              <w:overflowPunct w:val="0"/>
              <w:topLinePunct w:val="0"/>
              <w:bidi w:val="0"/>
              <w:snapToGrid/>
              <w:spacing w:line="360" w:lineRule="exact"/>
              <w:ind w:left="0" w:leftChars="0" w:right="0" w:righ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hAnsi="宋体"/>
                <w:color w:val="auto"/>
              </w:rPr>
              <w:t>□</w:t>
            </w:r>
            <w:r>
              <w:rPr>
                <w:rFonts w:hint="eastAsia" w:hAnsi="宋体"/>
                <w:color w:val="auto"/>
                <w:lang w:val="en-US" w:eastAsia="zh-CN"/>
              </w:rPr>
              <w:t xml:space="preserve"> </w:t>
            </w:r>
            <w:r>
              <w:rPr>
                <w:rFonts w:hint="eastAsia" w:ascii="宋体" w:hAnsi="宋体" w:eastAsia="宋体" w:cs="宋体"/>
                <w:color w:val="auto"/>
                <w:kern w:val="2"/>
                <w:sz w:val="24"/>
                <w:szCs w:val="24"/>
                <w:lang w:val="en-US" w:eastAsia="zh-CN" w:bidi="ar-SA"/>
              </w:rPr>
              <w:t>允</w:t>
            </w:r>
            <w:r>
              <w:rPr>
                <w:rFonts w:hint="eastAsia" w:hAnsi="宋体"/>
                <w:color w:val="auto"/>
                <w:lang w:val="en-US" w:eastAsia="zh-CN"/>
              </w:rPr>
              <w:t>许。允许偏差的内容、偏差范围和幅度：</w:t>
            </w:r>
            <w:r>
              <w:rPr>
                <w:rFonts w:hint="eastAsia" w:ascii="宋体" w:hAnsi="宋体" w:eastAsia="宋体" w:cs="宋体"/>
                <w:color w:val="auto"/>
                <w:spacing w:val="2"/>
                <w:sz w:val="24"/>
                <w:szCs w:val="24"/>
                <w:u w:val="single"/>
                <w:lang w:val="en-US" w:eastAsia="zh-CN"/>
              </w:rPr>
              <w:t xml:space="preserve">    </w:t>
            </w:r>
            <w:r>
              <w:rPr>
                <w:rFonts w:hint="eastAsia" w:hAnsi="宋体"/>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s="宋体"/>
                <w:color w:val="auto"/>
                <w:lang w:val="en-US" w:eastAsia="zh-CN"/>
              </w:rPr>
              <w:t>2.1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spacing w:val="-16"/>
                <w:kern w:val="0"/>
                <w:sz w:val="24"/>
                <w:szCs w:val="24"/>
                <w:lang w:val="en-US" w:eastAsia="zh-CN" w:bidi="ar-SA"/>
              </w:rPr>
            </w:pPr>
            <w:r>
              <w:rPr>
                <w:rFonts w:hint="eastAsia" w:hAnsi="宋体"/>
                <w:color w:val="auto"/>
                <w:spacing w:val="-16"/>
              </w:rPr>
              <w:t>构成招标文件的其他材料</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numPr>
                <w:ilvl w:val="0"/>
                <w:numId w:val="0"/>
              </w:numPr>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val="en-US" w:eastAsia="zh-CN"/>
              </w:rPr>
              <w:t>（一）招标人在规定时间前对招标文件作出的符合法律法规的澄清和修改。</w:t>
            </w:r>
          </w:p>
          <w:p>
            <w:pPr>
              <w:pStyle w:val="50"/>
              <w:keepNext w:val="0"/>
              <w:keepLines w:val="0"/>
              <w:pageBreakBefore w:val="0"/>
              <w:numPr>
                <w:ilvl w:val="0"/>
                <w:numId w:val="0"/>
              </w:numPr>
              <w:kinsoku/>
              <w:wordWrap/>
              <w:overflowPunct w:val="0"/>
              <w:topLinePunct w:val="0"/>
              <w:bidi w:val="0"/>
              <w:snapToGrid/>
              <w:spacing w:line="360" w:lineRule="exact"/>
              <w:ind w:left="0" w:leftChars="0" w:right="0" w:righ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hAnsi="宋体"/>
                <w:color w:val="auto"/>
                <w:lang w:val="en-US" w:eastAsia="zh-CN"/>
              </w:rPr>
              <w:t>（二）其他</w:t>
            </w:r>
            <w:r>
              <w:rPr>
                <w:rFonts w:hint="eastAsia" w:hAnsi="宋体"/>
                <w:color w:val="auto"/>
                <w:u w:val="single"/>
                <w:lang w:val="en-US" w:eastAsia="zh-CN"/>
              </w:rPr>
              <w:t xml:space="preserve">                        </w:t>
            </w:r>
            <w:r>
              <w:rPr>
                <w:rFonts w:hint="eastAsia" w:hAnsi="宋体"/>
                <w:color w:val="auto"/>
                <w:u w:val="none"/>
                <w:lang w:val="en-US" w:eastAsia="zh-CN"/>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s="宋体"/>
                <w:color w:val="auto"/>
                <w:sz w:val="24"/>
                <w:szCs w:val="24"/>
                <w:lang w:val="en-US" w:eastAsia="zh-CN"/>
              </w:rPr>
              <w:t>2.2.1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sz w:val="24"/>
                <w:szCs w:val="24"/>
              </w:rPr>
              <w:t>投标人要求澄清招标文件</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sz w:val="24"/>
                <w:szCs w:val="24"/>
              </w:rPr>
            </w:pPr>
            <w:r>
              <w:rPr>
                <w:rFonts w:hint="eastAsia" w:hAnsi="宋体"/>
                <w:color w:val="auto"/>
                <w:sz w:val="24"/>
                <w:szCs w:val="24"/>
              </w:rPr>
              <w:t>截止时间：</w:t>
            </w:r>
            <w:r>
              <w:rPr>
                <w:rFonts w:hint="eastAsia" w:ascii="宋体" w:hAnsi="宋体" w:eastAsia="宋体" w:cs="宋体"/>
                <w:color w:val="auto"/>
                <w:spacing w:val="2"/>
                <w:sz w:val="24"/>
                <w:szCs w:val="24"/>
                <w:u w:val="single"/>
                <w:lang w:val="en-US" w:eastAsia="zh-CN"/>
              </w:rPr>
              <w:t xml:space="preserve">    </w:t>
            </w:r>
            <w:r>
              <w:rPr>
                <w:rFonts w:hint="eastAsia" w:hAnsi="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hAnsi="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hAnsi="宋体"/>
                <w:color w:val="auto"/>
                <w:sz w:val="24"/>
                <w:szCs w:val="24"/>
              </w:rPr>
              <w:t>日</w:t>
            </w:r>
            <w:r>
              <w:rPr>
                <w:rFonts w:hint="eastAsia" w:ascii="宋体" w:hAnsi="宋体" w:eastAsia="宋体" w:cs="宋体"/>
                <w:color w:val="auto"/>
                <w:spacing w:val="2"/>
                <w:sz w:val="24"/>
                <w:szCs w:val="24"/>
                <w:u w:val="single"/>
                <w:lang w:val="en-US" w:eastAsia="zh-CN"/>
              </w:rPr>
              <w:t xml:space="preserve">    </w:t>
            </w:r>
            <w:r>
              <w:rPr>
                <w:rFonts w:hint="eastAsia" w:hAnsi="宋体"/>
                <w:color w:val="auto"/>
                <w:sz w:val="24"/>
                <w:szCs w:val="24"/>
              </w:rPr>
              <w:t>时</w:t>
            </w:r>
            <w:r>
              <w:rPr>
                <w:rFonts w:hint="eastAsia" w:ascii="宋体" w:hAnsi="宋体" w:eastAsia="宋体" w:cs="宋体"/>
                <w:color w:val="auto"/>
                <w:spacing w:val="2"/>
                <w:sz w:val="24"/>
                <w:szCs w:val="24"/>
                <w:u w:val="single"/>
                <w:lang w:val="en-US" w:eastAsia="zh-CN"/>
              </w:rPr>
              <w:t xml:space="preserve">    </w:t>
            </w:r>
            <w:r>
              <w:rPr>
                <w:rFonts w:hint="eastAsia" w:hAnsi="宋体"/>
                <w:color w:val="auto"/>
                <w:sz w:val="24"/>
                <w:szCs w:val="24"/>
              </w:rPr>
              <w:t>分。（投标人在截止时间以后提出的澄清招标文件的要求，招标人可以拒绝受理</w:t>
            </w:r>
            <w:r>
              <w:rPr>
                <w:rFonts w:hint="eastAsia" w:hAnsi="宋体"/>
                <w:color w:val="auto"/>
                <w:sz w:val="24"/>
                <w:szCs w:val="24"/>
                <w:lang w:eastAsia="zh-CN"/>
              </w:rPr>
              <w:t>，确需澄清的除外</w:t>
            </w:r>
            <w:r>
              <w:rPr>
                <w:rFonts w:hint="eastAsia" w:hAnsi="宋体"/>
                <w:color w:val="auto"/>
                <w:sz w:val="24"/>
                <w:szCs w:val="24"/>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bCs/>
                <w:color w:val="auto"/>
                <w:sz w:val="24"/>
                <w:szCs w:val="24"/>
              </w:rPr>
            </w:pPr>
            <w:r>
              <w:rPr>
                <w:rFonts w:hint="eastAsia" w:hAnsi="宋体"/>
                <w:color w:val="auto"/>
                <w:sz w:val="24"/>
                <w:szCs w:val="24"/>
              </w:rPr>
              <w:t>提交</w:t>
            </w:r>
            <w:r>
              <w:rPr>
                <w:rFonts w:hint="eastAsia" w:ascii="宋体" w:hAnsi="宋体" w:eastAsia="宋体" w:cs="宋体"/>
                <w:strike w:val="0"/>
                <w:dstrike w:val="0"/>
                <w:color w:val="auto"/>
                <w:sz w:val="24"/>
                <w:szCs w:val="24"/>
                <w:lang w:eastAsia="zh-CN"/>
              </w:rPr>
              <w:t>方式</w:t>
            </w:r>
            <w:r>
              <w:rPr>
                <w:rFonts w:hint="eastAsia" w:hAnsi="宋体"/>
                <w:color w:val="auto"/>
                <w:sz w:val="24"/>
                <w:szCs w:val="24"/>
              </w:rPr>
              <w:t>：</w:t>
            </w:r>
            <w:r>
              <w:rPr>
                <w:rFonts w:hint="eastAsia" w:hAnsi="宋体"/>
                <w:color w:val="auto"/>
                <w:sz w:val="24"/>
                <w:szCs w:val="24"/>
                <w:u w:val="single"/>
              </w:rPr>
              <w:t xml:space="preserve">                 </w:t>
            </w:r>
            <w:r>
              <w:rPr>
                <w:rFonts w:hint="eastAsia" w:hAnsi="宋体"/>
                <w:color w:val="auto"/>
                <w:sz w:val="24"/>
                <w:szCs w:val="24"/>
                <w:u w:val="single"/>
                <w:lang w:val="en-US" w:eastAsia="zh-CN"/>
              </w:rPr>
              <w:t xml:space="preserve"> </w:t>
            </w:r>
            <w:r>
              <w:rPr>
                <w:rFonts w:hint="eastAsia" w:hAnsi="宋体"/>
                <w:color w:val="auto"/>
                <w:sz w:val="24"/>
                <w:szCs w:val="24"/>
                <w:u w:val="single"/>
              </w:rPr>
              <w:t xml:space="preserve">         </w:t>
            </w:r>
            <w:r>
              <w:rPr>
                <w:rFonts w:hint="eastAsia" w:hAnsi="宋体"/>
                <w:bCs/>
                <w:color w:val="auto"/>
                <w:sz w:val="24"/>
                <w:szCs w:val="24"/>
                <w:u w:val="single"/>
              </w:rPr>
              <w:t xml:space="preserve"> </w:t>
            </w:r>
            <w:r>
              <w:rPr>
                <w:rFonts w:hint="eastAsia" w:hAnsi="宋体"/>
                <w:bCs/>
                <w:color w:val="auto"/>
                <w:sz w:val="24"/>
                <w:szCs w:val="24"/>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ascii="宋体" w:hAnsi="宋体" w:eastAsia="宋体" w:cs="宋体"/>
                <w:bCs/>
                <w:color w:val="auto"/>
                <w:kern w:val="0"/>
                <w:sz w:val="24"/>
                <w:szCs w:val="24"/>
                <w:lang w:val="en-US" w:eastAsia="zh-CN" w:bidi="ar-SA"/>
              </w:rPr>
            </w:pPr>
            <w:r>
              <w:rPr>
                <w:rFonts w:hint="eastAsia" w:hAnsi="宋体"/>
                <w:bCs/>
                <w:color w:val="auto"/>
                <w:sz w:val="24"/>
                <w:szCs w:val="24"/>
              </w:rPr>
              <w:t>联系方式：</w:t>
            </w:r>
            <w:r>
              <w:rPr>
                <w:rFonts w:hint="eastAsia" w:hAnsi="宋体"/>
                <w:bCs/>
                <w:color w:val="auto"/>
                <w:sz w:val="24"/>
                <w:szCs w:val="24"/>
                <w:u w:val="single"/>
              </w:rPr>
              <w:t xml:space="preserve">          </w:t>
            </w:r>
            <w:r>
              <w:rPr>
                <w:rFonts w:hint="eastAsia" w:hAnsi="宋体"/>
                <w:bCs/>
                <w:color w:val="auto"/>
                <w:sz w:val="24"/>
                <w:szCs w:val="24"/>
                <w:u w:val="none"/>
                <w:lang w:eastAsia="zh-CN"/>
              </w:rPr>
              <w:t>；</w:t>
            </w:r>
            <w:r>
              <w:rPr>
                <w:rFonts w:hint="eastAsia" w:hAnsi="宋体"/>
                <w:bCs/>
                <w:color w:val="auto"/>
                <w:sz w:val="24"/>
                <w:szCs w:val="24"/>
              </w:rPr>
              <w:t>联系人：</w:t>
            </w:r>
            <w:r>
              <w:rPr>
                <w:rFonts w:hint="eastAsia" w:hAnsi="宋体"/>
                <w:bCs/>
                <w:color w:val="auto"/>
                <w:sz w:val="24"/>
                <w:szCs w:val="24"/>
                <w:u w:val="single"/>
              </w:rPr>
              <w:t xml:space="preserve">          </w:t>
            </w:r>
            <w:r>
              <w:rPr>
                <w:rFonts w:hint="eastAsia" w:hAnsi="宋体"/>
                <w:bCs/>
                <w:color w:val="auto"/>
                <w:sz w:val="24"/>
                <w:szCs w:val="24"/>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s="宋体"/>
                <w:color w:val="auto"/>
                <w:sz w:val="24"/>
                <w:szCs w:val="24"/>
                <w:lang w:val="en-US" w:eastAsia="zh-CN"/>
              </w:rPr>
            </w:pPr>
            <w:r>
              <w:rPr>
                <w:rFonts w:hint="eastAsia" w:hAnsi="宋体" w:cs="宋体"/>
                <w:color w:val="auto"/>
                <w:sz w:val="24"/>
                <w:szCs w:val="24"/>
                <w:lang w:val="en-US" w:eastAsia="zh-CN"/>
              </w:rPr>
              <w:t>2.2.2</w:t>
            </w:r>
          </w:p>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hAnsi="宋体" w:cs="宋体"/>
                <w:color w:val="auto"/>
                <w:sz w:val="24"/>
                <w:szCs w:val="24"/>
                <w:lang w:val="en-US" w:eastAsia="zh-CN"/>
              </w:rPr>
            </w:pPr>
            <w:r>
              <w:rPr>
                <w:rFonts w:hint="eastAsia" w:hAnsi="宋体" w:cs="宋体"/>
                <w:color w:val="auto"/>
                <w:sz w:val="24"/>
                <w:szCs w:val="24"/>
                <w:lang w:val="en-US" w:eastAsia="zh-CN"/>
              </w:rPr>
              <w:t>2.3.2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sz w:val="24"/>
                <w:szCs w:val="24"/>
              </w:rPr>
              <w:t>招标文件澄清</w:t>
            </w:r>
            <w:r>
              <w:rPr>
                <w:rFonts w:hint="eastAsia" w:hAnsi="宋体"/>
                <w:color w:val="auto"/>
                <w:sz w:val="24"/>
                <w:szCs w:val="24"/>
                <w:lang w:eastAsia="zh-CN"/>
              </w:rPr>
              <w:t>、</w:t>
            </w:r>
            <w:r>
              <w:rPr>
                <w:rFonts w:hint="eastAsia" w:hAnsi="宋体"/>
                <w:color w:val="auto"/>
                <w:sz w:val="24"/>
                <w:szCs w:val="24"/>
                <w:lang w:val="en-US" w:eastAsia="zh-CN"/>
              </w:rPr>
              <w:t>修改</w:t>
            </w:r>
            <w:r>
              <w:rPr>
                <w:rFonts w:hint="eastAsia" w:hAnsi="宋体"/>
                <w:color w:val="auto"/>
                <w:sz w:val="24"/>
                <w:szCs w:val="24"/>
              </w:rPr>
              <w:t>的发布</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kinsoku/>
              <w:wordWrap/>
              <w:topLinePunct w:val="0"/>
              <w:bidi w:val="0"/>
              <w:snapToGrid/>
              <w:spacing w:line="360" w:lineRule="exact"/>
              <w:ind w:left="0" w:leftChars="0" w:right="0" w:rightChars="0" w:firstLine="476" w:firstLineChars="200"/>
              <w:jc w:val="left"/>
              <w:textAlignment w:val="auto"/>
              <w:rPr>
                <w:rFonts w:hint="eastAsia" w:ascii="宋体" w:hAnsi="宋体" w:eastAsia="宋体" w:cs="宋体"/>
                <w:color w:val="auto"/>
                <w:spacing w:val="-1"/>
                <w:kern w:val="2"/>
                <w:sz w:val="24"/>
                <w:szCs w:val="24"/>
                <w:lang w:val="en-US" w:eastAsia="zh-CN" w:bidi="ar-SA"/>
              </w:rPr>
            </w:pPr>
            <w:r>
              <w:rPr>
                <w:rFonts w:hint="eastAsia" w:ascii="宋体" w:hAnsi="宋体" w:eastAsia="宋体" w:cs="宋体"/>
                <w:color w:val="auto"/>
                <w:spacing w:val="-1"/>
                <w:kern w:val="2"/>
                <w:sz w:val="24"/>
                <w:szCs w:val="24"/>
                <w:lang w:val="en-US" w:eastAsia="zh-CN" w:bidi="ar-SA"/>
              </w:rPr>
              <w:t>招标人对投标人疑问作出统一的解答，并以招标文件澄清、修改的形式发出。</w:t>
            </w:r>
          </w:p>
          <w:p>
            <w:pPr>
              <w:keepNext w:val="0"/>
              <w:keepLines w:val="0"/>
              <w:pageBreakBefore w:val="0"/>
              <w:widowControl/>
              <w:kinsoku/>
              <w:wordWrap/>
              <w:topLinePunct w:val="0"/>
              <w:bidi w:val="0"/>
              <w:snapToGrid/>
              <w:spacing w:line="360" w:lineRule="exact"/>
              <w:ind w:left="0" w:leftChars="0" w:right="0" w:rightChars="0" w:firstLine="480" w:firstLineChars="200"/>
              <w:jc w:val="left"/>
              <w:textAlignment w:val="auto"/>
              <w:rPr>
                <w:rFonts w:hint="eastAsia" w:ascii="Times New Roman" w:hAnsi="宋体" w:eastAsia="宋体" w:cs="Times New Roman"/>
                <w:bCs/>
                <w:color w:val="auto"/>
                <w:kern w:val="2"/>
                <w:sz w:val="24"/>
                <w:szCs w:val="24"/>
                <w:lang w:val="en-US" w:eastAsia="zh-CN" w:bidi="ar-SA"/>
              </w:rPr>
            </w:pPr>
            <w:r>
              <w:rPr>
                <w:rFonts w:hint="eastAsia" w:ascii="宋体" w:hAnsi="宋体" w:eastAsia="宋体" w:cs="宋体"/>
                <w:color w:val="auto"/>
                <w:kern w:val="0"/>
                <w:sz w:val="24"/>
                <w:szCs w:val="24"/>
                <w:lang w:bidi="ar"/>
              </w:rPr>
              <w:t>潜在投标人应自行关注</w:t>
            </w:r>
            <w:r>
              <w:rPr>
                <w:rFonts w:hint="eastAsia" w:ascii="宋体" w:hAnsi="宋体" w:eastAsia="宋体" w:cs="宋体"/>
                <w:color w:val="auto"/>
                <w:kern w:val="0"/>
                <w:sz w:val="24"/>
                <w:szCs w:val="24"/>
                <w:u w:val="single"/>
                <w:lang w:eastAsia="zh-CN" w:bidi="ar"/>
              </w:rPr>
              <w:t>（</w:t>
            </w:r>
            <w:r>
              <w:rPr>
                <w:rFonts w:hint="eastAsia" w:ascii="宋体" w:hAnsi="宋体" w:eastAsia="宋体" w:cs="宋体"/>
                <w:i/>
                <w:iCs/>
                <w:color w:val="auto"/>
                <w:kern w:val="0"/>
                <w:sz w:val="24"/>
                <w:szCs w:val="24"/>
                <w:u w:val="single"/>
                <w:lang w:eastAsia="zh-CN" w:bidi="ar"/>
              </w:rPr>
              <w:t>电子</w:t>
            </w:r>
            <w:r>
              <w:rPr>
                <w:rFonts w:hint="eastAsia" w:ascii="宋体" w:hAnsi="宋体" w:eastAsia="宋体" w:cs="宋体"/>
                <w:i/>
                <w:iCs/>
                <w:color w:val="auto"/>
                <w:kern w:val="0"/>
                <w:sz w:val="24"/>
                <w:szCs w:val="24"/>
                <w:u w:val="single"/>
                <w:lang w:bidi="ar"/>
              </w:rPr>
              <w:t>招投标交易平台</w:t>
            </w:r>
            <w:r>
              <w:rPr>
                <w:rFonts w:hint="eastAsia" w:ascii="宋体" w:hAnsi="宋体" w:eastAsia="宋体" w:cs="宋体"/>
                <w:color w:val="auto"/>
                <w:kern w:val="0"/>
                <w:sz w:val="24"/>
                <w:szCs w:val="24"/>
                <w:u w:val="single"/>
                <w:lang w:eastAsia="zh-CN" w:bidi="ar"/>
              </w:rPr>
              <w:t>）</w:t>
            </w:r>
            <w:r>
              <w:rPr>
                <w:rFonts w:hint="eastAsia" w:ascii="宋体" w:hAnsi="宋体" w:eastAsia="宋体" w:cs="宋体"/>
                <w:color w:val="auto"/>
                <w:kern w:val="0"/>
                <w:sz w:val="24"/>
                <w:szCs w:val="24"/>
                <w:lang w:bidi="ar"/>
              </w:rPr>
              <w:t>上发布</w:t>
            </w:r>
            <w:r>
              <w:rPr>
                <w:rFonts w:hint="eastAsia" w:ascii="宋体" w:hAnsi="宋体" w:eastAsia="宋体" w:cs="宋体"/>
                <w:color w:val="auto"/>
                <w:kern w:val="0"/>
                <w:sz w:val="24"/>
                <w:szCs w:val="24"/>
                <w:lang w:val="en-US" w:eastAsia="zh-CN" w:bidi="ar"/>
              </w:rPr>
              <w:t>的澄清、修改信息，招标人不再一一通知</w:t>
            </w:r>
            <w:r>
              <w:rPr>
                <w:rFonts w:hint="eastAsia" w:ascii="宋体" w:hAnsi="宋体" w:eastAsia="宋体" w:cs="宋体"/>
                <w:color w:val="auto"/>
                <w:kern w:val="0"/>
                <w:sz w:val="24"/>
                <w:szCs w:val="24"/>
                <w:lang w:bidi="ar"/>
              </w:rPr>
              <w:t>。在开标前，投标人须随时关注</w:t>
            </w:r>
            <w:r>
              <w:rPr>
                <w:rFonts w:hint="eastAsia" w:ascii="宋体" w:hAnsi="宋体" w:eastAsia="宋体" w:cs="宋体"/>
                <w:color w:val="auto"/>
                <w:kern w:val="0"/>
                <w:sz w:val="24"/>
                <w:szCs w:val="24"/>
                <w:lang w:val="en-US" w:eastAsia="zh-CN" w:bidi="ar"/>
              </w:rPr>
              <w:t>电子</w:t>
            </w:r>
            <w:r>
              <w:rPr>
                <w:rFonts w:hint="eastAsia" w:ascii="宋体" w:hAnsi="宋体" w:eastAsia="宋体" w:cs="宋体"/>
                <w:color w:val="auto"/>
                <w:kern w:val="0"/>
                <w:sz w:val="24"/>
                <w:szCs w:val="24"/>
                <w:lang w:eastAsia="zh-CN" w:bidi="ar"/>
              </w:rPr>
              <w:t>交易平台</w:t>
            </w:r>
            <w:r>
              <w:rPr>
                <w:rFonts w:hint="eastAsia" w:ascii="宋体" w:hAnsi="宋体" w:eastAsia="宋体" w:cs="宋体"/>
                <w:color w:val="auto"/>
                <w:kern w:val="0"/>
                <w:sz w:val="24"/>
                <w:szCs w:val="24"/>
                <w:lang w:bidi="ar"/>
              </w:rPr>
              <w:t>的最新信息，自行下载。投标人因自身贻误行为导致投标失败的，责任自负。</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keepNext w:val="0"/>
              <w:keepLines w:val="0"/>
              <w:pageBreakBefore w:val="0"/>
              <w:widowControl w:val="0"/>
              <w:kinsoku/>
              <w:wordWrap w:val="0"/>
              <w:overflowPunct/>
              <w:topLinePunct w:val="0"/>
              <w:bidi w:val="0"/>
              <w:snapToGrid/>
              <w:spacing w:line="340" w:lineRule="exact"/>
              <w:ind w:left="0" w:leftChars="0" w:right="0" w:rightChars="0" w:firstLine="0" w:firstLineChars="0"/>
              <w:jc w:val="center"/>
              <w:textAlignment w:val="auto"/>
              <w:outlineLvl w:val="9"/>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2.4</w:t>
            </w:r>
          </w:p>
        </w:tc>
        <w:tc>
          <w:tcPr>
            <w:tcW w:w="207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keepNext w:val="0"/>
              <w:keepLines w:val="0"/>
              <w:pageBreakBefore w:val="0"/>
              <w:widowControl w:val="0"/>
              <w:kinsoku/>
              <w:wordWrap w:val="0"/>
              <w:overflowPunct/>
              <w:topLinePunct w:val="0"/>
              <w:bidi w:val="0"/>
              <w:snapToGrid/>
              <w:spacing w:line="340" w:lineRule="exact"/>
              <w:ind w:left="0" w:leftChars="0" w:right="0" w:rightChars="0" w:firstLine="0" w:firstLineChars="0"/>
              <w:jc w:val="center"/>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0"/>
                <w:sz w:val="24"/>
                <w:szCs w:val="24"/>
                <w:lang w:val="en-US" w:eastAsia="zh-CN" w:bidi="ar-SA"/>
              </w:rPr>
              <w:t>招标文件异议提交的截止时间及提交方式</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keepNext w:val="0"/>
              <w:keepLines w:val="0"/>
              <w:pageBreakBefore w:val="0"/>
              <w:widowControl w:val="0"/>
              <w:kinsoku/>
              <w:wordWrap w:val="0"/>
              <w:overflowPunct/>
              <w:topLinePunct w:val="0"/>
              <w:bidi w:val="0"/>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截止时间：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时</w:t>
            </w:r>
          </w:p>
          <w:p>
            <w:pPr>
              <w:keepNext w:val="0"/>
              <w:keepLines w:val="0"/>
              <w:pageBreakBefore w:val="0"/>
              <w:widowControl w:val="0"/>
              <w:kinsoku/>
              <w:wordWrap w:val="0"/>
              <w:overflowPunct/>
              <w:topLinePunct w:val="0"/>
              <w:bidi w:val="0"/>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提交</w:t>
            </w:r>
            <w:r>
              <w:rPr>
                <w:rFonts w:hint="eastAsia" w:ascii="宋体" w:hAnsi="宋体" w:eastAsia="宋体" w:cs="宋体"/>
                <w:strike w:val="0"/>
                <w:dstrike w:val="0"/>
                <w:color w:val="auto"/>
                <w:sz w:val="24"/>
                <w:szCs w:val="24"/>
                <w:lang w:eastAsia="zh-CN"/>
              </w:rPr>
              <w:t>方式</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val="0"/>
              <w:overflowPunct/>
              <w:topLinePunct w:val="0"/>
              <w:bidi w:val="0"/>
              <w:snapToGrid/>
              <w:spacing w:line="360" w:lineRule="exact"/>
              <w:ind w:left="0" w:leftChars="0" w:right="0" w:rightChars="0" w:firstLine="480" w:firstLineChars="200"/>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联系</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；联系</w:t>
            </w:r>
            <w:r>
              <w:rPr>
                <w:rFonts w:hint="eastAsia" w:ascii="宋体" w:hAnsi="宋体" w:eastAsia="宋体" w:cs="宋体"/>
                <w:color w:val="auto"/>
                <w:sz w:val="24"/>
                <w:szCs w:val="24"/>
                <w:lang w:eastAsia="zh-CN"/>
              </w:rPr>
              <w:t>方式</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s="宋体"/>
                <w:color w:val="auto"/>
                <w:lang w:val="en-US" w:eastAsia="zh-CN"/>
              </w:rPr>
              <w:t>3.1.1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构成投标文件其他材料</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60" w:lineRule="exact"/>
              <w:ind w:left="0" w:leftChars="0" w:right="0" w:rightChars="0" w:firstLine="480" w:firstLineChars="200"/>
              <w:jc w:val="both"/>
              <w:textAlignment w:val="auto"/>
              <w:rPr>
                <w:rFonts w:hAnsi="宋体"/>
                <w:color w:val="auto"/>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2"/>
                <w:sz w:val="24"/>
                <w:szCs w:val="24"/>
                <w:lang w:val="en-US" w:eastAsia="zh-CN" w:bidi="ar-SA"/>
              </w:rPr>
              <w:t>3.2</w:t>
            </w:r>
            <w:r>
              <w:rPr>
                <w:rFonts w:hint="eastAsia" w:hAnsi="宋体" w:cs="宋体"/>
                <w:color w:val="auto"/>
                <w:kern w:val="2"/>
                <w:sz w:val="24"/>
                <w:szCs w:val="24"/>
                <w:lang w:val="en-US" w:eastAsia="zh-CN" w:bidi="ar-SA"/>
              </w:rPr>
              <w:t>.1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投标报价</w:t>
            </w:r>
            <w:r>
              <w:rPr>
                <w:rFonts w:hint="eastAsia" w:hAnsi="宋体"/>
                <w:color w:val="auto"/>
                <w:lang w:val="en-US" w:eastAsia="zh-CN"/>
              </w:rPr>
              <w:t>方式和</w:t>
            </w:r>
            <w:r>
              <w:rPr>
                <w:rFonts w:hint="eastAsia" w:hAnsi="宋体"/>
                <w:color w:val="auto"/>
              </w:rPr>
              <w:t>其他要求</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numPr>
                <w:ilvl w:val="0"/>
                <w:numId w:val="0"/>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default"/>
                <w:color w:val="auto"/>
                <w:szCs w:val="21"/>
                <w:u w:val="single"/>
                <w:lang w:val="en-US" w:eastAsia="zh-CN"/>
              </w:rPr>
            </w:pPr>
            <w:r>
              <w:rPr>
                <w:rFonts w:hint="eastAsia"/>
                <w:color w:val="auto"/>
                <w:szCs w:val="21"/>
                <w:lang w:val="en-US" w:eastAsia="zh-CN"/>
              </w:rPr>
              <w:t>（一）报价方式：</w:t>
            </w:r>
            <w:r>
              <w:rPr>
                <w:rFonts w:hint="eastAsia"/>
                <w:color w:val="auto"/>
                <w:szCs w:val="21"/>
                <w:u w:val="single"/>
                <w:lang w:val="en-US" w:eastAsia="zh-CN"/>
              </w:rPr>
              <w:t xml:space="preserve">                      </w:t>
            </w:r>
            <w:r>
              <w:rPr>
                <w:rFonts w:hint="eastAsia"/>
                <w:color w:val="auto"/>
                <w:szCs w:val="21"/>
                <w:u w:val="none"/>
                <w:lang w:val="en-US" w:eastAsia="zh-CN"/>
              </w:rPr>
              <w:t>。</w:t>
            </w:r>
          </w:p>
          <w:p>
            <w:pPr>
              <w:pStyle w:val="50"/>
              <w:keepNext w:val="0"/>
              <w:keepLines w:val="0"/>
              <w:pageBreakBefore w:val="0"/>
              <w:widowControl w:val="0"/>
              <w:numPr>
                <w:ilvl w:val="0"/>
                <w:numId w:val="0"/>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Times New Roman"/>
                <w:color w:val="auto"/>
                <w:szCs w:val="21"/>
                <w:lang w:eastAsia="zh-CN"/>
              </w:rPr>
            </w:pPr>
            <w:r>
              <w:rPr>
                <w:rFonts w:hint="eastAsia"/>
                <w:color w:val="auto"/>
                <w:szCs w:val="21"/>
                <w:lang w:eastAsia="zh-CN"/>
              </w:rPr>
              <w:t>（二）</w:t>
            </w:r>
            <w:r>
              <w:rPr>
                <w:rFonts w:hint="eastAsia"/>
                <w:color w:val="auto"/>
                <w:szCs w:val="21"/>
              </w:rPr>
              <w:t>投</w:t>
            </w:r>
            <w:r>
              <w:rPr>
                <w:rFonts w:hint="eastAsia" w:hAnsi="Times New Roman"/>
                <w:color w:val="auto"/>
                <w:szCs w:val="21"/>
              </w:rPr>
              <w:t>标人可依据项目</w:t>
            </w:r>
            <w:r>
              <w:rPr>
                <w:rFonts w:hint="eastAsia" w:hAnsi="Times New Roman"/>
                <w:color w:val="auto"/>
                <w:szCs w:val="21"/>
                <w:lang w:eastAsia="zh-CN"/>
              </w:rPr>
              <w:t>建设内容</w:t>
            </w:r>
            <w:r>
              <w:rPr>
                <w:rFonts w:hint="eastAsia" w:hAnsi="Times New Roman"/>
                <w:color w:val="auto"/>
                <w:szCs w:val="21"/>
              </w:rPr>
              <w:t>及招标文件</w:t>
            </w:r>
            <w:r>
              <w:rPr>
                <w:rFonts w:hint="eastAsia" w:hAnsi="Times New Roman"/>
                <w:color w:val="auto"/>
                <w:szCs w:val="21"/>
                <w:lang w:eastAsia="zh-CN"/>
              </w:rPr>
              <w:t>明确的</w:t>
            </w:r>
            <w:r>
              <w:rPr>
                <w:rFonts w:hint="eastAsia" w:hAnsi="Times New Roman"/>
                <w:color w:val="auto"/>
                <w:szCs w:val="21"/>
              </w:rPr>
              <w:t>工作范围和</w:t>
            </w:r>
            <w:r>
              <w:rPr>
                <w:rFonts w:hint="eastAsia" w:hAnsi="Times New Roman"/>
                <w:color w:val="auto"/>
                <w:szCs w:val="21"/>
                <w:lang w:eastAsia="zh-CN"/>
              </w:rPr>
              <w:t>工作内容明确报价费用。</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ascii="宋体" w:hAnsi="宋体" w:eastAsia="宋体" w:cs="宋体"/>
                <w:color w:val="auto"/>
                <w:kern w:val="0"/>
                <w:sz w:val="22"/>
                <w:szCs w:val="22"/>
                <w:lang w:val="en-US" w:eastAsia="zh-CN" w:bidi="ar-SA"/>
              </w:rPr>
            </w:pPr>
            <w:r>
              <w:rPr>
                <w:rFonts w:hint="eastAsia" w:hAnsi="Times New Roman"/>
                <w:color w:val="auto"/>
                <w:szCs w:val="21"/>
                <w:lang w:val="en-US" w:eastAsia="zh-CN"/>
              </w:rPr>
              <w:t>（</w:t>
            </w:r>
            <w:r>
              <w:rPr>
                <w:rFonts w:hint="eastAsia"/>
                <w:color w:val="auto"/>
                <w:szCs w:val="21"/>
                <w:lang w:val="en-US" w:eastAsia="zh-CN"/>
              </w:rPr>
              <w:t>三</w:t>
            </w:r>
            <w:r>
              <w:rPr>
                <w:rFonts w:hint="eastAsia" w:hAnsi="Times New Roman"/>
                <w:color w:val="auto"/>
                <w:szCs w:val="21"/>
                <w:lang w:val="en-US" w:eastAsia="zh-CN"/>
              </w:rPr>
              <w:t>）其他：</w:t>
            </w:r>
            <w:r>
              <w:rPr>
                <w:rFonts w:hint="eastAsia"/>
                <w:color w:val="auto"/>
                <w:u w:val="single"/>
              </w:rPr>
              <w:t xml:space="preserve">                          </w:t>
            </w:r>
            <w:r>
              <w:rPr>
                <w:rFonts w:hint="eastAsia"/>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s="宋体"/>
                <w:color w:val="auto"/>
                <w:kern w:val="0"/>
                <w:sz w:val="24"/>
                <w:szCs w:val="24"/>
                <w:lang w:val="en-US" w:eastAsia="zh-CN" w:bidi="ar-SA"/>
              </w:rPr>
              <w:t>3.2.2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before="29" w:line="340" w:lineRule="exact"/>
              <w:jc w:val="center"/>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pacing w:val="-2"/>
                <w:sz w:val="24"/>
                <w:szCs w:val="24"/>
                <w:lang w:eastAsia="zh-CN"/>
              </w:rPr>
              <w:t>增值税税金的计算方法</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Times New Roman"/>
                <w:color w:val="auto"/>
                <w:szCs w:val="21"/>
                <w:lang w:val="en-US" w:eastAsia="zh-CN"/>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2"/>
                <w:sz w:val="24"/>
                <w:szCs w:val="24"/>
                <w:lang w:val="en-US" w:eastAsia="zh-CN" w:bidi="ar-SA"/>
              </w:rPr>
              <w:t>3.2.</w:t>
            </w:r>
            <w:r>
              <w:rPr>
                <w:rFonts w:hint="eastAsia" w:hAnsi="宋体" w:cs="宋体"/>
                <w:color w:val="auto"/>
                <w:kern w:val="2"/>
                <w:sz w:val="24"/>
                <w:szCs w:val="24"/>
                <w:lang w:val="en-US" w:eastAsia="zh-CN" w:bidi="ar-SA"/>
              </w:rPr>
              <w:t>3</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ascii="Times New Roman" w:hAnsi="Times New Roman" w:eastAsia="仿宋_GB2312" w:cs="Times New Roman"/>
                <w:color w:val="auto"/>
                <w:kern w:val="2"/>
                <w:sz w:val="24"/>
                <w:szCs w:val="24"/>
                <w:lang w:val="en-US" w:eastAsia="zh-CN" w:bidi="ar-SA"/>
              </w:rPr>
            </w:pPr>
            <w:r>
              <w:rPr>
                <w:rFonts w:hint="eastAsia" w:eastAsia="宋体"/>
                <w:color w:val="auto"/>
                <w:sz w:val="24"/>
                <w:szCs w:val="24"/>
                <w:lang w:val="en-US" w:eastAsia="zh-CN"/>
              </w:rPr>
              <w:t>最高投标限价或其计算方法</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eastAsia="宋体"/>
                <w:color w:val="auto"/>
                <w:sz w:val="24"/>
                <w:szCs w:val="24"/>
                <w:lang w:val="en-US" w:eastAsia="zh-CN"/>
              </w:rPr>
            </w:pPr>
            <w:r>
              <w:rPr>
                <w:rFonts w:hint="eastAsia" w:eastAsia="宋体"/>
                <w:color w:val="auto"/>
                <w:sz w:val="24"/>
                <w:szCs w:val="24"/>
                <w:lang w:val="en-US" w:eastAsia="zh-CN"/>
              </w:rPr>
              <w:t>□ 无。</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eastAsia="宋体"/>
                <w:color w:val="auto"/>
                <w:sz w:val="24"/>
                <w:szCs w:val="24"/>
                <w:lang w:val="en-US" w:eastAsia="zh-CN"/>
              </w:rPr>
            </w:pPr>
            <w:r>
              <w:rPr>
                <w:rFonts w:hint="eastAsia" w:eastAsia="宋体"/>
                <w:color w:val="auto"/>
                <w:sz w:val="24"/>
                <w:szCs w:val="24"/>
                <w:lang w:val="en-US" w:eastAsia="zh-CN"/>
              </w:rPr>
              <w:t>□ 有，最高投标限价：</w:t>
            </w:r>
            <w:r>
              <w:rPr>
                <w:rFonts w:hint="eastAsia" w:eastAsia="宋体"/>
                <w:color w:val="auto"/>
                <w:sz w:val="24"/>
                <w:szCs w:val="24"/>
                <w:u w:val="single"/>
                <w:lang w:val="en-US" w:eastAsia="zh-CN"/>
              </w:rPr>
              <w:t xml:space="preserve">         </w:t>
            </w:r>
            <w:r>
              <w:rPr>
                <w:rFonts w:hint="eastAsia" w:eastAsia="宋体"/>
                <w:color w:val="auto"/>
                <w:sz w:val="24"/>
                <w:szCs w:val="24"/>
                <w:lang w:val="en-US" w:eastAsia="zh-CN"/>
              </w:rPr>
              <w:t>万元。</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eastAsia="宋体"/>
                <w:color w:val="auto"/>
                <w:sz w:val="24"/>
                <w:szCs w:val="24"/>
                <w:lang w:val="en-US" w:eastAsia="zh-CN"/>
              </w:rPr>
            </w:pPr>
            <w:r>
              <w:rPr>
                <w:rFonts w:hint="eastAsia" w:eastAsia="宋体"/>
                <w:color w:val="auto"/>
                <w:sz w:val="24"/>
                <w:szCs w:val="24"/>
                <w:lang w:val="en-US" w:eastAsia="zh-CN"/>
              </w:rPr>
              <w:t>□ 最高投标限价的计算方法：最高投标限价=</w:t>
            </w:r>
            <w:r>
              <w:rPr>
                <w:rFonts w:hint="eastAsia" w:eastAsia="宋体"/>
                <w:color w:val="auto"/>
                <w:sz w:val="24"/>
                <w:szCs w:val="24"/>
                <w:lang w:val="en" w:eastAsia="zh-CN"/>
              </w:rPr>
              <w:t>（</w:t>
            </w:r>
            <w:r>
              <w:rPr>
                <w:rFonts w:hint="eastAsia" w:eastAsia="宋体"/>
                <w:i/>
                <w:iCs/>
                <w:color w:val="auto"/>
                <w:sz w:val="24"/>
                <w:szCs w:val="24"/>
                <w:lang w:val="en" w:eastAsia="zh-CN"/>
              </w:rPr>
              <w:t>投标限价的计算方法</w:t>
            </w:r>
            <w:r>
              <w:rPr>
                <w:rFonts w:hint="eastAsia" w:eastAsia="宋体"/>
                <w:color w:val="auto"/>
                <w:sz w:val="24"/>
                <w:szCs w:val="24"/>
                <w:lang w:val="en" w:eastAsia="zh-CN"/>
              </w:rPr>
              <w:t>）</w:t>
            </w:r>
            <w:r>
              <w:rPr>
                <w:rFonts w:hint="eastAsia" w:eastAsia="宋体"/>
                <w:color w:val="auto"/>
                <w:sz w:val="24"/>
                <w:szCs w:val="24"/>
                <w:lang w:val="en-US" w:eastAsia="zh-CN"/>
              </w:rPr>
              <w:t>。</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Times New Roman" w:hAnsi="Times New Roman" w:eastAsia="宋体" w:cs="Times New Roman"/>
                <w:color w:val="auto"/>
                <w:kern w:val="2"/>
                <w:sz w:val="24"/>
                <w:szCs w:val="24"/>
                <w:lang w:val="en-US" w:eastAsia="zh-CN" w:bidi="ar-SA"/>
              </w:rPr>
            </w:pPr>
            <w:r>
              <w:rPr>
                <w:rFonts w:hint="eastAsia" w:eastAsia="宋体"/>
                <w:color w:val="auto"/>
                <w:sz w:val="24"/>
                <w:szCs w:val="24"/>
                <w:lang w:val="en-US" w:eastAsia="zh-CN"/>
              </w:rPr>
              <w:t>□ 其他：</w:t>
            </w:r>
            <w:r>
              <w:rPr>
                <w:rFonts w:hint="eastAsia" w:eastAsia="宋体"/>
                <w:color w:val="auto"/>
                <w:sz w:val="24"/>
                <w:szCs w:val="24"/>
                <w:u w:val="single"/>
                <w:lang w:val="en-US" w:eastAsia="zh-CN"/>
              </w:rPr>
              <w:t xml:space="preserve">        </w:t>
            </w:r>
            <w:r>
              <w:rPr>
                <w:rFonts w:hint="eastAsia" w:eastAsia="宋体"/>
                <w:color w:val="auto"/>
                <w:sz w:val="24"/>
                <w:szCs w:val="24"/>
                <w:lang w:val="en-US" w:eastAsia="zh-CN"/>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2"/>
                <w:sz w:val="24"/>
                <w:szCs w:val="24"/>
                <w:lang w:val="en-US" w:eastAsia="zh-CN" w:bidi="ar-SA"/>
              </w:rPr>
              <w:t>3.3</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投标有效期</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tabs>
                <w:tab w:val="left" w:pos="1967"/>
              </w:tabs>
              <w:kinsoku/>
              <w:wordWrap/>
              <w:overflowPunct w:val="0"/>
              <w:topLinePunct w:val="0"/>
              <w:bidi w:val="0"/>
              <w:snapToGrid/>
              <w:spacing w:line="360" w:lineRule="exact"/>
              <w:ind w:left="0" w:leftChars="0" w:right="0" w:righ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hAnsi="宋体"/>
                <w:color w:val="auto"/>
              </w:rPr>
              <w:t>不少于</w:t>
            </w:r>
            <w:r>
              <w:rPr>
                <w:rFonts w:hint="eastAsia" w:ascii="宋体" w:hAnsi="宋体" w:eastAsia="宋体" w:cs="宋体"/>
                <w:color w:val="auto"/>
                <w:spacing w:val="2"/>
                <w:sz w:val="24"/>
                <w:szCs w:val="24"/>
                <w:u w:val="single"/>
                <w:lang w:val="en-US" w:eastAsia="zh-CN"/>
              </w:rPr>
              <w:t xml:space="preserve">    </w:t>
            </w:r>
            <w:r>
              <w:rPr>
                <w:rFonts w:hint="eastAsia" w:hAnsi="宋体"/>
                <w:color w:val="auto"/>
              </w:rPr>
              <w:t>个日历天（从投标截止之日起</w:t>
            </w:r>
            <w:r>
              <w:rPr>
                <w:rFonts w:hint="eastAsia" w:hAnsi="宋体"/>
                <w:color w:val="auto"/>
                <w:lang w:eastAsia="zh-CN"/>
              </w:rPr>
              <w:t>计算</w:t>
            </w:r>
            <w:r>
              <w:rPr>
                <w:rFonts w:hint="eastAsia" w:hAnsi="宋体"/>
                <w:color w:val="auto"/>
                <w:spacing w:val="-120"/>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2"/>
                <w:sz w:val="24"/>
                <w:szCs w:val="24"/>
                <w:lang w:val="en-US" w:eastAsia="zh-CN" w:bidi="ar-SA"/>
              </w:rPr>
              <w:t>3.4</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投标保证金</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1" w:firstLineChars="200"/>
              <w:jc w:val="both"/>
              <w:textAlignment w:val="auto"/>
              <w:rPr>
                <w:rFonts w:hint="eastAsia" w:hAnsi="宋体"/>
                <w:b/>
                <w:bCs/>
                <w:color w:val="auto"/>
              </w:rPr>
            </w:pPr>
            <w:r>
              <w:rPr>
                <w:rFonts w:hint="eastAsia" w:hAnsi="宋体"/>
                <w:b/>
                <w:bCs/>
                <w:color w:val="auto"/>
              </w:rPr>
              <w:sym w:font="Wingdings 2" w:char="00A3"/>
            </w:r>
            <w:r>
              <w:rPr>
                <w:rFonts w:hint="eastAsia" w:hAnsi="宋体"/>
                <w:b/>
                <w:bCs/>
                <w:color w:val="auto"/>
                <w:lang w:val="en-US" w:eastAsia="zh-CN"/>
              </w:rPr>
              <w:t xml:space="preserve"> </w:t>
            </w:r>
            <w:r>
              <w:rPr>
                <w:rFonts w:hint="eastAsia" w:hAnsi="宋体"/>
                <w:b/>
                <w:bCs/>
                <w:color w:val="auto"/>
              </w:rPr>
              <w:t>不要求递交投标保证金。</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1" w:firstLineChars="200"/>
              <w:jc w:val="both"/>
              <w:textAlignment w:val="auto"/>
              <w:rPr>
                <w:rFonts w:hint="eastAsia" w:hAnsi="宋体"/>
                <w:b/>
                <w:bCs/>
                <w:color w:val="auto"/>
              </w:rPr>
            </w:pPr>
            <w:r>
              <w:rPr>
                <w:rFonts w:hint="eastAsia" w:hAnsi="宋体"/>
                <w:b/>
                <w:bCs/>
                <w:color w:val="auto"/>
              </w:rPr>
              <w:t>□</w:t>
            </w:r>
            <w:r>
              <w:rPr>
                <w:rFonts w:hint="eastAsia" w:hAnsi="宋体"/>
                <w:b/>
                <w:bCs/>
                <w:color w:val="auto"/>
                <w:lang w:val="en-US" w:eastAsia="zh-CN"/>
              </w:rPr>
              <w:t xml:space="preserve"> </w:t>
            </w:r>
            <w:r>
              <w:rPr>
                <w:rFonts w:hint="eastAsia" w:hAnsi="宋体"/>
                <w:b/>
                <w:bCs/>
                <w:color w:val="auto"/>
              </w:rPr>
              <w:t>要求递交投标保证金。</w:t>
            </w:r>
          </w:p>
          <w:p>
            <w:pPr>
              <w:pStyle w:val="50"/>
              <w:keepNext w:val="0"/>
              <w:keepLines w:val="0"/>
              <w:pageBreakBefore w:val="0"/>
              <w:widowControl w:val="0"/>
              <w:tabs>
                <w:tab w:val="left" w:pos="4265"/>
              </w:tabs>
              <w:kinsoku/>
              <w:wordWrap/>
              <w:overflowPunct w:val="0"/>
              <w:topLinePunct w:val="0"/>
              <w:autoSpaceDE w:val="0"/>
              <w:autoSpaceDN w:val="0"/>
              <w:bidi w:val="0"/>
              <w:adjustRightInd w:val="0"/>
              <w:snapToGrid/>
              <w:spacing w:line="360" w:lineRule="exact"/>
              <w:ind w:left="0" w:leftChars="0" w:right="0" w:rightChars="0" w:firstLine="481" w:firstLineChars="200"/>
              <w:jc w:val="both"/>
              <w:textAlignment w:val="auto"/>
              <w:rPr>
                <w:rFonts w:hint="eastAsia" w:hAnsi="宋体"/>
                <w:color w:val="auto"/>
              </w:rPr>
            </w:pPr>
            <w:r>
              <w:rPr>
                <w:rFonts w:hint="eastAsia" w:hAnsi="宋体"/>
                <w:b/>
                <w:bCs/>
                <w:color w:val="auto"/>
              </w:rPr>
              <w:t>（一）投标保证金的金额</w:t>
            </w:r>
            <w:r>
              <w:rPr>
                <w:rFonts w:hint="eastAsia" w:hAnsi="宋体"/>
                <w:b/>
                <w:bCs/>
                <w:color w:val="auto"/>
                <w:spacing w:val="-29"/>
              </w:rPr>
              <w:t>：</w:t>
            </w:r>
            <w:r>
              <w:rPr>
                <w:b w:val="0"/>
                <w:bCs w:val="0"/>
                <w:i w:val="0"/>
                <w:iCs w:val="0"/>
                <w:color w:val="auto"/>
                <w:sz w:val="24"/>
                <w:szCs w:val="24"/>
              </w:rPr>
              <w:t>人民币</w:t>
            </w:r>
            <w:r>
              <w:rPr>
                <w:b w:val="0"/>
                <w:bCs w:val="0"/>
                <w:i w:val="0"/>
                <w:iCs w:val="0"/>
                <w:color w:val="auto"/>
                <w:sz w:val="24"/>
                <w:szCs w:val="24"/>
                <w:u w:val="single"/>
              </w:rPr>
              <w:t xml:space="preserve">     </w:t>
            </w:r>
            <w:r>
              <w:rPr>
                <w:b w:val="0"/>
                <w:bCs w:val="0"/>
                <w:i w:val="0"/>
                <w:iCs w:val="0"/>
                <w:color w:val="auto"/>
                <w:sz w:val="24"/>
                <w:szCs w:val="24"/>
              </w:rPr>
              <w:t>万元</w:t>
            </w:r>
            <w:r>
              <w:rPr>
                <w:rFonts w:hint="eastAsia" w:hAnsi="宋体"/>
                <w:color w:val="auto"/>
                <w:spacing w:val="-160"/>
              </w:rPr>
              <w:t>。</w:t>
            </w:r>
            <w:r>
              <w:rPr>
                <w:rFonts w:hint="eastAsia" w:hAnsi="宋体"/>
                <w:color w:val="auto"/>
              </w:rPr>
              <w:t>（</w:t>
            </w:r>
            <w:r>
              <w:rPr>
                <w:rFonts w:hint="eastAsia" w:hAnsi="宋体"/>
                <w:i/>
                <w:color w:val="auto"/>
              </w:rPr>
              <w:t>不得超过</w:t>
            </w:r>
            <w:r>
              <w:rPr>
                <w:rFonts w:hint="eastAsia" w:hAnsi="宋体"/>
                <w:i/>
                <w:color w:val="auto"/>
                <w:lang w:eastAsia="zh-CN"/>
              </w:rPr>
              <w:t>设计估算价</w:t>
            </w:r>
            <w:r>
              <w:rPr>
                <w:rFonts w:hint="eastAsia" w:hAnsi="宋体"/>
                <w:i/>
                <w:color w:val="auto"/>
              </w:rPr>
              <w:t>的2%</w:t>
            </w:r>
            <w:r>
              <w:rPr>
                <w:b w:val="0"/>
                <w:bCs w:val="0"/>
                <w:i/>
                <w:iCs/>
                <w:color w:val="auto"/>
                <w:sz w:val="24"/>
                <w:szCs w:val="24"/>
              </w:rPr>
              <w:t>，且最高不得超过</w:t>
            </w:r>
            <w:r>
              <w:rPr>
                <w:rFonts w:hint="eastAsia"/>
                <w:b w:val="0"/>
                <w:bCs w:val="0"/>
                <w:i/>
                <w:iCs/>
                <w:color w:val="auto"/>
                <w:sz w:val="24"/>
                <w:szCs w:val="24"/>
                <w:lang w:val="en-US" w:eastAsia="zh-CN"/>
              </w:rPr>
              <w:t>10</w:t>
            </w:r>
            <w:r>
              <w:rPr>
                <w:b w:val="0"/>
                <w:bCs w:val="0"/>
                <w:i/>
                <w:iCs/>
                <w:color w:val="auto"/>
                <w:sz w:val="24"/>
                <w:szCs w:val="24"/>
              </w:rPr>
              <w:t>万元</w:t>
            </w:r>
            <w:r>
              <w:rPr>
                <w:rFonts w:hint="eastAsia" w:hAnsi="宋体"/>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1" w:firstLineChars="200"/>
              <w:jc w:val="both"/>
              <w:textAlignment w:val="auto"/>
              <w:rPr>
                <w:rFonts w:hint="eastAsia" w:hAnsi="宋体"/>
                <w:color w:val="auto"/>
              </w:rPr>
            </w:pPr>
            <w:r>
              <w:rPr>
                <w:rFonts w:hint="eastAsia" w:hAnsi="宋体"/>
                <w:b/>
                <w:bCs/>
                <w:color w:val="auto"/>
              </w:rPr>
              <w:t>（二）投标保证金有效期：</w:t>
            </w:r>
            <w:r>
              <w:rPr>
                <w:rFonts w:hint="eastAsia" w:hAnsi="宋体"/>
                <w:color w:val="auto"/>
                <w:spacing w:val="-6"/>
              </w:rPr>
              <w:t>投标保证金有效期</w:t>
            </w:r>
            <w:r>
              <w:rPr>
                <w:rFonts w:hint="eastAsia" w:hAnsi="宋体"/>
                <w:color w:val="auto"/>
                <w:spacing w:val="-6"/>
                <w:lang w:eastAsia="zh-CN"/>
              </w:rPr>
              <w:t>不少于</w:t>
            </w:r>
            <w:r>
              <w:rPr>
                <w:rFonts w:hint="eastAsia" w:hAnsi="宋体"/>
                <w:color w:val="auto"/>
                <w:spacing w:val="-6"/>
              </w:rPr>
              <w:t>投标有效期。</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1" w:firstLineChars="200"/>
              <w:jc w:val="both"/>
              <w:textAlignment w:val="auto"/>
              <w:rPr>
                <w:rFonts w:hint="eastAsia" w:hAnsi="宋体"/>
                <w:b/>
                <w:bCs/>
                <w:color w:val="auto"/>
              </w:rPr>
            </w:pPr>
            <w:r>
              <w:rPr>
                <w:rFonts w:hint="eastAsia" w:hAnsi="宋体"/>
                <w:b/>
                <w:bCs/>
                <w:color w:val="auto"/>
              </w:rPr>
              <w:t>（三）投标保证金的缴存方式：</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投标保证金的形式：银行保函/保证保险/担保公司担保/转账（</w:t>
            </w:r>
            <w:r>
              <w:rPr>
                <w:rFonts w:hint="eastAsia" w:cs="Times New Roman"/>
                <w:b w:val="0"/>
                <w:bCs w:val="0"/>
                <w:i/>
                <w:iCs/>
                <w:color w:val="auto"/>
                <w:sz w:val="24"/>
                <w:szCs w:val="24"/>
                <w:lang w:eastAsia="zh-CN"/>
              </w:rPr>
              <w:t>投标单位以转账方式缴纳投标保证金应当从其基本账户转出</w:t>
            </w:r>
            <w:r>
              <w:rPr>
                <w:rFonts w:hint="eastAsia" w:hAnsi="宋体"/>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1.交纳要求（转账）：</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户名：</w:t>
            </w:r>
            <w:r>
              <w:rPr>
                <w:rFonts w:hint="eastAsia" w:hAnsi="宋体"/>
                <w:color w:val="auto"/>
                <w:u w:val="single"/>
              </w:rPr>
              <w:t xml:space="preserve">              </w:t>
            </w:r>
            <w:r>
              <w:rPr>
                <w:rFonts w:hint="eastAsia" w:hAnsi="宋体"/>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帐户：</w:t>
            </w:r>
            <w:r>
              <w:rPr>
                <w:rFonts w:hint="eastAsia" w:hAnsi="宋体"/>
                <w:color w:val="auto"/>
                <w:u w:val="single"/>
              </w:rPr>
              <w:t xml:space="preserve">              </w:t>
            </w:r>
            <w:r>
              <w:rPr>
                <w:rFonts w:hint="eastAsia" w:hAnsi="宋体"/>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开户银行：</w:t>
            </w:r>
            <w:r>
              <w:rPr>
                <w:rFonts w:hint="eastAsia" w:hAnsi="宋体"/>
                <w:color w:val="auto"/>
                <w:u w:val="single"/>
              </w:rPr>
              <w:t xml:space="preserve">          </w:t>
            </w:r>
            <w:r>
              <w:rPr>
                <w:rFonts w:hint="eastAsia" w:hAnsi="宋体"/>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2.交纳要求（银行保函/保证保险/担保公司担保）：</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3.其他：</w:t>
            </w:r>
            <w:r>
              <w:rPr>
                <w:rFonts w:hint="eastAsia" w:hAnsi="宋体"/>
                <w:color w:val="auto"/>
                <w:u w:val="single"/>
              </w:rPr>
              <w:t xml:space="preserve">                              </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备注：重新招标项目，参与投标的投标人仍需按上述规定要求重新递交投标保证金。</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1" w:firstLineChars="200"/>
              <w:jc w:val="both"/>
              <w:textAlignment w:val="auto"/>
              <w:rPr>
                <w:rFonts w:hint="eastAsia" w:hAnsi="宋体"/>
                <w:b/>
                <w:bCs/>
                <w:color w:val="auto"/>
              </w:rPr>
            </w:pPr>
            <w:r>
              <w:rPr>
                <w:rFonts w:hint="eastAsia" w:hAnsi="宋体"/>
                <w:b/>
                <w:bCs/>
                <w:color w:val="auto"/>
              </w:rPr>
              <w:t>（四）投标保证金不予退还的情形：</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1.</w:t>
            </w:r>
            <w:r>
              <w:rPr>
                <w:rFonts w:hint="eastAsia" w:hAnsi="宋体"/>
                <w:color w:val="auto"/>
                <w:spacing w:val="-2"/>
              </w:rPr>
              <w:t>投标人在投标有效期内撤销或修改其投标文件。</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spacing w:val="5"/>
              </w:rPr>
            </w:pPr>
            <w:r>
              <w:rPr>
                <w:rFonts w:hint="eastAsia" w:hAnsi="宋体"/>
                <w:color w:val="auto"/>
              </w:rPr>
              <w:t>2.</w:t>
            </w:r>
            <w:r>
              <w:rPr>
                <w:rFonts w:hint="eastAsia" w:hAnsi="宋体"/>
                <w:color w:val="auto"/>
                <w:spacing w:val="-2"/>
              </w:rPr>
              <w:t>中标人无正当理由不与招标人订立合同，或在签订合同时向招标人提出附加条件，或未按招标文件要求提交履约保证金的。</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12" w:firstLineChars="200"/>
              <w:jc w:val="both"/>
              <w:textAlignment w:val="auto"/>
              <w:rPr>
                <w:rFonts w:hint="eastAsia" w:hAnsi="宋体"/>
                <w:color w:val="auto"/>
                <w:spacing w:val="-17"/>
              </w:rPr>
            </w:pPr>
            <w:r>
              <w:rPr>
                <w:rFonts w:hint="eastAsia" w:hAnsi="宋体"/>
                <w:color w:val="auto"/>
                <w:spacing w:val="-17"/>
              </w:rPr>
              <w:t>3</w:t>
            </w:r>
            <w:r>
              <w:rPr>
                <w:rFonts w:hint="eastAsia" w:hAnsi="宋体"/>
                <w:color w:val="auto"/>
                <w:spacing w:val="-17"/>
                <w:lang w:val="en-US" w:eastAsia="zh-CN"/>
              </w:rPr>
              <w:t>.</w:t>
            </w:r>
            <w:r>
              <w:rPr>
                <w:rFonts w:hint="eastAsia" w:hAnsi="宋体"/>
                <w:color w:val="auto"/>
                <w:spacing w:val="-2"/>
              </w:rPr>
              <w:t>经查实，投标人在投标过程中串通投标或弄虚作假的。</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u w:val="single"/>
              </w:rPr>
            </w:pPr>
            <w:r>
              <w:rPr>
                <w:rFonts w:hint="eastAsia" w:hAnsi="宋体"/>
                <w:color w:val="auto"/>
              </w:rPr>
              <w:t>□</w:t>
            </w:r>
            <w:r>
              <w:rPr>
                <w:rFonts w:hint="eastAsia" w:hAnsi="宋体"/>
                <w:color w:val="auto"/>
                <w:lang w:val="en-US" w:eastAsia="zh-CN"/>
              </w:rPr>
              <w:t xml:space="preserve"> </w:t>
            </w:r>
            <w:r>
              <w:rPr>
                <w:rFonts w:hint="eastAsia" w:hAnsi="宋体"/>
                <w:color w:val="auto"/>
              </w:rPr>
              <w:t>4</w:t>
            </w:r>
            <w:r>
              <w:rPr>
                <w:rFonts w:hint="eastAsia" w:hAnsi="宋体"/>
                <w:strike w:val="0"/>
                <w:dstrike w:val="0"/>
                <w:color w:val="auto"/>
                <w:lang w:val="en-US" w:eastAsia="zh-CN"/>
              </w:rPr>
              <w:t>.</w:t>
            </w:r>
            <w:r>
              <w:rPr>
                <w:rFonts w:hint="eastAsia" w:hAnsi="宋体"/>
                <w:color w:val="auto"/>
              </w:rPr>
              <w:t>其他</w:t>
            </w:r>
            <w:r>
              <w:rPr>
                <w:rFonts w:hint="eastAsia" w:hAnsi="宋体"/>
                <w:color w:val="auto"/>
                <w:u w:val="single"/>
              </w:rPr>
              <w:t xml:space="preserve">                             </w:t>
            </w:r>
            <w:r>
              <w:rPr>
                <w:rFonts w:hint="eastAsia" w:hAnsi="宋体"/>
                <w:color w:val="auto"/>
                <w:u w:val="none"/>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72" w:firstLineChars="200"/>
              <w:jc w:val="both"/>
              <w:textAlignment w:val="auto"/>
              <w:rPr>
                <w:rFonts w:hint="eastAsia" w:hAnsi="宋体"/>
                <w:color w:val="auto"/>
                <w:spacing w:val="-2"/>
              </w:rPr>
            </w:pPr>
            <w:r>
              <w:rPr>
                <w:rFonts w:hint="eastAsia" w:hAnsi="宋体"/>
                <w:color w:val="auto"/>
                <w:spacing w:val="-2"/>
              </w:rPr>
              <w:t>注：本招标文件的“投标保证金不予退还”是指：</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72" w:firstLineChars="200"/>
              <w:jc w:val="both"/>
              <w:textAlignment w:val="auto"/>
              <w:rPr>
                <w:rFonts w:hint="eastAsia" w:hAnsi="宋体"/>
                <w:color w:val="auto"/>
                <w:spacing w:val="-2"/>
              </w:rPr>
            </w:pPr>
            <w:r>
              <w:rPr>
                <w:rFonts w:hint="eastAsia" w:hAnsi="宋体"/>
                <w:color w:val="auto"/>
                <w:spacing w:val="-2"/>
              </w:rPr>
              <w:t>1.现金转账形式，转账现金不予退还。</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72" w:firstLineChars="200"/>
              <w:jc w:val="both"/>
              <w:textAlignment w:val="auto"/>
              <w:rPr>
                <w:rFonts w:hint="eastAsia" w:hAnsi="宋体"/>
                <w:color w:val="auto"/>
                <w:spacing w:val="-2"/>
              </w:rPr>
            </w:pPr>
            <w:r>
              <w:rPr>
                <w:rFonts w:hint="eastAsia" w:hAnsi="宋体"/>
                <w:color w:val="auto"/>
                <w:spacing w:val="-2"/>
              </w:rPr>
              <w:t>2.银行保函，招标人作为受益人向银行提起索赔。</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72" w:firstLineChars="200"/>
              <w:jc w:val="both"/>
              <w:textAlignment w:val="auto"/>
              <w:rPr>
                <w:rFonts w:hint="eastAsia" w:hAnsi="宋体"/>
                <w:color w:val="auto"/>
              </w:rPr>
            </w:pPr>
            <w:r>
              <w:rPr>
                <w:rFonts w:hint="eastAsia" w:hAnsi="宋体"/>
                <w:color w:val="auto"/>
                <w:spacing w:val="-2"/>
              </w:rPr>
              <w:t>3.保证保险，招标人作为被保险人（受益人）向保险</w:t>
            </w:r>
            <w:r>
              <w:rPr>
                <w:rFonts w:hint="eastAsia" w:hAnsi="宋体"/>
                <w:color w:val="auto"/>
              </w:rPr>
              <w:t>人提起索赔。</w:t>
            </w:r>
          </w:p>
          <w:p>
            <w:pPr>
              <w:pStyle w:val="50"/>
              <w:keepNext w:val="0"/>
              <w:keepLines w:val="0"/>
              <w:pageBreakBefore w:val="0"/>
              <w:widowControl w:val="0"/>
              <w:tabs>
                <w:tab w:val="left" w:pos="1967"/>
              </w:tabs>
              <w:kinsoku/>
              <w:wordWrap/>
              <w:overflowPunct w:val="0"/>
              <w:topLinePunct w:val="0"/>
              <w:autoSpaceDE w:val="0"/>
              <w:autoSpaceDN w:val="0"/>
              <w:bidi w:val="0"/>
              <w:adjustRightInd w:val="0"/>
              <w:snapToGrid/>
              <w:spacing w:line="360" w:lineRule="exact"/>
              <w:ind w:left="0" w:leftChars="0" w:right="0" w:rightChars="0" w:firstLine="472" w:firstLineChars="200"/>
              <w:jc w:val="both"/>
              <w:textAlignment w:val="auto"/>
              <w:rPr>
                <w:rFonts w:hint="eastAsia" w:ascii="宋体" w:hAnsi="宋体" w:eastAsia="宋体" w:cs="宋体"/>
                <w:color w:val="auto"/>
                <w:kern w:val="0"/>
                <w:sz w:val="24"/>
                <w:szCs w:val="24"/>
                <w:lang w:val="en-US" w:eastAsia="zh-CN" w:bidi="ar-SA"/>
              </w:rPr>
            </w:pPr>
            <w:r>
              <w:rPr>
                <w:rFonts w:hint="eastAsia" w:hAnsi="宋体"/>
                <w:color w:val="auto"/>
                <w:spacing w:val="-2"/>
              </w:rPr>
              <w:t>4.担保公司担保,招标人作为受益人向担保人提起索赔。</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hAnsi="宋体"/>
                <w:color w:val="auto"/>
                <w:lang w:val="en-US" w:eastAsia="zh-CN"/>
              </w:rPr>
            </w:pPr>
            <w:r>
              <w:rPr>
                <w:rFonts w:hint="eastAsia" w:hAnsi="宋体"/>
                <w:color w:val="auto"/>
                <w:lang w:val="en-US" w:eastAsia="zh-CN"/>
              </w:rPr>
              <w:t>3.5.2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lang w:val="en-US" w:eastAsia="zh-CN"/>
              </w:rPr>
            </w:pPr>
            <w:r>
              <w:rPr>
                <w:rFonts w:hint="default" w:ascii="宋体" w:hAnsi="宋体" w:eastAsia="宋体" w:cs="宋体"/>
                <w:color w:val="auto"/>
                <w:kern w:val="2"/>
                <w:sz w:val="24"/>
                <w:szCs w:val="24"/>
                <w:lang w:val="en-US" w:eastAsia="zh-CN" w:bidi="ar-SA"/>
              </w:rPr>
              <w:t>近年完成的</w:t>
            </w:r>
            <w:r>
              <w:rPr>
                <w:rFonts w:hint="eastAsia" w:hAnsi="宋体" w:cs="宋体"/>
                <w:color w:val="auto"/>
                <w:kern w:val="2"/>
                <w:sz w:val="24"/>
                <w:szCs w:val="24"/>
                <w:lang w:val="en-US" w:eastAsia="zh-CN" w:bidi="ar-SA"/>
              </w:rPr>
              <w:t>类似业绩</w:t>
            </w:r>
            <w:r>
              <w:rPr>
                <w:rFonts w:hint="eastAsia" w:hAnsi="宋体"/>
                <w:color w:val="auto"/>
                <w:lang w:eastAsia="zh-CN"/>
              </w:rPr>
              <w:t>情况的时间要求</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不提供。</w:t>
            </w:r>
          </w:p>
          <w:p>
            <w:pPr>
              <w:pStyle w:val="50"/>
              <w:keepNext w:val="0"/>
              <w:keepLines w:val="0"/>
              <w:pageBreakBefore w:val="0"/>
              <w:widowControl w:val="0"/>
              <w:kinsoku/>
              <w:wordWrap/>
              <w:overflowPunct w:val="0"/>
              <w:topLinePunct w:val="0"/>
              <w:autoSpaceDE w:val="0"/>
              <w:autoSpaceDN w:val="0"/>
              <w:bidi w:val="0"/>
              <w:adjustRightInd/>
              <w:snapToGrid/>
              <w:spacing w:line="360" w:lineRule="exact"/>
              <w:ind w:left="0" w:leftChars="0" w:right="0" w:rightChars="0" w:firstLine="480" w:firstLineChars="200"/>
              <w:jc w:val="both"/>
              <w:textAlignment w:val="auto"/>
              <w:rPr>
                <w:rFonts w:hint="eastAsia" w:hAnsi="宋体" w:eastAsia="宋体"/>
                <w:color w:val="auto"/>
                <w:lang w:val="en-US" w:eastAsia="zh-CN"/>
              </w:rPr>
            </w:pPr>
            <w:r>
              <w:rPr>
                <w:rFonts w:hint="eastAsia" w:hAnsi="宋体"/>
                <w:color w:val="auto"/>
              </w:rPr>
              <w:t>□</w:t>
            </w:r>
            <w:r>
              <w:rPr>
                <w:rFonts w:hint="eastAsia" w:hAnsi="宋体"/>
                <w:color w:val="auto"/>
                <w:lang w:val="en-US" w:eastAsia="zh-CN"/>
              </w:rPr>
              <w:t xml:space="preserve"> </w:t>
            </w:r>
            <w:r>
              <w:rPr>
                <w:rFonts w:hint="eastAsia" w:hAnsi="宋体"/>
                <w:color w:val="auto"/>
              </w:rPr>
              <w:t>提供:近</w:t>
            </w:r>
            <w:r>
              <w:rPr>
                <w:rFonts w:hint="eastAsia" w:hAnsi="宋体"/>
                <w:color w:val="auto"/>
                <w:u w:val="single"/>
              </w:rPr>
              <w:t xml:space="preserve">   </w:t>
            </w:r>
            <w:r>
              <w:rPr>
                <w:rFonts w:hint="eastAsia" w:hAnsi="宋体"/>
                <w:color w:val="auto"/>
              </w:rPr>
              <w:t>年或成立至今（成立不足</w:t>
            </w:r>
            <w:r>
              <w:rPr>
                <w:rFonts w:hint="eastAsia" w:hAnsi="宋体"/>
                <w:color w:val="auto"/>
                <w:u w:val="single"/>
              </w:rPr>
              <w:t xml:space="preserve">   </w:t>
            </w:r>
            <w:r>
              <w:rPr>
                <w:rFonts w:hint="eastAsia" w:hAnsi="宋体"/>
                <w:color w:val="auto"/>
              </w:rPr>
              <w:t>年的）</w:t>
            </w:r>
            <w:r>
              <w:rPr>
                <w:rFonts w:hint="eastAsia" w:hAnsi="宋体"/>
                <w:color w:val="auto"/>
                <w:lang w:val="en-US" w:eastAsia="zh-CN"/>
              </w:rPr>
              <w:t>,</w:t>
            </w:r>
            <w:r>
              <w:rPr>
                <w:rFonts w:hint="eastAsia" w:hAnsi="宋体"/>
                <w:color w:val="auto"/>
                <w:lang w:eastAsia="zh-CN"/>
              </w:rPr>
              <w:t>要求提供多种证明材料的，以</w:t>
            </w:r>
            <w:r>
              <w:rPr>
                <w:rFonts w:hint="eastAsia" w:hAnsi="宋体"/>
                <w:color w:val="auto"/>
                <w:u w:val="single"/>
                <w:lang w:eastAsia="zh-CN"/>
              </w:rPr>
              <w:t xml:space="preserve">    </w:t>
            </w:r>
            <w:r>
              <w:rPr>
                <w:rFonts w:hint="eastAsia" w:hAnsi="宋体"/>
                <w:color w:val="auto"/>
                <w:lang w:eastAsia="zh-CN"/>
              </w:rPr>
              <w:t>时间为准。</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lang w:val="en-US" w:eastAsia="zh-CN"/>
              </w:rPr>
            </w:pPr>
            <w:r>
              <w:rPr>
                <w:rFonts w:hint="eastAsia" w:hAnsi="宋体"/>
                <w:color w:val="auto"/>
                <w:lang w:val="en-US" w:eastAsia="zh-CN"/>
              </w:rPr>
              <w:t>3.5.3</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lang w:val="en-US" w:eastAsia="zh-CN"/>
              </w:rPr>
            </w:pPr>
            <w:r>
              <w:rPr>
                <w:rFonts w:hint="default" w:ascii="宋体" w:hAnsi="宋体" w:eastAsia="宋体" w:cs="宋体"/>
                <w:color w:val="auto"/>
                <w:kern w:val="2"/>
                <w:sz w:val="24"/>
                <w:szCs w:val="24"/>
                <w:lang w:val="en-US" w:eastAsia="zh-CN" w:bidi="ar-SA"/>
              </w:rPr>
              <w:t>近年</w:t>
            </w:r>
            <w:r>
              <w:rPr>
                <w:rFonts w:hint="eastAsia" w:ascii="宋体" w:hAnsi="宋体" w:eastAsia="宋体" w:cs="宋体"/>
                <w:color w:val="auto"/>
                <w:kern w:val="2"/>
                <w:sz w:val="24"/>
                <w:szCs w:val="24"/>
                <w:lang w:val="en-US" w:eastAsia="zh-CN" w:bidi="ar-SA"/>
              </w:rPr>
              <w:t>信用情况</w:t>
            </w:r>
            <w:r>
              <w:rPr>
                <w:rFonts w:hint="eastAsia" w:hAnsi="宋体"/>
                <w:color w:val="auto"/>
                <w:lang w:eastAsia="zh-CN"/>
              </w:rPr>
              <w:t>的时间要求</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w:t>
            </w:r>
            <w:r>
              <w:rPr>
                <w:rFonts w:hint="eastAsia" w:hAnsi="宋体"/>
                <w:color w:val="auto"/>
                <w:lang w:val="en-US" w:eastAsia="zh-CN"/>
              </w:rPr>
              <w:t xml:space="preserve"> </w:t>
            </w:r>
            <w:r>
              <w:rPr>
                <w:rFonts w:hint="eastAsia" w:hAnsi="宋体"/>
                <w:color w:val="auto"/>
              </w:rPr>
              <w:t>不提供。</w:t>
            </w:r>
          </w:p>
          <w:p>
            <w:pPr>
              <w:pStyle w:val="50"/>
              <w:keepNext w:val="0"/>
              <w:keepLines w:val="0"/>
              <w:pageBreakBefore w:val="0"/>
              <w:widowControl w:val="0"/>
              <w:kinsoku/>
              <w:wordWrap/>
              <w:overflowPunct w:val="0"/>
              <w:topLinePunct w:val="0"/>
              <w:autoSpaceDE w:val="0"/>
              <w:autoSpaceDN w:val="0"/>
              <w:bidi w:val="0"/>
              <w:adjustRightInd/>
              <w:snapToGrid/>
              <w:spacing w:line="360" w:lineRule="exact"/>
              <w:ind w:left="0" w:leftChars="0" w:right="0" w:rightChars="0" w:firstLine="480" w:firstLineChars="200"/>
              <w:jc w:val="both"/>
              <w:textAlignment w:val="auto"/>
              <w:rPr>
                <w:rFonts w:hint="eastAsia" w:hAnsi="宋体" w:eastAsia="宋体"/>
                <w:color w:val="auto"/>
                <w:lang w:val="en-US" w:eastAsia="zh-CN"/>
              </w:rPr>
            </w:pPr>
            <w:r>
              <w:rPr>
                <w:rFonts w:hint="eastAsia" w:hAnsi="宋体"/>
                <w:color w:val="auto"/>
              </w:rPr>
              <w:t>□</w:t>
            </w:r>
            <w:r>
              <w:rPr>
                <w:rFonts w:hint="eastAsia" w:hAnsi="宋体"/>
                <w:color w:val="auto"/>
                <w:lang w:val="en-US" w:eastAsia="zh-CN"/>
              </w:rPr>
              <w:t xml:space="preserve"> </w:t>
            </w:r>
            <w:r>
              <w:rPr>
                <w:rFonts w:hint="eastAsia" w:hAnsi="宋体"/>
                <w:color w:val="auto"/>
              </w:rPr>
              <w:t>提供:近</w:t>
            </w:r>
            <w:r>
              <w:rPr>
                <w:rFonts w:hint="eastAsia" w:hAnsi="宋体"/>
                <w:color w:val="auto"/>
                <w:u w:val="single"/>
              </w:rPr>
              <w:t xml:space="preserve">   </w:t>
            </w:r>
            <w:r>
              <w:rPr>
                <w:rFonts w:hint="eastAsia" w:hAnsi="宋体"/>
                <w:color w:val="auto"/>
              </w:rPr>
              <w:t>年或成立至今（成立不足</w:t>
            </w:r>
            <w:r>
              <w:rPr>
                <w:rFonts w:hint="eastAsia" w:hAnsi="宋体"/>
                <w:color w:val="auto"/>
                <w:u w:val="single"/>
              </w:rPr>
              <w:t xml:space="preserve">   </w:t>
            </w:r>
            <w:r>
              <w:rPr>
                <w:rFonts w:hint="eastAsia" w:hAnsi="宋体"/>
                <w:color w:val="auto"/>
              </w:rPr>
              <w:t>年的）</w:t>
            </w:r>
            <w:r>
              <w:rPr>
                <w:rFonts w:hint="eastAsia" w:hAnsi="宋体"/>
                <w:color w:val="auto"/>
                <w:lang w:val="en-US" w:eastAsia="zh-CN"/>
              </w:rPr>
              <w:t>,</w:t>
            </w:r>
            <w:r>
              <w:rPr>
                <w:rFonts w:hint="eastAsia" w:hAnsi="宋体"/>
                <w:color w:val="auto"/>
                <w:lang w:eastAsia="zh-CN"/>
              </w:rPr>
              <w:t>要求提供多种证明材料的，以</w:t>
            </w:r>
            <w:r>
              <w:rPr>
                <w:rFonts w:hint="eastAsia" w:hAnsi="宋体"/>
                <w:color w:val="auto"/>
                <w:u w:val="single"/>
                <w:lang w:eastAsia="zh-CN"/>
              </w:rPr>
              <w:t xml:space="preserve">    </w:t>
            </w:r>
            <w:r>
              <w:rPr>
                <w:rFonts w:hint="eastAsia" w:hAnsi="宋体"/>
                <w:color w:val="auto"/>
                <w:lang w:eastAsia="zh-CN"/>
              </w:rPr>
              <w:t>时间为准。</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2"/>
                <w:sz w:val="24"/>
                <w:szCs w:val="24"/>
                <w:lang w:val="en-US" w:eastAsia="zh-CN" w:bidi="ar-SA"/>
              </w:rPr>
              <w:t>3.6</w:t>
            </w:r>
            <w:r>
              <w:rPr>
                <w:rFonts w:hint="eastAsia" w:hAnsi="宋体" w:cs="宋体"/>
                <w:color w:val="auto"/>
                <w:kern w:val="2"/>
                <w:sz w:val="24"/>
                <w:szCs w:val="24"/>
                <w:lang w:val="en-US" w:eastAsia="zh-CN" w:bidi="ar-SA"/>
              </w:rPr>
              <w:t>.1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6" w:leftChars="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是否允许递交备选投标方案</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snapToGrid/>
              <w:spacing w:line="360" w:lineRule="exact"/>
              <w:ind w:left="0" w:leftChars="0" w:right="0" w:rightChars="0" w:firstLine="456" w:firstLineChars="200"/>
              <w:jc w:val="both"/>
              <w:textAlignment w:val="auto"/>
              <w:rPr>
                <w:rFonts w:hint="eastAsia" w:hAnsi="宋体"/>
                <w:color w:val="auto"/>
                <w:spacing w:val="-6"/>
              </w:rPr>
            </w:pPr>
            <w:r>
              <w:rPr>
                <w:rFonts w:hint="eastAsia" w:hAnsi="宋体"/>
                <w:color w:val="auto"/>
                <w:spacing w:val="-6"/>
              </w:rPr>
              <w:t>□</w:t>
            </w:r>
            <w:r>
              <w:rPr>
                <w:rFonts w:hint="eastAsia" w:hAnsi="宋体"/>
                <w:color w:val="auto"/>
                <w:spacing w:val="-6"/>
                <w:lang w:val="en-US" w:eastAsia="zh-CN"/>
              </w:rPr>
              <w:t xml:space="preserve"> </w:t>
            </w:r>
            <w:r>
              <w:rPr>
                <w:rFonts w:hint="eastAsia" w:hAnsi="宋体"/>
                <w:color w:val="auto"/>
                <w:spacing w:val="-6"/>
              </w:rPr>
              <w:t>不允许</w:t>
            </w:r>
          </w:p>
          <w:p>
            <w:pPr>
              <w:pStyle w:val="50"/>
              <w:keepNext w:val="0"/>
              <w:keepLines w:val="0"/>
              <w:pageBreakBefore w:val="0"/>
              <w:widowControl w:val="0"/>
              <w:kinsoku/>
              <w:wordWrap/>
              <w:overflowPunct w:val="0"/>
              <w:topLinePunct w:val="0"/>
              <w:autoSpaceDE w:val="0"/>
              <w:autoSpaceDN w:val="0"/>
              <w:bidi w:val="0"/>
              <w:adjustRightInd/>
              <w:snapToGrid/>
              <w:spacing w:line="360" w:lineRule="exact"/>
              <w:ind w:left="0" w:leftChars="0" w:right="0" w:rightChars="0" w:firstLine="456" w:firstLineChars="200"/>
              <w:jc w:val="both"/>
              <w:textAlignment w:val="auto"/>
              <w:rPr>
                <w:rFonts w:hint="eastAsia" w:ascii="宋体" w:hAnsi="宋体" w:eastAsia="宋体" w:cs="宋体"/>
                <w:color w:val="auto"/>
                <w:spacing w:val="-6"/>
                <w:kern w:val="0"/>
                <w:sz w:val="24"/>
                <w:szCs w:val="24"/>
                <w:lang w:val="en-US" w:eastAsia="zh-CN" w:bidi="ar-SA"/>
              </w:rPr>
            </w:pPr>
            <w:r>
              <w:rPr>
                <w:rFonts w:hint="eastAsia" w:hAnsi="宋体"/>
                <w:color w:val="auto"/>
                <w:spacing w:val="-6"/>
              </w:rPr>
              <w:t>□</w:t>
            </w:r>
            <w:r>
              <w:rPr>
                <w:rFonts w:hint="eastAsia" w:hAnsi="宋体"/>
                <w:color w:val="auto"/>
                <w:spacing w:val="-6"/>
                <w:lang w:val="en-US" w:eastAsia="zh-CN"/>
              </w:rPr>
              <w:t xml:space="preserve"> </w:t>
            </w:r>
            <w:r>
              <w:rPr>
                <w:rFonts w:hint="eastAsia" w:hAnsi="宋体"/>
                <w:color w:val="auto"/>
                <w:spacing w:val="-6"/>
              </w:rPr>
              <w:t>允许</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2"/>
                <w:sz w:val="24"/>
                <w:szCs w:val="24"/>
                <w:lang w:val="en-US" w:eastAsia="zh-CN" w:bidi="ar-SA"/>
              </w:rPr>
              <w:t>3.7.</w:t>
            </w:r>
            <w:r>
              <w:rPr>
                <w:rFonts w:hint="eastAsia" w:hAnsi="宋体" w:cs="宋体"/>
                <w:color w:val="auto"/>
                <w:kern w:val="2"/>
                <w:sz w:val="24"/>
                <w:szCs w:val="24"/>
                <w:lang w:val="en-US" w:eastAsia="zh-CN" w:bidi="ar-SA"/>
              </w:rPr>
              <w:t>3</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签字或盖章</w:t>
            </w:r>
          </w:p>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要求</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numPr>
                <w:ilvl w:val="0"/>
                <w:numId w:val="0"/>
              </w:numPr>
              <w:kinsoku/>
              <w:wordWrap/>
              <w:overflowPunct w:val="0"/>
              <w:topLinePunct w:val="0"/>
              <w:autoSpaceDE w:val="0"/>
              <w:autoSpaceDN w:val="0"/>
              <w:bidi w:val="0"/>
              <w:adjustRightInd w:val="0"/>
              <w:snapToGrid/>
              <w:spacing w:line="360" w:lineRule="exact"/>
              <w:ind w:left="0" w:leftChars="0" w:right="0" w:rightChars="0" w:firstLine="456" w:firstLineChars="200"/>
              <w:jc w:val="both"/>
              <w:textAlignment w:val="auto"/>
              <w:rPr>
                <w:rFonts w:hint="eastAsia" w:hAnsi="宋体"/>
                <w:color w:val="auto"/>
              </w:rPr>
            </w:pPr>
            <w:r>
              <w:rPr>
                <w:rFonts w:hint="eastAsia" w:hAnsi="宋体"/>
                <w:color w:val="auto"/>
                <w:spacing w:val="-6"/>
              </w:rPr>
              <w:t>（</w:t>
            </w:r>
            <w:r>
              <w:rPr>
                <w:rFonts w:hint="eastAsia" w:hAnsi="宋体"/>
                <w:color w:val="auto"/>
                <w:spacing w:val="-6"/>
                <w:lang w:eastAsia="zh-CN"/>
              </w:rPr>
              <w:t>一</w:t>
            </w:r>
            <w:r>
              <w:rPr>
                <w:rFonts w:hint="eastAsia" w:hAnsi="宋体"/>
                <w:color w:val="auto"/>
                <w:spacing w:val="-6"/>
              </w:rPr>
              <w:t>）</w:t>
            </w:r>
            <w:r>
              <w:rPr>
                <w:rFonts w:hint="eastAsia" w:hAnsi="宋体"/>
                <w:color w:val="auto"/>
              </w:rPr>
              <w:t>招标文件提供的投标文件格式要求投标人盖章、法定代表人印章的地方，投标人均应使用CA数字证书加盖投标人的单位电子印章、法定代表人个人电子印章。</w:t>
            </w:r>
          </w:p>
          <w:p>
            <w:pPr>
              <w:pStyle w:val="50"/>
              <w:keepNext w:val="0"/>
              <w:keepLines w:val="0"/>
              <w:pageBreakBefore w:val="0"/>
              <w:widowControl w:val="0"/>
              <w:numPr>
                <w:ilvl w:val="0"/>
                <w:numId w:val="0"/>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spacing w:val="-6"/>
              </w:rPr>
            </w:pPr>
            <w:r>
              <w:rPr>
                <w:rFonts w:hint="eastAsia" w:hAnsi="宋体"/>
                <w:color w:val="auto"/>
              </w:rPr>
              <w:t>联合体投标的，除联合体共同投标协议书格式之外的仅由联合体牵头人加盖单位电子印章、法定代表人个人电子印章</w:t>
            </w:r>
            <w:r>
              <w:rPr>
                <w:rFonts w:hint="eastAsia" w:hAnsi="宋体"/>
                <w:color w:val="auto"/>
                <w:spacing w:val="-6"/>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56" w:firstLineChars="200"/>
              <w:jc w:val="both"/>
              <w:textAlignment w:val="auto"/>
              <w:rPr>
                <w:rFonts w:hint="eastAsia" w:hAnsi="宋体"/>
                <w:color w:val="auto"/>
                <w:spacing w:val="-6"/>
              </w:rPr>
            </w:pPr>
            <w:r>
              <w:rPr>
                <w:rFonts w:hint="eastAsia" w:hAnsi="宋体"/>
                <w:color w:val="auto"/>
                <w:spacing w:val="-6"/>
              </w:rPr>
              <w:t>□</w:t>
            </w:r>
            <w:r>
              <w:rPr>
                <w:rFonts w:hint="eastAsia" w:hAnsi="宋体"/>
                <w:color w:val="auto"/>
                <w:spacing w:val="-6"/>
                <w:lang w:val="en-US" w:eastAsia="zh-CN"/>
              </w:rPr>
              <w:t xml:space="preserve"> </w:t>
            </w:r>
            <w:r>
              <w:rPr>
                <w:rFonts w:hint="eastAsia" w:hAnsi="宋体"/>
                <w:color w:val="auto"/>
                <w:spacing w:val="-6"/>
              </w:rPr>
              <w:t>（二）</w:t>
            </w:r>
            <w:r>
              <w:rPr>
                <w:rFonts w:hint="eastAsia" w:ascii="宋体" w:hAnsi="宋体" w:eastAsia="宋体" w:cs="宋体"/>
                <w:color w:val="auto"/>
                <w:szCs w:val="21"/>
              </w:rPr>
              <w:t>投标文件所附证书证件、业绩证明文件、投标保证金等证明材料用原件的</w:t>
            </w:r>
            <w:r>
              <w:rPr>
                <w:rFonts w:hint="eastAsia" w:hAnsi="宋体" w:cs="宋体"/>
                <w:color w:val="auto"/>
                <w:szCs w:val="21"/>
                <w:lang w:eastAsia="zh-CN"/>
              </w:rPr>
              <w:t>扫描件</w:t>
            </w:r>
            <w:r>
              <w:rPr>
                <w:rFonts w:hint="eastAsia" w:ascii="宋体" w:hAnsi="宋体" w:eastAsia="宋体" w:cs="宋体"/>
                <w:color w:val="auto"/>
                <w:szCs w:val="21"/>
              </w:rPr>
              <w:t>并加盖投标单位电子印章；</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56" w:firstLineChars="200"/>
              <w:jc w:val="both"/>
              <w:textAlignment w:val="auto"/>
              <w:rPr>
                <w:rFonts w:hint="eastAsia" w:ascii="宋体" w:hAnsi="宋体" w:eastAsia="宋体" w:cs="宋体"/>
                <w:color w:val="auto"/>
                <w:spacing w:val="-6"/>
                <w:kern w:val="0"/>
                <w:sz w:val="24"/>
                <w:szCs w:val="24"/>
                <w:u w:val="single"/>
                <w:lang w:val="en-US" w:eastAsia="zh-CN" w:bidi="ar-SA"/>
              </w:rPr>
            </w:pPr>
            <w:r>
              <w:rPr>
                <w:rFonts w:hint="eastAsia" w:hAnsi="宋体"/>
                <w:color w:val="auto"/>
                <w:spacing w:val="-6"/>
              </w:rPr>
              <w:t>□</w:t>
            </w:r>
            <w:r>
              <w:rPr>
                <w:rFonts w:hint="eastAsia" w:hAnsi="宋体"/>
                <w:color w:val="auto"/>
                <w:spacing w:val="-6"/>
                <w:lang w:val="en-US" w:eastAsia="zh-CN"/>
              </w:rPr>
              <w:t xml:space="preserve"> </w:t>
            </w:r>
            <w:r>
              <w:rPr>
                <w:rFonts w:hint="eastAsia" w:hAnsi="宋体"/>
                <w:color w:val="auto"/>
                <w:spacing w:val="-6"/>
                <w:lang w:eastAsia="zh-CN"/>
              </w:rPr>
              <w:t>（三）</w:t>
            </w:r>
            <w:r>
              <w:rPr>
                <w:rFonts w:hint="eastAsia" w:hAnsi="宋体"/>
                <w:color w:val="auto"/>
                <w:spacing w:val="-6"/>
              </w:rPr>
              <w:t>其他要求：</w:t>
            </w:r>
            <w:r>
              <w:rPr>
                <w:rFonts w:hint="eastAsia" w:hAnsi="宋体"/>
                <w:color w:val="auto"/>
                <w:spacing w:val="-6"/>
                <w:u w:val="single"/>
              </w:rPr>
              <w:t xml:space="preserve">                         </w:t>
            </w:r>
            <w:r>
              <w:rPr>
                <w:rFonts w:hint="eastAsia" w:hAnsi="宋体"/>
                <w:color w:val="auto"/>
                <w:spacing w:val="-6"/>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2"/>
                <w:sz w:val="24"/>
                <w:szCs w:val="24"/>
                <w:lang w:val="en-US" w:eastAsia="zh-CN" w:bidi="ar-SA"/>
              </w:rPr>
              <w:t>3.7.</w:t>
            </w:r>
            <w:r>
              <w:rPr>
                <w:rFonts w:hint="eastAsia" w:hAnsi="宋体" w:cs="宋体"/>
                <w:color w:val="auto"/>
                <w:kern w:val="2"/>
                <w:sz w:val="24"/>
                <w:szCs w:val="24"/>
                <w:lang w:val="en-US" w:eastAsia="zh-CN" w:bidi="ar-SA"/>
              </w:rPr>
              <w:t>4</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投标文件份数</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numPr>
                <w:ilvl w:val="0"/>
                <w:numId w:val="14"/>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ascii="宋体" w:hAnsi="宋体" w:eastAsia="宋体" w:cs="宋体"/>
                <w:color w:val="auto"/>
                <w:szCs w:val="21"/>
              </w:rPr>
            </w:pPr>
            <w:r>
              <w:rPr>
                <w:rFonts w:hint="eastAsia" w:ascii="宋体" w:hAnsi="宋体" w:eastAsia="宋体" w:cs="宋体"/>
                <w:color w:val="auto"/>
                <w:szCs w:val="21"/>
              </w:rPr>
              <w:t>电子加密投标文件一份</w:t>
            </w:r>
            <w:r>
              <w:rPr>
                <w:rFonts w:hint="eastAsia" w:ascii="宋体" w:hAnsi="宋体" w:eastAsia="宋体" w:cs="宋体"/>
                <w:i w:val="0"/>
                <w:iCs w:val="0"/>
                <w:color w:val="auto"/>
                <w:szCs w:val="21"/>
              </w:rPr>
              <w:t>（釆用</w:t>
            </w:r>
            <w:r>
              <w:rPr>
                <w:rFonts w:hint="eastAsia" w:ascii="宋体" w:hAnsi="宋体" w:cs="宋体"/>
                <w:i/>
                <w:iCs/>
                <w:color w:val="auto"/>
                <w:szCs w:val="21"/>
                <w:u w:val="single"/>
                <w:lang w:eastAsia="zh-CN"/>
              </w:rPr>
              <w:t>（</w:t>
            </w:r>
            <w:r>
              <w:rPr>
                <w:rFonts w:hint="eastAsia" w:ascii="宋体" w:hAnsi="宋体" w:eastAsia="宋体" w:cs="宋体"/>
                <w:i/>
                <w:iCs/>
                <w:color w:val="auto"/>
                <w:szCs w:val="21"/>
                <w:u w:val="single"/>
              </w:rPr>
              <w:t>电子投标文件制作工具</w:t>
            </w:r>
            <w:r>
              <w:rPr>
                <w:rFonts w:hint="eastAsia" w:ascii="宋体" w:hAnsi="宋体" w:cs="宋体"/>
                <w:i/>
                <w:iCs/>
                <w:color w:val="auto"/>
                <w:szCs w:val="21"/>
                <w:u w:val="single"/>
                <w:lang w:eastAsia="zh-CN"/>
              </w:rPr>
              <w:t>）</w:t>
            </w:r>
            <w:r>
              <w:rPr>
                <w:rFonts w:hint="eastAsia" w:ascii="宋体" w:hAnsi="宋体" w:eastAsia="宋体" w:cs="宋体"/>
                <w:i w:val="0"/>
                <w:iCs w:val="0"/>
                <w:color w:val="auto"/>
                <w:szCs w:val="21"/>
              </w:rPr>
              <w:t>制作</w:t>
            </w:r>
            <w:r>
              <w:rPr>
                <w:rFonts w:hint="eastAsia" w:hAnsi="宋体" w:cs="宋体"/>
                <w:i w:val="0"/>
                <w:iCs w:val="0"/>
                <w:color w:val="auto"/>
                <w:szCs w:val="21"/>
                <w:lang w:val="en-US" w:eastAsia="zh-CN"/>
              </w:rPr>
              <w:t>),</w:t>
            </w:r>
            <w:r>
              <w:rPr>
                <w:rFonts w:hint="eastAsia" w:ascii="宋体" w:hAnsi="宋体" w:eastAsia="宋体" w:cs="宋体"/>
                <w:color w:val="auto"/>
                <w:szCs w:val="21"/>
              </w:rPr>
              <w:t>作为投标文件正本。</w:t>
            </w:r>
          </w:p>
          <w:p>
            <w:pPr>
              <w:pStyle w:val="50"/>
              <w:keepNext w:val="0"/>
              <w:keepLines w:val="0"/>
              <w:pageBreakBefore w:val="0"/>
              <w:widowControl w:val="0"/>
              <w:numPr>
                <w:ilvl w:val="0"/>
                <w:numId w:val="14"/>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ascii="宋体" w:hAnsi="宋体" w:eastAsia="宋体" w:cs="宋体"/>
                <w:color w:val="auto"/>
                <w:spacing w:val="-4"/>
                <w:kern w:val="0"/>
                <w:sz w:val="24"/>
                <w:szCs w:val="24"/>
                <w:lang w:val="en-US" w:eastAsia="zh-CN" w:bidi="ar-SA"/>
              </w:rPr>
            </w:pPr>
            <w:r>
              <w:rPr>
                <w:rFonts w:hint="eastAsia"/>
                <w:color w:val="auto"/>
                <w:u w:val="none"/>
                <w:lang w:eastAsia="zh-CN"/>
              </w:rPr>
              <w:t>其他：</w:t>
            </w:r>
            <w:r>
              <w:rPr>
                <w:rFonts w:hint="eastAsia"/>
                <w:color w:val="auto"/>
                <w:u w:val="single"/>
              </w:rPr>
              <w:t xml:space="preserve">                           </w:t>
            </w:r>
            <w:r>
              <w:rPr>
                <w:rFonts w:hint="eastAsia"/>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lang w:val="en-US" w:eastAsia="zh-CN"/>
              </w:rPr>
            </w:pPr>
            <w:r>
              <w:rPr>
                <w:rFonts w:hint="eastAsia" w:hAnsi="宋体" w:cs="宋体"/>
                <w:color w:val="auto"/>
                <w:lang w:val="en-US" w:eastAsia="zh-CN"/>
              </w:rPr>
              <w:t>4.1.1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lang w:val="en-US" w:eastAsia="zh-CN"/>
              </w:rPr>
            </w:pPr>
            <w:r>
              <w:rPr>
                <w:rFonts w:hint="default" w:ascii="宋体" w:hAnsi="宋体" w:eastAsia="宋体" w:cs="宋体"/>
                <w:color w:val="auto"/>
                <w:lang w:val="en-US" w:eastAsia="zh-CN"/>
              </w:rPr>
              <w:t>投标截止时间</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ascii="宋体" w:hAnsi="宋体" w:eastAsia="宋体" w:cs="宋体"/>
                <w:color w:val="auto"/>
                <w:lang w:val="en-US" w:eastAsia="zh-CN"/>
              </w:rPr>
            </w:pPr>
            <w:r>
              <w:rPr>
                <w:rFonts w:hint="default" w:ascii="宋体" w:hAnsi="宋体" w:eastAsia="宋体" w:cs="宋体"/>
                <w:color w:val="auto"/>
                <w:u w:val="single"/>
                <w:lang w:val="en-US" w:eastAsia="zh-CN"/>
              </w:rPr>
              <w:t xml:space="preserve">  </w:t>
            </w:r>
            <w:r>
              <w:rPr>
                <w:rFonts w:hint="eastAsia" w:hAnsi="宋体" w:cs="宋体"/>
                <w:color w:val="auto"/>
                <w:u w:val="single"/>
                <w:lang w:val="en-US" w:eastAsia="zh-CN"/>
              </w:rPr>
              <w:t xml:space="preserve"> </w:t>
            </w:r>
            <w:r>
              <w:rPr>
                <w:rFonts w:hint="default" w:ascii="宋体" w:hAnsi="宋体" w:eastAsia="宋体" w:cs="宋体"/>
                <w:color w:val="auto"/>
                <w:u w:val="single"/>
                <w:lang w:val="en-US" w:eastAsia="zh-CN"/>
              </w:rPr>
              <w:t xml:space="preserve">   </w:t>
            </w:r>
            <w:r>
              <w:rPr>
                <w:rFonts w:hint="default" w:ascii="宋体" w:hAnsi="宋体" w:eastAsia="宋体" w:cs="宋体"/>
                <w:color w:val="auto"/>
                <w:lang w:val="en-US" w:eastAsia="zh-CN"/>
              </w:rPr>
              <w:t>年</w:t>
            </w:r>
            <w:r>
              <w:rPr>
                <w:rFonts w:hint="default" w:ascii="宋体" w:hAnsi="宋体" w:eastAsia="宋体" w:cs="宋体"/>
                <w:color w:val="auto"/>
                <w:u w:val="single"/>
                <w:lang w:val="en-US" w:eastAsia="zh-CN"/>
              </w:rPr>
              <w:t xml:space="preserve">      </w:t>
            </w:r>
            <w:r>
              <w:rPr>
                <w:rFonts w:hint="default" w:ascii="宋体" w:hAnsi="宋体" w:eastAsia="宋体" w:cs="宋体"/>
                <w:color w:val="auto"/>
                <w:lang w:val="en-US" w:eastAsia="zh-CN"/>
              </w:rPr>
              <w:t>月</w:t>
            </w:r>
            <w:r>
              <w:rPr>
                <w:rFonts w:hint="default" w:ascii="宋体" w:hAnsi="宋体" w:eastAsia="宋体" w:cs="宋体"/>
                <w:color w:val="auto"/>
                <w:u w:val="single"/>
                <w:lang w:val="en-US" w:eastAsia="zh-CN"/>
              </w:rPr>
              <w:t xml:space="preserve">      </w:t>
            </w:r>
            <w:r>
              <w:rPr>
                <w:rFonts w:hint="default" w:ascii="宋体" w:hAnsi="宋体" w:eastAsia="宋体" w:cs="宋体"/>
                <w:color w:val="auto"/>
                <w:lang w:val="en-US" w:eastAsia="zh-CN"/>
              </w:rPr>
              <w:t>日</w:t>
            </w:r>
            <w:r>
              <w:rPr>
                <w:rFonts w:hint="default" w:ascii="宋体" w:hAnsi="宋体" w:eastAsia="宋体" w:cs="宋体"/>
                <w:color w:val="auto"/>
                <w:u w:val="single"/>
                <w:lang w:val="en-US" w:eastAsia="zh-CN"/>
              </w:rPr>
              <w:t xml:space="preserve">      </w:t>
            </w:r>
            <w:r>
              <w:rPr>
                <w:rFonts w:hint="default" w:ascii="宋体" w:hAnsi="宋体" w:eastAsia="宋体" w:cs="宋体"/>
                <w:color w:val="auto"/>
                <w:lang w:val="en-US" w:eastAsia="zh-CN"/>
              </w:rPr>
              <w:t>时</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分</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4.1.2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eastAsia="宋体"/>
                <w:color w:val="auto"/>
                <w:sz w:val="24"/>
                <w:szCs w:val="24"/>
                <w:lang w:val="en-US" w:eastAsia="zh-CN"/>
              </w:rPr>
            </w:pPr>
            <w:r>
              <w:rPr>
                <w:rFonts w:hint="eastAsia" w:eastAsia="宋体"/>
                <w:color w:val="auto"/>
                <w:sz w:val="24"/>
                <w:szCs w:val="24"/>
                <w:lang w:val="en-US" w:eastAsia="zh-CN"/>
              </w:rPr>
              <w:t>投标文件递交</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0"/>
                <w:sz w:val="24"/>
                <w:szCs w:val="24"/>
              </w:rPr>
              <w:t>投标人应在投标截止时间前通过</w:t>
            </w:r>
            <w:r>
              <w:rPr>
                <w:rFonts w:hint="eastAsia" w:ascii="宋体" w:hAnsi="宋体" w:eastAsia="宋体" w:cs="宋体"/>
                <w:i/>
                <w:iCs/>
                <w:color w:val="auto"/>
                <w:kern w:val="0"/>
                <w:sz w:val="24"/>
                <w:szCs w:val="24"/>
                <w:u w:val="single"/>
                <w:lang w:val="en-US" w:eastAsia="zh-CN"/>
              </w:rPr>
              <w:t>（电子招标投标交易平台，网址）</w:t>
            </w:r>
            <w:r>
              <w:rPr>
                <w:rFonts w:hint="eastAsia" w:ascii="宋体" w:hAnsi="宋体" w:eastAsia="宋体" w:cs="宋体"/>
                <w:color w:val="auto"/>
                <w:kern w:val="0"/>
                <w:sz w:val="24"/>
                <w:szCs w:val="24"/>
              </w:rPr>
              <w:t>递交电子投标文件</w:t>
            </w:r>
            <w:r>
              <w:rPr>
                <w:rFonts w:hint="eastAsia" w:ascii="方正黑体_GBK" w:hAnsi="方正黑体_GBK" w:eastAsia="方正黑体_GBK" w:cs="方正黑体_GBK"/>
                <w:color w:val="auto"/>
                <w:kern w:val="0"/>
                <w:sz w:val="24"/>
                <w:szCs w:val="24"/>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auto" w:sz="4" w:space="0"/>
              <w:bottom w:val="single" w:color="auto" w:sz="4" w:space="0"/>
              <w:right w:val="single" w:color="auto"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4.1.3</w:t>
            </w:r>
          </w:p>
        </w:tc>
        <w:tc>
          <w:tcPr>
            <w:tcW w:w="2073" w:type="dxa"/>
            <w:tcBorders>
              <w:top w:val="single" w:color="000000" w:sz="4" w:space="0"/>
              <w:left w:val="single" w:color="auto" w:sz="4" w:space="0"/>
              <w:bottom w:val="single" w:color="auto"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2"/>
                <w:sz w:val="24"/>
                <w:szCs w:val="24"/>
                <w:highlight w:val="none"/>
                <w:lang w:val="en-US" w:eastAsia="zh-CN" w:bidi="ar-SA"/>
              </w:rPr>
            </w:pPr>
            <w:r>
              <w:rPr>
                <w:rFonts w:hint="eastAsia" w:eastAsia="宋体"/>
                <w:color w:val="auto"/>
                <w:sz w:val="24"/>
                <w:szCs w:val="24"/>
                <w:highlight w:val="none"/>
                <w:lang w:val="en-US" w:eastAsia="zh-CN"/>
              </w:rPr>
              <w:t>投标文件退还</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sym w:font="Wingdings 2" w:char="00A3"/>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en-US" w:eastAsia="zh-CN"/>
              </w:rPr>
              <w:t>不退还。</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sym w:font="Wingdings 2" w:char="00A3"/>
            </w:r>
            <w:r>
              <w:rPr>
                <w:rFonts w:hint="eastAsia" w:ascii="宋体" w:hAnsi="宋体" w:eastAsia="宋体" w:cs="宋体"/>
                <w:color w:val="auto"/>
                <w:sz w:val="24"/>
                <w:szCs w:val="24"/>
                <w:highlight w:val="none"/>
                <w:lang w:val="en-US" w:eastAsia="zh-CN"/>
              </w:rPr>
              <w:t xml:space="preserve"> 退还。投标截止时间止，存在以下情形之一的，投标文件退还：</w:t>
            </w:r>
          </w:p>
          <w:p>
            <w:pPr>
              <w:keepNext w:val="0"/>
              <w:keepLines w:val="0"/>
              <w:pageBreakBefore w:val="0"/>
              <w:widowControl w:val="0"/>
              <w:numPr>
                <w:ilvl w:val="0"/>
                <w:numId w:val="0"/>
              </w:numPr>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1.递交投标文件的投标人少于3个，不予开标的；</w:t>
            </w:r>
          </w:p>
          <w:p>
            <w:pPr>
              <w:keepNext w:val="0"/>
              <w:keepLines w:val="0"/>
              <w:pageBreakBefore w:val="0"/>
              <w:widowControl w:val="0"/>
              <w:numPr>
                <w:ilvl w:val="0"/>
                <w:numId w:val="0"/>
              </w:numPr>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lightGray"/>
                <w:lang w:val="en-US" w:eastAsia="zh-CN" w:bidi="ar-SA"/>
              </w:rPr>
            </w:pPr>
            <w:r>
              <w:rPr>
                <w:rFonts w:hint="eastAsia" w:ascii="宋体" w:hAnsi="宋体" w:eastAsia="宋体" w:cs="宋体"/>
                <w:color w:val="auto"/>
                <w:sz w:val="24"/>
                <w:szCs w:val="24"/>
                <w:highlight w:val="none"/>
                <w:lang w:val="en-US" w:eastAsia="zh-CN"/>
              </w:rPr>
              <w:t>2.其他：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tc>
      </w:tr>
      <w:tr>
        <w:tblPrEx>
          <w:tblCellMar>
            <w:top w:w="0" w:type="dxa"/>
            <w:left w:w="0" w:type="dxa"/>
            <w:bottom w:w="0" w:type="dxa"/>
            <w:right w:w="0" w:type="dxa"/>
          </w:tblCellMar>
        </w:tblPrEx>
        <w:trPr>
          <w:trHeight w:val="454" w:hRule="atLeast"/>
          <w:jc w:val="center"/>
        </w:trPr>
        <w:tc>
          <w:tcPr>
            <w:tcW w:w="1403" w:type="dxa"/>
            <w:tcBorders>
              <w:top w:val="single" w:color="auto"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default"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4.1.5</w:t>
            </w:r>
          </w:p>
        </w:tc>
        <w:tc>
          <w:tcPr>
            <w:tcW w:w="2073" w:type="dxa"/>
            <w:tcBorders>
              <w:top w:val="single" w:color="auto"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2"/>
                <w:sz w:val="24"/>
                <w:szCs w:val="24"/>
                <w:lang w:val="en-US" w:eastAsia="zh-CN" w:bidi="ar-SA"/>
              </w:rPr>
            </w:pPr>
            <w:r>
              <w:rPr>
                <w:rFonts w:hint="eastAsia" w:eastAsia="宋体"/>
                <w:color w:val="auto"/>
                <w:sz w:val="24"/>
                <w:szCs w:val="24"/>
                <w:lang w:val="en-US" w:eastAsia="zh-CN"/>
              </w:rPr>
              <w:t>投标文件拒收</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1.未按规定加密的投标文件。</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2.未在投标截止时间前完成传输递交的投标文件。</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3.其他：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5.1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hAnsi="宋体"/>
                <w:color w:val="auto"/>
              </w:rPr>
            </w:pPr>
            <w:r>
              <w:rPr>
                <w:rFonts w:hint="eastAsia" w:hAnsi="宋体"/>
                <w:color w:val="auto"/>
              </w:rPr>
              <w:t>开标时间</w:t>
            </w:r>
          </w:p>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和地点、参加开标会议的要求</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（一）开标时间：</w:t>
            </w:r>
            <w:r>
              <w:rPr>
                <w:rFonts w:hint="eastAsia" w:hAnsi="宋体"/>
                <w:color w:val="auto"/>
                <w:lang w:eastAsia="zh-CN"/>
              </w:rPr>
              <w:t>（</w:t>
            </w:r>
            <w:r>
              <w:rPr>
                <w:rFonts w:hint="eastAsia" w:hAnsi="宋体"/>
                <w:i/>
                <w:iCs/>
                <w:color w:val="auto"/>
                <w:u w:val="single"/>
              </w:rPr>
              <w:t>同电子投标文件</w:t>
            </w:r>
            <w:r>
              <w:rPr>
                <w:rFonts w:hint="eastAsia" w:ascii="宋体" w:hAnsi="宋体" w:eastAsia="宋体" w:cs="宋体"/>
                <w:color w:val="auto"/>
                <w:kern w:val="0"/>
                <w:sz w:val="24"/>
                <w:szCs w:val="24"/>
                <w:u w:val="single"/>
                <w:lang w:val="en-US" w:eastAsia="zh-CN" w:bidi="ar"/>
              </w:rPr>
              <w:t>递交</w:t>
            </w:r>
            <w:r>
              <w:rPr>
                <w:rFonts w:hint="eastAsia" w:hAnsi="宋体"/>
                <w:i/>
                <w:iCs/>
                <w:color w:val="auto"/>
                <w:u w:val="single"/>
              </w:rPr>
              <w:t>截止时间</w:t>
            </w:r>
            <w:r>
              <w:rPr>
                <w:rFonts w:hint="eastAsia" w:hAnsi="宋体"/>
                <w:color w:val="auto"/>
                <w:lang w:eastAsia="zh-CN"/>
              </w:rPr>
              <w:t>）</w:t>
            </w:r>
            <w:r>
              <w:rPr>
                <w:rFonts w:hint="eastAsia" w:hAnsi="宋体"/>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lang w:eastAsia="zh-CN"/>
              </w:rPr>
              <w:t>（二</w:t>
            </w:r>
            <w:r>
              <w:rPr>
                <w:rFonts w:hint="eastAsia" w:hAnsi="宋体"/>
                <w:color w:val="auto"/>
              </w:rPr>
              <w:t>）开标地点：</w:t>
            </w:r>
            <w:r>
              <w:rPr>
                <w:rFonts w:hint="eastAsia" w:hAnsi="宋体"/>
                <w:color w:val="auto"/>
                <w:u w:val="single"/>
              </w:rPr>
              <w:t xml:space="preserve">               </w:t>
            </w:r>
            <w:r>
              <w:rPr>
                <w:rFonts w:hint="eastAsia" w:hAnsi="宋体"/>
                <w:color w:val="auto"/>
                <w:u w:val="single"/>
                <w:lang w:val="en-US" w:eastAsia="zh-CN"/>
              </w:rPr>
              <w:t xml:space="preserve">       </w:t>
            </w:r>
            <w:r>
              <w:rPr>
                <w:rFonts w:hint="eastAsia" w:hAnsi="宋体"/>
                <w:color w:val="auto"/>
                <w:u w:val="single"/>
              </w:rPr>
              <w:t xml:space="preserve"> </w:t>
            </w:r>
            <w:r>
              <w:rPr>
                <w:rFonts w:hint="eastAsia" w:hAnsi="宋体"/>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Ansi="宋体"/>
                <w:color w:val="auto"/>
              </w:rPr>
            </w:pPr>
            <w:r>
              <w:rPr>
                <w:rFonts w:hint="eastAsia" w:hAnsi="宋体"/>
                <w:color w:val="auto"/>
              </w:rPr>
              <w:t>（三）开标平台:</w:t>
            </w:r>
            <w:r>
              <w:rPr>
                <w:rFonts w:hint="eastAsia" w:hAnsi="宋体"/>
                <w:color w:val="auto"/>
                <w:u w:val="single"/>
                <w:lang w:val="en-US" w:eastAsia="zh-CN"/>
              </w:rPr>
              <w:t xml:space="preserve"> </w:t>
            </w:r>
            <w:r>
              <w:rPr>
                <w:rFonts w:hint="eastAsia" w:hAnsi="宋体"/>
                <w:color w:val="auto"/>
                <w:u w:val="single"/>
                <w:lang w:eastAsia="zh-CN"/>
              </w:rPr>
              <w:t>（</w:t>
            </w:r>
            <w:r>
              <w:rPr>
                <w:rFonts w:hint="eastAsia" w:hAnsi="宋体"/>
                <w:i/>
                <w:iCs/>
                <w:color w:val="auto"/>
                <w:u w:val="single"/>
                <w:lang w:eastAsia="zh-CN"/>
              </w:rPr>
              <w:t>电子</w:t>
            </w:r>
            <w:r>
              <w:rPr>
                <w:rFonts w:hint="eastAsia" w:hAnsi="宋体"/>
                <w:i/>
                <w:iCs/>
                <w:color w:val="auto"/>
                <w:u w:val="single"/>
              </w:rPr>
              <w:t>招投标交易平台</w:t>
            </w:r>
            <w:r>
              <w:rPr>
                <w:rFonts w:hint="eastAsia" w:hAnsi="宋体"/>
                <w:color w:val="auto"/>
                <w:u w:val="single"/>
                <w:lang w:eastAsia="zh-CN"/>
              </w:rPr>
              <w:t>）</w:t>
            </w:r>
            <w:r>
              <w:rPr>
                <w:rFonts w:hint="eastAsia" w:hAnsi="宋体"/>
                <w:color w:val="auto"/>
                <w:u w:val="single"/>
                <w:lang w:val="en-US" w:eastAsia="zh-CN"/>
              </w:rPr>
              <w:t xml:space="preserve"> </w:t>
            </w:r>
            <w:r>
              <w:rPr>
                <w:rFonts w:hint="eastAsia" w:hAnsi="宋体"/>
                <w:i/>
                <w:iCs/>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hAnsi="宋体"/>
                <w:color w:val="auto"/>
              </w:rPr>
              <w:t>（四）其他：</w:t>
            </w:r>
            <w:r>
              <w:rPr>
                <w:rFonts w:hint="eastAsia" w:hAnsi="宋体"/>
                <w:color w:val="auto"/>
                <w:u w:val="single"/>
              </w:rPr>
              <w:t xml:space="preserve">                       </w:t>
            </w:r>
            <w:r>
              <w:rPr>
                <w:rFonts w:hint="eastAsia" w:hAnsi="宋体"/>
                <w:color w:val="auto"/>
                <w:u w:val="single"/>
                <w:lang w:val="en-US" w:eastAsia="zh-CN"/>
              </w:rPr>
              <w:t xml:space="preserve">  </w:t>
            </w:r>
            <w:r>
              <w:rPr>
                <w:rFonts w:hint="eastAsia" w:hAnsi="宋体"/>
                <w:color w:val="auto"/>
                <w:u w:val="single"/>
              </w:rPr>
              <w:t xml:space="preserve">  </w:t>
            </w:r>
            <w:r>
              <w:rPr>
                <w:rFonts w:hint="eastAsia" w:hAnsi="宋体"/>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5.2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104" w:leftChars="0" w:right="95" w:rightChars="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开标程序</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top"/>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eastAsia="宋体"/>
                <w:color w:val="auto"/>
                <w:lang w:eastAsia="zh-CN"/>
              </w:rPr>
            </w:pPr>
            <w:r>
              <w:rPr>
                <w:rFonts w:hint="eastAsia" w:hAnsi="宋体"/>
                <w:strike w:val="0"/>
                <w:dstrike w:val="0"/>
                <w:color w:val="auto"/>
              </w:rPr>
              <w:t>（一）开标程序</w:t>
            </w:r>
            <w:r>
              <w:rPr>
                <w:rFonts w:hint="eastAsia" w:hAnsi="宋体"/>
                <w:strike w:val="0"/>
                <w:dstrike w:val="0"/>
                <w:color w:val="auto"/>
                <w:lang w:eastAsia="zh-CN"/>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lang w:val="en-US" w:eastAsia="zh-CN"/>
              </w:rPr>
              <w:t>1.</w:t>
            </w:r>
            <w:r>
              <w:rPr>
                <w:rFonts w:hint="eastAsia" w:hAnsi="宋体"/>
                <w:color w:val="auto"/>
              </w:rPr>
              <w:t>投标截止；</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lang w:val="en-US" w:eastAsia="zh-CN"/>
              </w:rPr>
              <w:t>2.</w:t>
            </w:r>
            <w:r>
              <w:rPr>
                <w:rFonts w:hint="eastAsia" w:hAnsi="宋体"/>
                <w:color w:val="auto"/>
              </w:rPr>
              <w:t>公布在投标截止时间前递交</w:t>
            </w:r>
            <w:r>
              <w:rPr>
                <w:rFonts w:hint="eastAsia" w:hAnsi="宋体"/>
                <w:color w:val="auto"/>
                <w:lang w:eastAsia="zh-CN"/>
              </w:rPr>
              <w:t>的</w:t>
            </w:r>
            <w:r>
              <w:rPr>
                <w:rFonts w:hint="eastAsia" w:hAnsi="宋体"/>
                <w:color w:val="auto"/>
              </w:rPr>
              <w:t>投标文件；</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i/>
                <w:iCs/>
                <w:color w:val="auto"/>
              </w:rPr>
            </w:pPr>
            <w:r>
              <w:rPr>
                <w:rFonts w:hint="eastAsia" w:hAnsi="宋体"/>
                <w:i w:val="0"/>
                <w:iCs w:val="0"/>
                <w:color w:val="auto"/>
                <w:lang w:val="en-US" w:eastAsia="zh-CN"/>
              </w:rPr>
              <w:t>3.</w:t>
            </w:r>
            <w:r>
              <w:rPr>
                <w:rFonts w:hint="eastAsia" w:hAnsi="宋体"/>
                <w:i w:val="0"/>
                <w:iCs w:val="0"/>
                <w:color w:val="auto"/>
              </w:rPr>
              <w:t>投标人通过电子招标投标交易平台对已递交的电子投标文件</w:t>
            </w:r>
            <w:r>
              <w:rPr>
                <w:rFonts w:hint="eastAsia" w:hAnsi="宋体"/>
                <w:i w:val="0"/>
                <w:iCs w:val="0"/>
                <w:color w:val="auto"/>
                <w:lang w:eastAsia="zh-CN"/>
              </w:rPr>
              <w:t>按时在线</w:t>
            </w:r>
            <w:r>
              <w:rPr>
                <w:rFonts w:hint="eastAsia" w:hAnsi="宋体"/>
                <w:i w:val="0"/>
                <w:iCs w:val="0"/>
                <w:color w:val="auto"/>
              </w:rPr>
              <w:t>解密；</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lang w:val="en-US" w:eastAsia="zh-CN"/>
              </w:rPr>
            </w:pPr>
            <w:r>
              <w:rPr>
                <w:rFonts w:hint="eastAsia" w:hAnsi="宋体"/>
                <w:color w:val="auto"/>
                <w:lang w:val="en-US" w:eastAsia="zh-CN"/>
              </w:rPr>
              <w:t>4.公布开标记录；</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lang w:val="en-US" w:eastAsia="zh-CN"/>
              </w:rPr>
              <w:t>5.</w:t>
            </w:r>
            <w:r>
              <w:rPr>
                <w:rFonts w:hint="eastAsia" w:hAnsi="宋体"/>
                <w:color w:val="auto"/>
              </w:rPr>
              <w:t>开标结束。</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strike w:val="0"/>
                <w:dstrike w:val="0"/>
                <w:color w:val="auto"/>
              </w:rPr>
            </w:pPr>
            <w:r>
              <w:rPr>
                <w:rFonts w:hint="eastAsia" w:hAnsi="宋体"/>
                <w:strike w:val="0"/>
                <w:dstrike w:val="0"/>
                <w:color w:val="auto"/>
              </w:rPr>
              <w:t>（二）特殊情况的处理：</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strike/>
                <w:dstrike w:val="0"/>
                <w:color w:val="auto"/>
              </w:rPr>
            </w:pPr>
            <w:r>
              <w:rPr>
                <w:rFonts w:hint="eastAsia" w:hAnsi="宋体"/>
                <w:strike w:val="0"/>
                <w:dstrike w:val="0"/>
                <w:color w:val="auto"/>
              </w:rPr>
              <w:t>因投标人原因造成投标文件未解密的，视为撤销其投标文件；因投标人之外的原因造成投标文件未解密的，视为撤回其投标文件。部分投标文件未解密的，其他投标文件的开标可以继续进行。</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ascii="宋体" w:hAnsi="宋体" w:eastAsia="宋体" w:cs="宋体"/>
                <w:color w:val="auto"/>
                <w:kern w:val="0"/>
                <w:sz w:val="24"/>
                <w:szCs w:val="24"/>
                <w:u w:val="single"/>
                <w:lang w:val="en-US" w:eastAsia="zh-CN" w:bidi="ar-SA"/>
              </w:rPr>
            </w:pPr>
            <w:r>
              <w:rPr>
                <w:rFonts w:hint="eastAsia" w:hAnsi="宋体"/>
                <w:color w:val="auto"/>
              </w:rPr>
              <w:t>□</w:t>
            </w:r>
            <w:r>
              <w:rPr>
                <w:rFonts w:hint="eastAsia" w:hAnsi="宋体"/>
                <w:color w:val="auto"/>
                <w:lang w:val="en-US" w:eastAsia="zh-CN"/>
              </w:rPr>
              <w:t xml:space="preserve"> </w:t>
            </w:r>
            <w:r>
              <w:rPr>
                <w:rFonts w:hint="eastAsia" w:hAnsi="宋体"/>
                <w:color w:val="auto"/>
              </w:rPr>
              <w:t>开标特别说明：</w:t>
            </w:r>
            <w:r>
              <w:rPr>
                <w:rFonts w:hint="eastAsia" w:hAnsi="宋体"/>
                <w:i/>
                <w:iCs/>
                <w:color w:val="auto"/>
                <w:u w:val="single"/>
              </w:rPr>
              <w:t>（结合电子</w:t>
            </w:r>
            <w:r>
              <w:rPr>
                <w:rFonts w:hint="eastAsia" w:hAnsi="宋体"/>
                <w:i/>
                <w:iCs/>
                <w:color w:val="auto"/>
                <w:u w:val="single"/>
                <w:lang w:eastAsia="zh-CN"/>
              </w:rPr>
              <w:t>招标投标交易平台</w:t>
            </w:r>
            <w:r>
              <w:rPr>
                <w:rFonts w:hint="eastAsia" w:hAnsi="宋体"/>
                <w:i/>
                <w:iCs/>
                <w:color w:val="auto"/>
                <w:u w:val="single"/>
              </w:rPr>
              <w:t>相关条款可进行更改）</w:t>
            </w:r>
            <w:r>
              <w:rPr>
                <w:rFonts w:hint="eastAsia" w:hAnsi="宋体"/>
                <w:i/>
                <w:iCs/>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lang w:val="en-US" w:eastAsia="zh-CN"/>
              </w:rPr>
              <w:t>5.3</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ascii="国标黑体" w:hAnsi="国标黑体" w:eastAsia="国标黑体" w:cs="国标黑体"/>
                <w:color w:val="auto"/>
                <w:kern w:val="2"/>
                <w:sz w:val="24"/>
                <w:szCs w:val="24"/>
                <w:lang w:val="en-US" w:eastAsia="zh-CN" w:bidi="ar-SA"/>
              </w:rPr>
            </w:pPr>
            <w:r>
              <w:rPr>
                <w:rFonts w:hint="eastAsia" w:ascii="宋体" w:hAnsi="宋体" w:eastAsia="宋体" w:cs="宋体"/>
                <w:color w:val="auto"/>
                <w:sz w:val="24"/>
                <w:szCs w:val="24"/>
                <w:lang w:eastAsia="zh-CN"/>
              </w:rPr>
              <w:t>解密失败的补救措施</w:t>
            </w:r>
          </w:p>
        </w:tc>
        <w:tc>
          <w:tcPr>
            <w:tcW w:w="6166" w:type="dxa"/>
            <w:tcBorders>
              <w:top w:val="single" w:color="000000" w:sz="4" w:space="0"/>
              <w:left w:val="single" w:color="000000" w:sz="4" w:space="0"/>
              <w:bottom w:val="single" w:color="000000" w:sz="4" w:space="0"/>
              <w:right w:val="single" w:color="000000" w:sz="4" w:space="0"/>
            </w:tcBorders>
            <w:noWrap w:val="0"/>
            <w:tcMar>
              <w:left w:w="113" w:type="dxa"/>
              <w:right w:w="113" w:type="dxa"/>
            </w:tcMar>
            <w:vAlign w:val="center"/>
          </w:tcPr>
          <w:p>
            <w:pPr>
              <w:pStyle w:val="50"/>
              <w:keepNext w:val="0"/>
              <w:keepLines w:val="0"/>
              <w:pageBreakBefore w:val="0"/>
              <w:widowControl w:val="0"/>
              <w:numPr>
                <w:ilvl w:val="0"/>
                <w:numId w:val="0"/>
              </w:numPr>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color w:val="auto"/>
                <w:spacing w:val="-4"/>
              </w:rPr>
            </w:pP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6.1</w:t>
            </w:r>
            <w:r>
              <w:rPr>
                <w:rFonts w:hint="eastAsia" w:hAnsi="宋体"/>
                <w:color w:val="auto"/>
                <w:lang w:val="en-US" w:eastAsia="zh-CN"/>
              </w:rPr>
              <w:t>.1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104" w:leftChars="0" w:right="95" w:rightChars="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评标委员会的组建</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color w:val="auto"/>
                <w:sz w:val="24"/>
                <w:szCs w:val="24"/>
              </w:rPr>
              <w:t>评标委员会构成：</w:t>
            </w:r>
            <w:r>
              <w:rPr>
                <w:rFonts w:hint="eastAsia"/>
                <w:color w:val="auto"/>
                <w:sz w:val="24"/>
                <w:szCs w:val="24"/>
                <w:lang w:eastAsia="zh-CN"/>
              </w:rPr>
              <w:t>共</w:t>
            </w:r>
            <w:r>
              <w:rPr>
                <w:rFonts w:hint="eastAsia"/>
                <w:color w:val="auto"/>
                <w:sz w:val="24"/>
                <w:szCs w:val="24"/>
                <w:u w:val="single"/>
              </w:rPr>
              <w:t xml:space="preserve"> </w:t>
            </w:r>
            <w:r>
              <w:rPr>
                <w:rFonts w:hint="eastAsia"/>
                <w:color w:val="auto"/>
                <w:sz w:val="24"/>
                <w:szCs w:val="24"/>
                <w:u w:val="single"/>
                <w:lang w:val="en-US" w:eastAsia="zh-CN"/>
              </w:rPr>
              <w:t xml:space="preserve"> </w:t>
            </w:r>
            <w:r>
              <w:rPr>
                <w:rFonts w:hint="eastAsia"/>
                <w:color w:val="auto"/>
                <w:sz w:val="24"/>
                <w:szCs w:val="24"/>
                <w:u w:val="single"/>
              </w:rPr>
              <w:t xml:space="preserve"> </w:t>
            </w:r>
            <w:r>
              <w:rPr>
                <w:rFonts w:hint="eastAsia"/>
                <w:color w:val="auto"/>
                <w:sz w:val="24"/>
                <w:szCs w:val="24"/>
              </w:rPr>
              <w:t>人，其中招标人代表</w:t>
            </w:r>
            <w:r>
              <w:rPr>
                <w:rFonts w:hint="eastAsia"/>
                <w:color w:val="auto"/>
                <w:sz w:val="24"/>
                <w:szCs w:val="24"/>
                <w:u w:val="single"/>
              </w:rPr>
              <w:t xml:space="preserve">   </w:t>
            </w:r>
            <w:r>
              <w:rPr>
                <w:rFonts w:hint="eastAsia"/>
                <w:color w:val="auto"/>
                <w:sz w:val="24"/>
                <w:szCs w:val="24"/>
              </w:rPr>
              <w:t>人（应当满足我省评标专家的专业及职称要求）</w:t>
            </w:r>
            <w:r>
              <w:rPr>
                <w:rFonts w:hint="eastAsia"/>
                <w:color w:val="auto"/>
                <w:sz w:val="24"/>
                <w:szCs w:val="24"/>
                <w:lang w:eastAsia="zh-CN"/>
              </w:rPr>
              <w:t>，</w:t>
            </w:r>
            <w:r>
              <w:rPr>
                <w:rFonts w:hint="eastAsia" w:hAnsi="宋体"/>
                <w:color w:val="auto"/>
              </w:rPr>
              <w:t>经济、技术专家</w:t>
            </w:r>
            <w:r>
              <w:rPr>
                <w:rFonts w:hint="eastAsia"/>
                <w:color w:val="auto"/>
                <w:sz w:val="24"/>
                <w:szCs w:val="24"/>
                <w:u w:val="single"/>
              </w:rPr>
              <w:t xml:space="preserve"> </w:t>
            </w:r>
            <w:r>
              <w:rPr>
                <w:rFonts w:hint="eastAsia"/>
                <w:color w:val="auto"/>
                <w:sz w:val="24"/>
                <w:szCs w:val="24"/>
                <w:u w:val="single"/>
                <w:lang w:val="en-US" w:eastAsia="zh-CN"/>
              </w:rPr>
              <w:t xml:space="preserve"> </w:t>
            </w:r>
            <w:r>
              <w:rPr>
                <w:rFonts w:hint="eastAsia"/>
                <w:color w:val="auto"/>
                <w:sz w:val="24"/>
                <w:szCs w:val="24"/>
                <w:u w:val="single"/>
              </w:rPr>
              <w:t xml:space="preserve"> </w:t>
            </w:r>
            <w:r>
              <w:rPr>
                <w:rFonts w:hint="eastAsia" w:hAnsi="宋体"/>
                <w:color w:val="auto"/>
              </w:rPr>
              <w:t>人（经济、技术专家不得少于</w:t>
            </w:r>
            <w:r>
              <w:rPr>
                <w:rFonts w:hint="eastAsia" w:hAnsi="宋体"/>
                <w:color w:val="auto"/>
                <w:lang w:eastAsia="zh-CN"/>
              </w:rPr>
              <w:t>评标委员会成员总</w:t>
            </w:r>
            <w:r>
              <w:rPr>
                <w:rFonts w:hint="eastAsia" w:hAnsi="宋体"/>
                <w:color w:val="auto"/>
              </w:rPr>
              <w:t>数的2/3）。</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w:t>
            </w:r>
            <w:r>
              <w:rPr>
                <w:rFonts w:hint="eastAsia" w:hAnsi="宋体"/>
                <w:color w:val="auto"/>
                <w:lang w:val="en-US" w:eastAsia="zh-CN"/>
              </w:rPr>
              <w:t xml:space="preserve"> 随机抽取</w:t>
            </w:r>
            <w:r>
              <w:rPr>
                <w:rFonts w:hint="eastAsia" w:hAnsi="宋体"/>
                <w:color w:val="auto"/>
                <w:u w:val="single"/>
                <w:lang w:val="en-US" w:eastAsia="zh-CN"/>
              </w:rPr>
              <w:t xml:space="preserve">   </w:t>
            </w:r>
            <w:r>
              <w:rPr>
                <w:rFonts w:hint="eastAsia" w:hAnsi="宋体"/>
                <w:color w:val="auto"/>
                <w:u w:val="none"/>
                <w:lang w:val="en-US" w:eastAsia="zh-CN"/>
              </w:rPr>
              <w:t>人</w:t>
            </w:r>
            <w:r>
              <w:rPr>
                <w:rFonts w:hint="eastAsia" w:hAnsi="宋体"/>
                <w:color w:val="auto"/>
              </w:rPr>
              <w:t>：</w:t>
            </w:r>
            <w:r>
              <w:rPr>
                <w:rFonts w:hint="eastAsia" w:hAnsi="宋体"/>
                <w:color w:val="auto"/>
                <w:lang w:eastAsia="zh-CN"/>
              </w:rPr>
              <w:t>由招标人从省统一评标专家库随机抽取</w:t>
            </w:r>
            <w:r>
              <w:rPr>
                <w:rFonts w:hint="eastAsia" w:hAnsi="宋体"/>
                <w:color w:val="auto"/>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lang w:eastAsia="zh-CN"/>
              </w:rPr>
              <w:t>□</w:t>
            </w:r>
            <w:r>
              <w:rPr>
                <w:rFonts w:hint="eastAsia" w:hAnsi="宋体"/>
                <w:color w:val="auto"/>
                <w:lang w:val="en-US" w:eastAsia="zh-CN"/>
              </w:rPr>
              <w:t xml:space="preserve"> </w:t>
            </w:r>
            <w:r>
              <w:rPr>
                <w:rFonts w:hint="eastAsia" w:hAnsi="宋体"/>
                <w:color w:val="auto"/>
              </w:rPr>
              <w:t>直接确定</w:t>
            </w:r>
            <w:r>
              <w:rPr>
                <w:rFonts w:hint="eastAsia" w:hAnsi="宋体"/>
                <w:color w:val="auto"/>
                <w:u w:val="single"/>
                <w:lang w:val="en-US" w:eastAsia="zh-CN"/>
              </w:rPr>
              <w:t xml:space="preserve">  </w:t>
            </w:r>
            <w:r>
              <w:rPr>
                <w:rFonts w:hint="eastAsia" w:hAnsi="宋体"/>
                <w:color w:val="auto"/>
                <w:u w:val="none"/>
                <w:lang w:val="en-US" w:eastAsia="zh-CN"/>
              </w:rPr>
              <w:t>人，</w:t>
            </w:r>
            <w:r>
              <w:rPr>
                <w:rFonts w:hint="eastAsia" w:hAnsi="宋体"/>
                <w:color w:val="auto"/>
                <w:lang w:val="en-US" w:eastAsia="zh-CN"/>
              </w:rPr>
              <w:t>方式</w:t>
            </w:r>
            <w:r>
              <w:rPr>
                <w:rFonts w:hint="eastAsia" w:hAnsi="宋体"/>
                <w:color w:val="auto"/>
              </w:rPr>
              <w:t>：</w:t>
            </w:r>
          </w:p>
          <w:p>
            <w:pPr>
              <w:pStyle w:val="50"/>
              <w:keepNext w:val="0"/>
              <w:keepLines w:val="0"/>
              <w:pageBreakBefore w:val="0"/>
              <w:widowControl w:val="0"/>
              <w:numPr>
                <w:ilvl w:val="0"/>
                <w:numId w:val="0"/>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eastAsia="zh-CN"/>
              </w:rPr>
              <w:t>□</w:t>
            </w:r>
            <w:r>
              <w:rPr>
                <w:rFonts w:hint="eastAsia" w:hAnsi="宋体"/>
                <w:color w:val="auto"/>
                <w:lang w:val="en-US" w:eastAsia="zh-CN"/>
              </w:rPr>
              <w:t xml:space="preserve"> </w:t>
            </w:r>
            <w:r>
              <w:rPr>
                <w:rFonts w:hint="eastAsia" w:ascii="宋体" w:hAnsi="宋体" w:eastAsia="宋体" w:cs="宋体"/>
                <w:color w:val="auto"/>
                <w:kern w:val="0"/>
                <w:sz w:val="24"/>
                <w:szCs w:val="24"/>
                <w:lang w:val="en-US" w:eastAsia="zh-CN" w:bidi="ar-SA"/>
              </w:rPr>
              <w:t>1、</w:t>
            </w:r>
            <w:r>
              <w:rPr>
                <w:rFonts w:hint="eastAsia" w:hAnsi="宋体"/>
                <w:color w:val="auto"/>
                <w:lang w:val="en-US" w:eastAsia="zh-CN"/>
              </w:rPr>
              <w:t>直接邀请</w:t>
            </w:r>
            <w:r>
              <w:rPr>
                <w:rFonts w:hint="eastAsia" w:hAnsi="宋体"/>
                <w:i/>
                <w:iCs/>
                <w:color w:val="auto"/>
                <w:u w:val="single"/>
                <w:lang w:val="en-US" w:eastAsia="zh-CN"/>
              </w:rPr>
              <w:t>（专业）</w:t>
            </w:r>
            <w:r>
              <w:rPr>
                <w:rFonts w:hint="eastAsia" w:hAnsi="宋体"/>
                <w:color w:val="auto"/>
                <w:lang w:val="en-US" w:eastAsia="zh-CN"/>
              </w:rPr>
              <w:t>的</w:t>
            </w:r>
            <w:r>
              <w:rPr>
                <w:rFonts w:hint="eastAsia" w:hAnsi="宋体"/>
                <w:i/>
                <w:iCs/>
                <w:color w:val="auto"/>
                <w:u w:val="single"/>
                <w:lang w:val="en-US" w:eastAsia="zh-CN"/>
              </w:rPr>
              <w:t>（中国科学院院士、中国工程院院士、全国工程勘察设计大师以及境外具有相应资历的专家）</w:t>
            </w:r>
            <w:r>
              <w:rPr>
                <w:rFonts w:hint="eastAsia" w:hAnsi="宋体"/>
                <w:color w:val="auto"/>
                <w:lang w:val="en-US" w:eastAsia="zh-CN"/>
              </w:rPr>
              <w:t>参加。</w:t>
            </w:r>
          </w:p>
          <w:p>
            <w:pPr>
              <w:pStyle w:val="50"/>
              <w:keepNext w:val="0"/>
              <w:keepLines w:val="0"/>
              <w:pageBreakBefore w:val="0"/>
              <w:widowControl w:val="0"/>
              <w:numPr>
                <w:ilvl w:val="0"/>
                <w:numId w:val="0"/>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hAnsi="宋体"/>
                <w:color w:val="auto"/>
                <w:lang w:eastAsia="zh-CN"/>
              </w:rPr>
              <w:t>□</w:t>
            </w:r>
            <w:r>
              <w:rPr>
                <w:rFonts w:hint="eastAsia" w:hAnsi="宋体"/>
                <w:color w:val="auto"/>
                <w:lang w:val="en-US" w:eastAsia="zh-CN"/>
              </w:rPr>
              <w:t xml:space="preserve"> </w:t>
            </w:r>
            <w:r>
              <w:rPr>
                <w:rFonts w:hint="eastAsia" w:ascii="宋体" w:hAnsi="宋体" w:eastAsia="宋体" w:cs="宋体"/>
                <w:color w:val="auto"/>
                <w:kern w:val="0"/>
                <w:sz w:val="24"/>
                <w:szCs w:val="24"/>
                <w:lang w:val="en-US" w:eastAsia="zh-CN" w:bidi="ar-SA"/>
              </w:rPr>
              <w:t>2、</w:t>
            </w:r>
            <w:r>
              <w:rPr>
                <w:rFonts w:hint="eastAsia" w:hAnsi="宋体"/>
                <w:color w:val="auto"/>
                <w:lang w:eastAsia="zh-CN"/>
              </w:rPr>
              <w:t>从省统一评标专家库</w:t>
            </w:r>
            <w:r>
              <w:rPr>
                <w:rFonts w:hint="eastAsia" w:hAnsi="宋体"/>
                <w:color w:val="auto"/>
                <w:lang w:val="en-US" w:eastAsia="zh-CN"/>
              </w:rPr>
              <w:t>中确定</w:t>
            </w:r>
            <w:r>
              <w:rPr>
                <w:rFonts w:hint="eastAsia" w:hAnsi="宋体"/>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160" w:leftChars="50" w:right="160" w:rightChars="5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6.</w:t>
            </w:r>
            <w:r>
              <w:rPr>
                <w:rFonts w:hint="eastAsia" w:hAnsi="宋体"/>
                <w:color w:val="auto"/>
                <w:lang w:val="en-US" w:eastAsia="zh-CN"/>
              </w:rPr>
              <w:t>3.1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lang w:eastAsia="zh-CN"/>
              </w:rPr>
              <w:t>评标方法</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lang w:eastAsia="zh-CN"/>
              </w:rPr>
            </w:pPr>
            <w:r>
              <w:rPr>
                <w:rFonts w:hint="eastAsia" w:hAnsi="宋体"/>
                <w:color w:val="auto"/>
                <w:lang w:eastAsia="zh-CN"/>
              </w:rPr>
              <w:t>□</w:t>
            </w:r>
            <w:r>
              <w:rPr>
                <w:rFonts w:hint="eastAsia" w:hAnsi="宋体"/>
                <w:color w:val="auto"/>
                <w:lang w:val="en-US" w:eastAsia="zh-CN"/>
              </w:rPr>
              <w:t xml:space="preserve"> </w:t>
            </w:r>
            <w:r>
              <w:rPr>
                <w:rFonts w:hint="eastAsia" w:hAnsi="宋体"/>
                <w:i w:val="0"/>
                <w:iCs w:val="0"/>
                <w:color w:val="auto"/>
              </w:rPr>
              <w:t>综合评估法</w:t>
            </w:r>
            <w:r>
              <w:rPr>
                <w:rFonts w:hint="eastAsia" w:hAnsi="宋体"/>
                <w:color w:val="auto"/>
                <w:lang w:eastAsia="zh-CN"/>
              </w:rPr>
              <w:t>（</w:t>
            </w:r>
            <w:r>
              <w:rPr>
                <w:rFonts w:hint="eastAsia" w:hAnsi="宋体"/>
                <w:i/>
                <w:iCs/>
                <w:color w:val="auto"/>
                <w:u w:val="single"/>
                <w:lang w:eastAsia="zh-CN"/>
              </w:rPr>
              <w:t>设计方案</w:t>
            </w:r>
            <w:r>
              <w:rPr>
                <w:rFonts w:hint="eastAsia" w:hAnsi="宋体"/>
                <w:i/>
                <w:iCs/>
                <w:color w:val="auto"/>
                <w:u w:val="single"/>
                <w:lang w:val="en-US" w:eastAsia="zh-CN"/>
              </w:rPr>
              <w:t>/</w:t>
            </w:r>
            <w:r>
              <w:rPr>
                <w:rFonts w:hint="eastAsia" w:hAnsi="宋体"/>
                <w:i/>
                <w:iCs/>
                <w:color w:val="auto"/>
                <w:u w:val="single"/>
                <w:lang w:eastAsia="zh-CN"/>
              </w:rPr>
              <w:t>设计团队</w:t>
            </w:r>
            <w:r>
              <w:rPr>
                <w:rFonts w:hint="eastAsia" w:hAnsi="宋体"/>
                <w:color w:val="auto"/>
                <w:lang w:eastAsia="zh-CN"/>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default" w:hAnsi="宋体"/>
                <w:i/>
                <w:iCs/>
                <w:color w:val="auto"/>
                <w:u w:val="none"/>
                <w:lang w:val="en-US" w:eastAsia="zh-CN"/>
              </w:rPr>
            </w:pPr>
            <w:r>
              <w:rPr>
                <w:rFonts w:hint="eastAsia" w:hAnsi="宋体"/>
                <w:color w:val="auto"/>
                <w:lang w:eastAsia="zh-CN"/>
              </w:rPr>
              <w:t>□</w:t>
            </w:r>
            <w:r>
              <w:rPr>
                <w:rFonts w:hint="eastAsia" w:hAnsi="宋体"/>
                <w:color w:val="auto"/>
                <w:lang w:val="en-US" w:eastAsia="zh-CN"/>
              </w:rPr>
              <w:t xml:space="preserve"> </w:t>
            </w:r>
            <w:r>
              <w:rPr>
                <w:rFonts w:hint="eastAsia" w:hAnsi="宋体"/>
                <w:i/>
                <w:iCs/>
                <w:color w:val="auto"/>
                <w:u w:val="none"/>
                <w:lang w:val="en-US" w:eastAsia="zh-CN"/>
              </w:rPr>
              <w:t>（其他评标方法）</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160" w:leftChars="50" w:right="160" w:rightChars="5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lang w:val="en-US" w:eastAsia="zh-CN"/>
              </w:rPr>
              <w:t>6.3.2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lang w:val="en-US" w:eastAsia="zh-CN"/>
              </w:rPr>
              <w:t>评标委员会推荐中标候选人</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lang w:bidi="ar"/>
              </w:rPr>
            </w:pPr>
            <w:r>
              <w:rPr>
                <w:rFonts w:hint="eastAsia" w:hAnsi="宋体"/>
                <w:color w:val="auto"/>
              </w:rPr>
              <w:t>□</w:t>
            </w:r>
            <w:r>
              <w:rPr>
                <w:rFonts w:hint="eastAsia" w:hAnsi="宋体"/>
                <w:color w:val="auto"/>
                <w:lang w:val="en-US" w:eastAsia="zh-CN"/>
              </w:rPr>
              <w:t xml:space="preserve"> </w:t>
            </w:r>
            <w:r>
              <w:rPr>
                <w:rFonts w:hint="eastAsia" w:hAnsi="宋体"/>
                <w:color w:val="auto"/>
                <w:lang w:bidi="ar"/>
              </w:rPr>
              <w:t>推荐</w:t>
            </w:r>
            <w:r>
              <w:rPr>
                <w:rFonts w:hint="eastAsia" w:ascii="宋体" w:hAnsi="宋体" w:eastAsia="宋体" w:cs="宋体"/>
                <w:color w:val="auto"/>
                <w:spacing w:val="2"/>
                <w:sz w:val="24"/>
                <w:szCs w:val="24"/>
                <w:u w:val="single"/>
                <w:lang w:val="en-US" w:eastAsia="zh-CN"/>
              </w:rPr>
              <w:t xml:space="preserve">    </w:t>
            </w:r>
            <w:r>
              <w:rPr>
                <w:rFonts w:hint="eastAsia" w:hAnsi="宋体"/>
                <w:color w:val="auto"/>
                <w:lang w:bidi="ar"/>
              </w:rPr>
              <w:t>名中标候选人</w:t>
            </w:r>
            <w:r>
              <w:rPr>
                <w:rFonts w:hint="eastAsia" w:hAnsi="宋体"/>
                <w:color w:val="auto"/>
                <w:lang w:val="en-US" w:eastAsia="zh-CN"/>
              </w:rPr>
              <w:t>并排序。</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ascii="宋体" w:hAnsi="宋体" w:eastAsia="宋体" w:cs="宋体"/>
                <w:color w:val="auto"/>
                <w:kern w:val="0"/>
                <w:sz w:val="24"/>
                <w:szCs w:val="24"/>
                <w:lang w:val="en-US" w:eastAsia="zh-CN" w:bidi="ar"/>
              </w:rPr>
            </w:pPr>
            <w:r>
              <w:rPr>
                <w:rFonts w:hint="eastAsia" w:hAnsi="宋体"/>
                <w:color w:val="auto"/>
              </w:rPr>
              <w:t>□</w:t>
            </w:r>
            <w:r>
              <w:rPr>
                <w:rFonts w:hint="eastAsia" w:hAnsi="宋体"/>
                <w:color w:val="auto"/>
                <w:lang w:val="en-US" w:eastAsia="zh-CN"/>
              </w:rPr>
              <w:t xml:space="preserve"> </w:t>
            </w:r>
            <w:r>
              <w:rPr>
                <w:rFonts w:hint="eastAsia" w:hAnsi="宋体"/>
                <w:color w:val="auto"/>
                <w:lang w:eastAsia="zh-CN"/>
              </w:rPr>
              <w:t>以不排序方式向招标人</w:t>
            </w:r>
            <w:r>
              <w:rPr>
                <w:rFonts w:hint="eastAsia" w:hAnsi="宋体"/>
                <w:color w:val="auto"/>
                <w:lang w:bidi="ar"/>
              </w:rPr>
              <w:t>推荐</w:t>
            </w:r>
            <w:r>
              <w:rPr>
                <w:rFonts w:hint="eastAsia" w:ascii="宋体" w:hAnsi="宋体" w:eastAsia="宋体" w:cs="宋体"/>
                <w:color w:val="auto"/>
                <w:spacing w:val="2"/>
                <w:sz w:val="24"/>
                <w:szCs w:val="24"/>
                <w:u w:val="single"/>
                <w:lang w:val="en-US" w:eastAsia="zh-CN"/>
              </w:rPr>
              <w:t xml:space="preserve">    </w:t>
            </w:r>
            <w:r>
              <w:rPr>
                <w:rFonts w:hint="eastAsia" w:hAnsi="宋体"/>
                <w:color w:val="auto"/>
                <w:lang w:eastAsia="zh-CN" w:bidi="ar"/>
              </w:rPr>
              <w:t>名</w:t>
            </w:r>
            <w:r>
              <w:rPr>
                <w:rFonts w:hint="eastAsia" w:hAnsi="宋体"/>
                <w:color w:val="auto"/>
                <w:lang w:bidi="ar"/>
              </w:rPr>
              <w:t>中标候选人。</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4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4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中标候选人公示</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top"/>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hAnsi="宋体" w:eastAsia="宋体"/>
                <w:color w:val="auto"/>
                <w:lang w:eastAsia="zh-CN"/>
              </w:rPr>
            </w:pPr>
            <w:r>
              <w:rPr>
                <w:rFonts w:hint="eastAsia" w:hAnsi="宋体"/>
                <w:color w:val="auto"/>
              </w:rPr>
              <w:t>公示媒介：</w:t>
            </w:r>
            <w:r>
              <w:rPr>
                <w:rFonts w:hint="eastAsia" w:hAnsi="宋体"/>
                <w:color w:val="auto"/>
                <w:u w:val="single"/>
              </w:rPr>
              <w:t xml:space="preserve">           </w:t>
            </w:r>
            <w:r>
              <w:rPr>
                <w:rFonts w:hint="eastAsia" w:hAnsi="宋体"/>
                <w:color w:val="auto"/>
                <w:u w:val="none"/>
                <w:lang w:eastAsia="zh-CN"/>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ascii="宋体" w:hAnsi="宋体" w:eastAsia="宋体" w:cs="宋体"/>
                <w:color w:val="auto"/>
                <w:kern w:val="0"/>
                <w:sz w:val="24"/>
                <w:szCs w:val="24"/>
                <w:lang w:val="en-US" w:eastAsia="zh-CN" w:bidi="ar-SA"/>
              </w:rPr>
            </w:pPr>
            <w:r>
              <w:rPr>
                <w:rFonts w:hint="eastAsia" w:hAnsi="宋体"/>
                <w:color w:val="auto"/>
              </w:rPr>
              <w:t>公示期限：不少于3日。如遇国家法定休假日，应顺延至法定休假日后第一个工作日。</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40" w:lineRule="exact"/>
              <w:jc w:val="center"/>
              <w:textAlignment w:val="auto"/>
              <w:rPr>
                <w:rFonts w:hint="default" w:ascii="宋体" w:hAnsi="宋体" w:eastAsia="宋体" w:cs="宋体"/>
                <w:color w:val="auto"/>
                <w:kern w:val="2"/>
                <w:sz w:val="32"/>
                <w:lang w:val="en-US" w:eastAsia="zh-CN" w:bidi="ar-SA"/>
              </w:rPr>
            </w:pPr>
            <w:r>
              <w:rPr>
                <w:rFonts w:hint="eastAsia" w:ascii="宋体" w:hAnsi="宋体" w:eastAsia="宋体" w:cs="宋体"/>
                <w:color w:val="auto"/>
                <w:sz w:val="24"/>
                <w:szCs w:val="24"/>
              </w:rPr>
              <w:t>7.</w:t>
            </w:r>
            <w:r>
              <w:rPr>
                <w:rFonts w:hint="eastAsia" w:ascii="宋体" w:hAnsi="宋体" w:eastAsia="宋体" w:cs="宋体"/>
                <w:color w:val="auto"/>
                <w:sz w:val="24"/>
                <w:szCs w:val="24"/>
                <w:lang w:val="en-US" w:eastAsia="zh-CN"/>
              </w:rPr>
              <w:t>4.1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before="29"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确定中标人</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eastAsia="zh-CN"/>
              </w:rPr>
            </w:pPr>
            <w:r>
              <w:rPr>
                <w:rFonts w:hint="eastAsia" w:hAnsi="宋体"/>
                <w:color w:val="auto"/>
              </w:rPr>
              <w:t>□</w:t>
            </w:r>
            <w:r>
              <w:rPr>
                <w:rFonts w:hint="eastAsia" w:hAnsi="宋体"/>
                <w:color w:val="auto"/>
                <w:lang w:val="en-US" w:eastAsia="zh-CN"/>
              </w:rPr>
              <w:t xml:space="preserve"> </w:t>
            </w:r>
            <w:r>
              <w:rPr>
                <w:rFonts w:hint="eastAsia" w:hAnsi="宋体"/>
                <w:color w:val="auto"/>
              </w:rPr>
              <w:t>授权评标委员会确定中标人</w:t>
            </w:r>
            <w:r>
              <w:rPr>
                <w:rFonts w:hint="eastAsia" w:hAnsi="宋体"/>
                <w:color w:val="auto"/>
                <w:lang w:eastAsia="zh-CN"/>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eastAsia="宋体"/>
                <w:color w:val="auto"/>
                <w:lang w:eastAsia="zh-CN"/>
              </w:rPr>
            </w:pPr>
            <w:r>
              <w:rPr>
                <w:rFonts w:hint="eastAsia" w:hAnsi="宋体"/>
                <w:color w:val="auto"/>
                <w:lang w:eastAsia="zh-CN"/>
              </w:rPr>
              <w:sym w:font="Wingdings 2" w:char="00A3"/>
            </w:r>
            <w:r>
              <w:rPr>
                <w:rFonts w:hint="eastAsia" w:hAnsi="宋体"/>
                <w:color w:val="auto"/>
                <w:lang w:val="en-US" w:eastAsia="zh-CN"/>
              </w:rPr>
              <w:t xml:space="preserve"> </w:t>
            </w:r>
            <w:r>
              <w:rPr>
                <w:rFonts w:cs="Times New Roman"/>
                <w:b w:val="0"/>
                <w:bCs w:val="0"/>
                <w:color w:val="auto"/>
                <w:sz w:val="24"/>
                <w:szCs w:val="24"/>
              </w:rPr>
              <w:t>根据评标委员会推荐，由招标人确定</w:t>
            </w:r>
            <w:r>
              <w:rPr>
                <w:rFonts w:hint="eastAsia" w:ascii="宋体" w:hAnsi="宋体" w:eastAsia="宋体" w:cs="宋体"/>
                <w:color w:val="auto"/>
                <w:sz w:val="24"/>
                <w:szCs w:val="24"/>
              </w:rPr>
              <w:t>排名第一的中标候选人为中标人</w:t>
            </w:r>
            <w:r>
              <w:rPr>
                <w:rFonts w:hint="eastAsia" w:hAnsi="宋体"/>
                <w:color w:val="auto"/>
                <w:lang w:eastAsia="zh-CN"/>
              </w:rPr>
              <w:t>。</w:t>
            </w:r>
          </w:p>
          <w:p>
            <w:pPr>
              <w:pStyle w:val="50"/>
              <w:keepNext w:val="0"/>
              <w:keepLines w:val="0"/>
              <w:pageBreakBefore w:val="0"/>
              <w:widowControl w:val="0"/>
              <w:tabs>
                <w:tab w:val="left" w:pos="4548"/>
              </w:tabs>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cs="Times New Roman"/>
                <w:b w:val="0"/>
                <w:bCs w:val="0"/>
                <w:color w:val="auto"/>
                <w:szCs w:val="21"/>
              </w:rPr>
            </w:pPr>
            <w:r>
              <w:rPr>
                <w:rFonts w:hint="eastAsia" w:hAnsi="宋体"/>
                <w:color w:val="auto"/>
                <w:lang w:eastAsia="zh-CN"/>
              </w:rPr>
              <w:sym w:font="Wingdings 2" w:char="00A3"/>
            </w:r>
            <w:r>
              <w:rPr>
                <w:rFonts w:hint="eastAsia" w:hAnsi="宋体"/>
                <w:color w:val="auto"/>
                <w:lang w:val="en-US" w:eastAsia="zh-CN"/>
              </w:rPr>
              <w:t xml:space="preserve"> </w:t>
            </w:r>
            <w:r>
              <w:rPr>
                <w:rFonts w:hint="eastAsia" w:hAnsi="宋体"/>
                <w:color w:val="auto"/>
                <w:lang w:eastAsia="zh-CN"/>
              </w:rPr>
              <w:t>其他：</w:t>
            </w:r>
            <w:r>
              <w:rPr>
                <w:rFonts w:cs="Times New Roman"/>
                <w:b w:val="0"/>
                <w:bCs w:val="0"/>
                <w:color w:val="auto"/>
                <w:szCs w:val="21"/>
                <w:u w:val="single"/>
              </w:rPr>
              <w:t xml:space="preserve">              </w:t>
            </w:r>
            <w:r>
              <w:rPr>
                <w:rFonts w:cs="Times New Roman"/>
                <w:b w:val="0"/>
                <w:bCs w:val="0"/>
                <w:color w:val="auto"/>
                <w:szCs w:val="21"/>
              </w:rPr>
              <w:t>。</w:t>
            </w:r>
          </w:p>
          <w:p>
            <w:pPr>
              <w:keepNext w:val="0"/>
              <w:keepLines w:val="0"/>
              <w:pageBreakBefore w:val="0"/>
              <w:widowControl w:val="0"/>
              <w:kinsoku/>
              <w:wordWrap w:val="0"/>
              <w:overflowPunct/>
              <w:topLinePunct w:val="0"/>
              <w:autoSpaceDE w:val="0"/>
              <w:autoSpaceDN w:val="0"/>
              <w:bidi w:val="0"/>
              <w:adjustRightInd/>
              <w:snapToGrid/>
              <w:spacing w:line="240" w:lineRule="exact"/>
              <w:ind w:left="0" w:leftChars="0" w:right="0" w:rightChars="0" w:firstLine="480" w:firstLineChars="200"/>
              <w:textAlignment w:val="auto"/>
              <w:outlineLvl w:val="9"/>
              <w:rPr>
                <w:rFonts w:hint="eastAsia" w:ascii="宋体" w:hAnsi="宋体" w:eastAsia="宋体" w:cs="宋体"/>
                <w:color w:val="auto"/>
                <w:sz w:val="24"/>
                <w:szCs w:val="24"/>
              </w:rPr>
            </w:pPr>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招标人授权评标委员会确定中标人或</w:t>
            </w:r>
            <w:r>
              <w:rPr>
                <w:rFonts w:hint="eastAsia" w:ascii="宋体" w:hAnsi="宋体" w:eastAsia="宋体" w:cs="宋体"/>
                <w:color w:val="auto"/>
                <w:sz w:val="24"/>
                <w:szCs w:val="24"/>
                <w:lang w:eastAsia="zh-CN"/>
              </w:rPr>
              <w:t>招标人</w:t>
            </w:r>
            <w:r>
              <w:rPr>
                <w:rFonts w:hint="eastAsia" w:ascii="宋体" w:hAnsi="宋体" w:eastAsia="宋体" w:cs="宋体"/>
                <w:color w:val="auto"/>
                <w:sz w:val="24"/>
                <w:szCs w:val="24"/>
              </w:rPr>
              <w:t>根据评标委员会推荐确定</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招标人</w:t>
            </w:r>
            <w:r>
              <w:rPr>
                <w:rFonts w:hint="eastAsia" w:ascii="宋体" w:hAnsi="宋体" w:eastAsia="宋体" w:cs="宋体"/>
                <w:color w:val="auto"/>
                <w:sz w:val="24"/>
                <w:szCs w:val="24"/>
                <w:lang w:eastAsia="zh-CN"/>
              </w:rPr>
              <w:t>将</w:t>
            </w:r>
            <w:r>
              <w:rPr>
                <w:rFonts w:hint="eastAsia" w:ascii="宋体" w:hAnsi="宋体" w:eastAsia="宋体" w:cs="宋体"/>
                <w:color w:val="auto"/>
                <w:sz w:val="24"/>
                <w:szCs w:val="24"/>
              </w:rPr>
              <w:t>确定排名第一的中标候选人为中标人。排名第一的中标候选人放弃中标、因不可抗力不能履行合同、不按照招标文件要求提交履约保证金，或者被查实存在影响中标结果的违法行为等情形，不符合中标条件的</w:t>
            </w:r>
            <w:r>
              <w:rPr>
                <w:rFonts w:hint="eastAsia" w:ascii="宋体" w:hAnsi="宋体" w:cs="宋体"/>
                <w:color w:val="auto"/>
                <w:sz w:val="24"/>
                <w:szCs w:val="24"/>
                <w:lang w:eastAsia="zh-CN"/>
              </w:rPr>
              <w:t>：</w:t>
            </w:r>
          </w:p>
          <w:p>
            <w:pPr>
              <w:keepNext w:val="0"/>
              <w:keepLines w:val="0"/>
              <w:pageBreakBefore w:val="0"/>
              <w:widowControl w:val="0"/>
              <w:numPr>
                <w:ilvl w:val="0"/>
                <w:numId w:val="0"/>
              </w:numPr>
              <w:kinsoku/>
              <w:wordWrap w:val="0"/>
              <w:overflowPunct/>
              <w:topLinePunct w:val="0"/>
              <w:autoSpaceDE/>
              <w:autoSpaceDN/>
              <w:bidi w:val="0"/>
              <w:adjustRightInd/>
              <w:snapToGrid/>
              <w:spacing w:line="360" w:lineRule="exact"/>
              <w:ind w:left="0" w:leftChars="0" w:right="0" w:rightChars="0" w:firstLine="960" w:firstLineChars="400"/>
              <w:textAlignment w:val="auto"/>
              <w:outlineLvl w:val="9"/>
              <w:rPr>
                <w:rFonts w:hint="eastAsia"/>
                <w:color w:val="auto"/>
                <w:sz w:val="24"/>
                <w:szCs w:val="24"/>
                <w:lang w:eastAsia="zh-CN"/>
              </w:rPr>
            </w:pPr>
            <w:r>
              <w:rPr>
                <w:color w:val="auto"/>
                <w:sz w:val="24"/>
                <w:szCs w:val="24"/>
                <w:highlight w:val="none"/>
              </w:rPr>
              <w:sym w:font="Wingdings 2" w:char="00A3"/>
            </w:r>
            <w:r>
              <w:rPr>
                <w:rFonts w:hint="eastAsia"/>
                <w:color w:val="auto"/>
                <w:sz w:val="24"/>
                <w:szCs w:val="24"/>
                <w:highlight w:val="none"/>
                <w:lang w:val="en-US" w:eastAsia="zh-CN"/>
              </w:rPr>
              <w:t xml:space="preserve"> </w:t>
            </w:r>
            <w:r>
              <w:rPr>
                <w:rFonts w:hint="eastAsia" w:ascii="宋体" w:hAnsi="宋体" w:eastAsia="宋体" w:cs="宋体"/>
                <w:color w:val="auto"/>
                <w:sz w:val="24"/>
                <w:szCs w:val="24"/>
              </w:rPr>
              <w:t>招标人按照评标委员会提出的中标候选人名单排序依次确定其他中标候选人为中标人</w:t>
            </w:r>
            <w:r>
              <w:rPr>
                <w:rFonts w:hint="eastAsia" w:ascii="宋体" w:hAnsi="宋体" w:eastAsia="宋体" w:cs="宋体"/>
                <w:color w:val="auto"/>
                <w:sz w:val="24"/>
                <w:szCs w:val="24"/>
                <w:lang w:eastAsia="zh-CN"/>
              </w:rPr>
              <w:t>。</w:t>
            </w:r>
          </w:p>
          <w:p>
            <w:pPr>
              <w:pStyle w:val="50"/>
              <w:keepNext w:val="0"/>
              <w:keepLines w:val="0"/>
              <w:pageBreakBefore w:val="0"/>
              <w:widowControl w:val="0"/>
              <w:tabs>
                <w:tab w:val="left" w:pos="4548"/>
              </w:tabs>
              <w:kinsoku/>
              <w:wordWrap/>
              <w:overflowPunct w:val="0"/>
              <w:topLinePunct w:val="0"/>
              <w:autoSpaceDE w:val="0"/>
              <w:autoSpaceDN w:val="0"/>
              <w:bidi w:val="0"/>
              <w:adjustRightInd w:val="0"/>
              <w:snapToGrid/>
              <w:spacing w:line="360" w:lineRule="exact"/>
              <w:ind w:left="0" w:leftChars="0" w:right="0" w:rightChars="0" w:firstLine="960" w:firstLineChars="400"/>
              <w:jc w:val="both"/>
              <w:textAlignment w:val="auto"/>
              <w:rPr>
                <w:rFonts w:hint="eastAsia" w:ascii="宋体" w:hAnsi="Times New Roman" w:eastAsia="宋体" w:cs="Times New Roman"/>
                <w:b w:val="0"/>
                <w:bCs w:val="0"/>
                <w:color w:val="auto"/>
                <w:kern w:val="0"/>
                <w:sz w:val="24"/>
                <w:szCs w:val="21"/>
                <w:lang w:val="en-US" w:eastAsia="zh-CN" w:bidi="ar-SA"/>
              </w:rPr>
            </w:pPr>
            <w:r>
              <w:rPr>
                <w:color w:val="auto"/>
                <w:sz w:val="24"/>
                <w:szCs w:val="24"/>
                <w:highlight w:val="none"/>
              </w:rPr>
              <w:sym w:font="Wingdings 2" w:char="00A3"/>
            </w:r>
            <w:r>
              <w:rPr>
                <w:rFonts w:hint="eastAsia"/>
                <w:color w:val="auto"/>
                <w:sz w:val="24"/>
                <w:szCs w:val="24"/>
                <w:highlight w:val="none"/>
                <w:lang w:val="en-US" w:eastAsia="zh-CN"/>
              </w:rPr>
              <w:t xml:space="preserve"> </w:t>
            </w:r>
            <w:r>
              <w:rPr>
                <w:color w:val="auto"/>
                <w:sz w:val="24"/>
                <w:szCs w:val="24"/>
              </w:rPr>
              <w:t>招标人</w:t>
            </w:r>
            <w:r>
              <w:rPr>
                <w:rFonts w:hint="eastAsia"/>
                <w:color w:val="auto"/>
                <w:sz w:val="24"/>
                <w:szCs w:val="24"/>
                <w:lang w:eastAsia="zh-CN"/>
              </w:rPr>
              <w:t>组织</w:t>
            </w:r>
            <w:r>
              <w:rPr>
                <w:color w:val="auto"/>
                <w:sz w:val="24"/>
                <w:szCs w:val="24"/>
              </w:rPr>
              <w:t>重新招标。</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4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7.4.2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before="29"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中标</w:t>
            </w:r>
            <w:r>
              <w:rPr>
                <w:rFonts w:hint="eastAsia" w:hAnsi="宋体"/>
                <w:color w:val="auto"/>
                <w:lang w:eastAsia="zh-CN"/>
              </w:rPr>
              <w:t>结果公示</w:t>
            </w:r>
            <w:r>
              <w:rPr>
                <w:rFonts w:hint="eastAsia" w:hAnsi="宋体"/>
                <w:color w:val="auto"/>
              </w:rPr>
              <w:t>媒介及期限</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公告媒介：</w:t>
            </w:r>
            <w:r>
              <w:rPr>
                <w:rFonts w:hint="eastAsia" w:hAnsi="宋体"/>
                <w:color w:val="auto"/>
                <w:u w:val="single"/>
              </w:rPr>
              <w:t xml:space="preserve">            </w:t>
            </w:r>
            <w:r>
              <w:rPr>
                <w:rFonts w:hint="eastAsia" w:hAnsi="宋体"/>
                <w:color w:val="auto"/>
                <w:lang w:eastAsia="zh-CN"/>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hAnsi="宋体"/>
                <w:color w:val="auto"/>
              </w:rPr>
              <w:t>公告期限：不少于</w:t>
            </w:r>
            <w:r>
              <w:rPr>
                <w:rFonts w:hint="eastAsia" w:hAnsi="宋体"/>
                <w:i/>
                <w:iCs/>
                <w:color w:val="auto"/>
                <w:u w:val="single"/>
                <w:lang w:eastAsia="zh-CN"/>
              </w:rPr>
              <w:t>（</w:t>
            </w:r>
            <w:r>
              <w:rPr>
                <w:rFonts w:hint="default" w:hAnsi="宋体"/>
                <w:i/>
                <w:iCs/>
                <w:color w:val="auto"/>
                <w:u w:val="single"/>
                <w:lang w:eastAsia="zh-CN"/>
              </w:rPr>
              <w:t>≥</w:t>
            </w:r>
            <w:r>
              <w:rPr>
                <w:rFonts w:hint="eastAsia" w:hAnsi="宋体"/>
                <w:i/>
                <w:iCs/>
                <w:color w:val="auto"/>
                <w:u w:val="single"/>
                <w:lang w:val="en-US" w:eastAsia="zh-CN"/>
              </w:rPr>
              <w:t>3</w:t>
            </w:r>
            <w:r>
              <w:rPr>
                <w:rFonts w:hint="eastAsia" w:hAnsi="宋体"/>
                <w:i/>
                <w:iCs/>
                <w:color w:val="auto"/>
                <w:u w:val="single"/>
                <w:lang w:eastAsia="zh-CN"/>
              </w:rPr>
              <w:t>）</w:t>
            </w:r>
            <w:r>
              <w:rPr>
                <w:rFonts w:hint="eastAsia" w:hAnsi="宋体"/>
                <w:color w:val="auto"/>
                <w:lang w:eastAsia="zh-CN"/>
              </w:rPr>
              <w:t>个日历天</w:t>
            </w:r>
            <w:r>
              <w:rPr>
                <w:rFonts w:hint="eastAsia" w:hAnsi="宋体"/>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4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before="29"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lang w:eastAsia="zh-CN"/>
              </w:rPr>
              <w:t>发放中标通知书</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360" w:lineRule="exact"/>
              <w:ind w:left="0" w:leftChars="0" w:right="0" w:rightChars="0" w:firstLine="480" w:firstLineChars="200"/>
              <w:jc w:val="left"/>
              <w:textAlignment w:val="auto"/>
              <w:outlineLvl w:val="9"/>
              <w:rPr>
                <w:rFonts w:hint="eastAsia" w:ascii="Times New Roman" w:hAnsi="Times New Roman" w:eastAsia="宋体" w:cs="Times New Roman"/>
                <w:color w:val="auto"/>
                <w:kern w:val="2"/>
                <w:sz w:val="24"/>
                <w:szCs w:val="24"/>
                <w:lang w:val="en-US" w:eastAsia="zh-CN" w:bidi="ar-SA"/>
              </w:rPr>
            </w:pPr>
            <w:r>
              <w:rPr>
                <w:rFonts w:hint="eastAsia" w:eastAsia="宋体"/>
                <w:color w:val="auto"/>
                <w:sz w:val="24"/>
                <w:szCs w:val="24"/>
                <w:lang w:eastAsia="zh-CN"/>
              </w:rPr>
              <w:t>通过电子招标投标交易平台以数据电文形式向中标人发出中标通知书，同时将中标结果通知未中标的投标人</w:t>
            </w:r>
            <w:r>
              <w:rPr>
                <w:rFonts w:hint="eastAsia"/>
                <w:color w:val="auto"/>
                <w:sz w:val="24"/>
                <w:szCs w:val="24"/>
                <w:lang w:eastAsia="zh-CN"/>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auto" w:sz="4" w:space="0"/>
              <w:right w:val="single" w:color="000000" w:sz="4" w:space="0"/>
            </w:tcBorders>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160" w:leftChars="50" w:right="160" w:rightChars="50"/>
              <w:jc w:val="center"/>
              <w:textAlignment w:val="auto"/>
              <w:rPr>
                <w:rFonts w:hint="default" w:hAnsi="宋体" w:eastAsia="宋体"/>
                <w:color w:val="auto"/>
                <w:lang w:val="en-US" w:eastAsia="zh-CN"/>
              </w:rPr>
            </w:pPr>
            <w:r>
              <w:rPr>
                <w:rFonts w:hint="eastAsia" w:hAnsi="宋体"/>
                <w:color w:val="auto"/>
                <w:lang w:val="en-US" w:eastAsia="zh-CN"/>
              </w:rPr>
              <w:t>7.6</w:t>
            </w:r>
          </w:p>
        </w:tc>
        <w:tc>
          <w:tcPr>
            <w:tcW w:w="2073" w:type="dxa"/>
            <w:tcBorders>
              <w:top w:val="single" w:color="000000" w:sz="4" w:space="0"/>
              <w:left w:val="single" w:color="000000" w:sz="4" w:space="0"/>
              <w:bottom w:val="single" w:color="auto"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before="29" w:line="340" w:lineRule="exact"/>
              <w:jc w:val="center"/>
              <w:textAlignment w:val="auto"/>
              <w:rPr>
                <w:rFonts w:hint="eastAsia" w:hAnsi="宋体"/>
                <w:color w:val="auto"/>
                <w:lang w:val="en-US" w:eastAsia="zh-CN"/>
              </w:rPr>
            </w:pPr>
            <w:r>
              <w:rPr>
                <w:rFonts w:hint="eastAsia" w:hAnsi="宋体"/>
                <w:color w:val="auto"/>
                <w:lang w:eastAsia="zh-CN"/>
              </w:rPr>
              <w:t>技术成果经济补偿</w:t>
            </w:r>
          </w:p>
        </w:tc>
        <w:tc>
          <w:tcPr>
            <w:tcW w:w="6166" w:type="dxa"/>
            <w:tcBorders>
              <w:top w:val="single" w:color="000000" w:sz="4" w:space="0"/>
              <w:left w:val="single" w:color="000000" w:sz="4" w:space="0"/>
              <w:bottom w:val="single" w:color="auto"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eastAsia="zh-CN"/>
              </w:rPr>
            </w:pPr>
            <w:r>
              <w:rPr>
                <w:rFonts w:hint="eastAsia" w:hAnsi="宋体"/>
                <w:color w:val="auto"/>
                <w:lang w:eastAsia="zh-CN"/>
              </w:rPr>
              <w:t>□</w:t>
            </w:r>
            <w:r>
              <w:rPr>
                <w:rFonts w:hint="eastAsia" w:hAnsi="宋体"/>
                <w:color w:val="auto"/>
                <w:lang w:val="en-US" w:eastAsia="zh-CN"/>
              </w:rPr>
              <w:t xml:space="preserve"> </w:t>
            </w:r>
            <w:r>
              <w:rPr>
                <w:rFonts w:hint="eastAsia" w:hAnsi="宋体"/>
                <w:color w:val="auto"/>
                <w:lang w:eastAsia="zh-CN"/>
              </w:rPr>
              <w:t>不补偿</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eastAsia="zh-CN"/>
              </w:rPr>
              <w:t>□</w:t>
            </w:r>
            <w:r>
              <w:rPr>
                <w:rFonts w:hint="eastAsia" w:hAnsi="宋体"/>
                <w:color w:val="auto"/>
                <w:lang w:val="en-US" w:eastAsia="zh-CN"/>
              </w:rPr>
              <w:t xml:space="preserve"> </w:t>
            </w:r>
            <w:r>
              <w:rPr>
                <w:rFonts w:hint="eastAsia" w:hAnsi="宋体"/>
                <w:color w:val="auto"/>
                <w:lang w:eastAsia="zh-CN"/>
              </w:rPr>
              <w:t>补偿，补偿标准：</w:t>
            </w:r>
            <w:r>
              <w:rPr>
                <w:rFonts w:hint="eastAsia" w:hAnsi="宋体"/>
                <w:color w:val="auto"/>
                <w:u w:val="single"/>
                <w:lang w:val="en-US" w:eastAsia="zh-CN"/>
              </w:rPr>
              <w:t xml:space="preserve">                </w:t>
            </w:r>
            <w:r>
              <w:rPr>
                <w:rFonts w:hint="eastAsia" w:hAnsi="宋体"/>
                <w:color w:val="auto"/>
                <w:lang w:val="en-US" w:eastAsia="zh-CN"/>
              </w:rPr>
              <w:t>。</w:t>
            </w:r>
          </w:p>
        </w:tc>
      </w:tr>
      <w:tr>
        <w:tblPrEx>
          <w:tblCellMar>
            <w:top w:w="0" w:type="dxa"/>
            <w:left w:w="0" w:type="dxa"/>
            <w:bottom w:w="0" w:type="dxa"/>
            <w:right w:w="0" w:type="dxa"/>
          </w:tblCellMar>
        </w:tblPrEx>
        <w:trPr>
          <w:trHeight w:val="454" w:hRule="atLeast"/>
          <w:jc w:val="center"/>
        </w:trPr>
        <w:tc>
          <w:tcPr>
            <w:tcW w:w="1403" w:type="dxa"/>
            <w:tcBorders>
              <w:top w:val="single" w:color="auto"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4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7.7.1</w:t>
            </w:r>
          </w:p>
        </w:tc>
        <w:tc>
          <w:tcPr>
            <w:tcW w:w="2073" w:type="dxa"/>
            <w:tcBorders>
              <w:top w:val="single" w:color="auto"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0"/>
                <w:sz w:val="24"/>
                <w:szCs w:val="24"/>
                <w:lang w:val="en-US" w:eastAsia="zh-CN" w:bidi="ar-SA"/>
              </w:rPr>
              <w:t>履约保证金及支付担保</w:t>
            </w:r>
          </w:p>
        </w:tc>
        <w:tc>
          <w:tcPr>
            <w:tcW w:w="6166" w:type="dxa"/>
            <w:tcBorders>
              <w:top w:val="single" w:color="auto"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eastAsia="zh-CN"/>
              </w:rPr>
              <w:t>□</w:t>
            </w:r>
            <w:r>
              <w:rPr>
                <w:rFonts w:hint="eastAsia" w:hAnsi="宋体"/>
                <w:color w:val="auto"/>
                <w:lang w:val="en-US" w:eastAsia="zh-CN"/>
              </w:rPr>
              <w:t xml:space="preserve"> 不需要</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default" w:hAnsi="宋体"/>
                <w:color w:val="auto"/>
                <w:lang w:val="en-US" w:eastAsia="zh-CN"/>
              </w:rPr>
            </w:pPr>
            <w:r>
              <w:rPr>
                <w:rFonts w:hint="eastAsia" w:hAnsi="宋体"/>
                <w:color w:val="auto"/>
                <w:lang w:eastAsia="zh-CN"/>
              </w:rPr>
              <w:t>□</w:t>
            </w:r>
            <w:r>
              <w:rPr>
                <w:rFonts w:hint="eastAsia" w:hAnsi="宋体"/>
                <w:color w:val="auto"/>
                <w:lang w:val="en-US" w:eastAsia="zh-CN"/>
              </w:rPr>
              <w:t xml:space="preserve"> 需要</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lang w:eastAsia="zh-CN"/>
              </w:rPr>
            </w:pPr>
            <w:r>
              <w:rPr>
                <w:rFonts w:hint="eastAsia" w:hAnsi="宋体"/>
                <w:color w:val="auto"/>
                <w:lang w:val="en-US" w:eastAsia="zh-CN"/>
              </w:rPr>
              <w:t>1.</w:t>
            </w:r>
            <w:r>
              <w:rPr>
                <w:rFonts w:hint="eastAsia" w:hAnsi="宋体"/>
                <w:color w:val="auto"/>
                <w:lang w:eastAsia="zh-CN"/>
              </w:rPr>
              <w:t>履约保证金的金额：中标合同金额的</w:t>
            </w:r>
            <w:r>
              <w:rPr>
                <w:rFonts w:hint="eastAsia" w:hAnsi="宋体"/>
                <w:i/>
                <w:iCs/>
                <w:color w:val="auto"/>
                <w:u w:val="single"/>
                <w:lang w:eastAsia="zh-CN"/>
              </w:rPr>
              <w:t>（不得超过</w:t>
            </w:r>
            <w:r>
              <w:rPr>
                <w:rFonts w:hint="eastAsia" w:hAnsi="宋体"/>
                <w:i/>
                <w:iCs/>
                <w:color w:val="auto"/>
                <w:u w:val="single"/>
                <w:lang w:val="en-US" w:eastAsia="zh-CN"/>
              </w:rPr>
              <w:t>10</w:t>
            </w:r>
            <w:r>
              <w:rPr>
                <w:rFonts w:hint="eastAsia" w:hAnsi="宋体"/>
                <w:i/>
                <w:iCs/>
                <w:color w:val="auto"/>
                <w:u w:val="single"/>
                <w:lang w:eastAsia="zh-CN"/>
              </w:rPr>
              <w:t>%）</w:t>
            </w:r>
            <w:r>
              <w:rPr>
                <w:rFonts w:hint="eastAsia" w:hAnsi="宋体"/>
                <w:color w:val="auto"/>
                <w:lang w:eastAsia="zh-CN"/>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lang w:eastAsia="zh-CN"/>
              </w:rPr>
            </w:pPr>
            <w:r>
              <w:rPr>
                <w:rFonts w:hint="eastAsia" w:hAnsi="宋体"/>
                <w:color w:val="auto"/>
                <w:lang w:val="en-US" w:eastAsia="zh-CN"/>
              </w:rPr>
              <w:t>2.</w:t>
            </w:r>
            <w:r>
              <w:rPr>
                <w:rFonts w:hint="eastAsia" w:hAnsi="宋体"/>
                <w:color w:val="auto"/>
                <w:lang w:eastAsia="zh-CN"/>
              </w:rPr>
              <w:t>支付担保的金额：中标合同金额的</w:t>
            </w:r>
            <w:r>
              <w:rPr>
                <w:rFonts w:hint="eastAsia" w:hAnsi="宋体"/>
                <w:i/>
                <w:iCs/>
                <w:color w:val="auto"/>
                <w:u w:val="single"/>
                <w:lang w:eastAsia="zh-CN"/>
              </w:rPr>
              <w:t>（</w:t>
            </w:r>
            <w:r>
              <w:rPr>
                <w:rFonts w:hint="eastAsia" w:hAnsi="宋体"/>
                <w:i/>
                <w:iCs/>
                <w:color w:val="auto"/>
                <w:u w:val="single"/>
                <w:lang w:val="en-US" w:eastAsia="zh-CN"/>
              </w:rPr>
              <w:t>不得低于履约保证金金额）</w:t>
            </w:r>
            <w:r>
              <w:rPr>
                <w:rFonts w:hint="eastAsia" w:hAnsi="宋体"/>
                <w:color w:val="auto"/>
                <w:lang w:eastAsia="zh-CN"/>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default" w:hAnsi="宋体"/>
                <w:color w:val="auto"/>
                <w:lang w:val="en-US" w:eastAsia="zh-CN"/>
              </w:rPr>
            </w:pPr>
            <w:r>
              <w:rPr>
                <w:rFonts w:hint="eastAsia" w:hAnsi="宋体"/>
                <w:color w:val="auto"/>
                <w:lang w:val="en-US" w:eastAsia="zh-CN"/>
              </w:rPr>
              <w:t>3.履约保证金的支付形式：（</w:t>
            </w:r>
            <w:r>
              <w:rPr>
                <w:rFonts w:hint="eastAsia" w:hAnsi="宋体"/>
                <w:i/>
                <w:iCs/>
                <w:color w:val="auto"/>
                <w:lang w:val="en-US" w:eastAsia="zh-CN"/>
              </w:rPr>
              <w:t>银行汇票、支票、现金、银行或者第三方担保机构出具的履约担保函</w:t>
            </w:r>
            <w:r>
              <w:rPr>
                <w:rFonts w:hint="eastAsia" w:hAnsi="宋体"/>
                <w:color w:val="auto"/>
                <w:lang w:val="en-US" w:eastAsia="zh-CN"/>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hAnsi="宋体"/>
                <w:color w:val="auto"/>
                <w:lang w:eastAsia="zh-CN"/>
              </w:rPr>
            </w:pPr>
            <w:r>
              <w:rPr>
                <w:rFonts w:hint="eastAsia" w:hAnsi="宋体"/>
                <w:color w:val="auto"/>
                <w:lang w:val="en-US" w:eastAsia="zh-CN"/>
              </w:rPr>
              <w:t>4.</w:t>
            </w:r>
            <w:r>
              <w:rPr>
                <w:rFonts w:hint="eastAsia" w:hAnsi="宋体"/>
                <w:color w:val="auto"/>
                <w:lang w:eastAsia="zh-CN"/>
              </w:rPr>
              <w:t>工程款支付担保的形式：（</w:t>
            </w:r>
            <w:r>
              <w:rPr>
                <w:rFonts w:hint="eastAsia" w:hAnsi="宋体"/>
                <w:i/>
                <w:iCs/>
                <w:color w:val="auto"/>
                <w:lang w:eastAsia="zh-CN"/>
              </w:rPr>
              <w:t>银行保函、保险公司保证保险。</w:t>
            </w:r>
            <w:r>
              <w:rPr>
                <w:rFonts w:hint="eastAsia" w:hAnsi="宋体"/>
                <w:color w:val="auto"/>
                <w:lang w:eastAsia="zh-CN"/>
              </w:rPr>
              <w:t>）</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hAnsi="宋体"/>
                <w:color w:val="auto"/>
                <w:lang w:eastAsia="zh-CN"/>
              </w:rPr>
              <w:t>注：开具担保文书的金融机构应为具备在本省从事相关业务许可的商业银行或保险公司；保函应当为不可撤销见索即付的独立保函；保单条款应当经保险监督管理部门批准或备案；同一保证人不得同时为同一工程项目提供工程款支付担保和履约担保。</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4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8.1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4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重新招标其他情形</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top"/>
          </w:tcPr>
          <w:p>
            <w:pPr>
              <w:keepNext w:val="0"/>
              <w:keepLines w:val="0"/>
              <w:pageBreakBefore w:val="0"/>
              <w:widowControl/>
              <w:kinsoku/>
              <w:wordWrap/>
              <w:topLinePunct w:val="0"/>
              <w:bidi w:val="0"/>
              <w:snapToGrid/>
              <w:spacing w:line="360" w:lineRule="exact"/>
              <w:ind w:left="0" w:leftChars="0" w:right="0" w:rightChars="0" w:firstLine="480" w:firstLineChars="200"/>
              <w:jc w:val="left"/>
              <w:textAlignment w:val="auto"/>
              <w:rPr>
                <w:rFonts w:hint="eastAsia" w:ascii="宋体" w:hAnsi="宋体" w:eastAsia="宋体" w:cs="宋体"/>
                <w:color w:val="auto"/>
              </w:rPr>
            </w:pPr>
            <w:r>
              <w:rPr>
                <w:rFonts w:hint="eastAsia" w:ascii="宋体" w:hAnsi="宋体" w:eastAsia="宋体" w:cs="宋体"/>
                <w:color w:val="auto"/>
                <w:kern w:val="0"/>
                <w:sz w:val="24"/>
                <w:szCs w:val="24"/>
                <w:lang w:bidi="ar"/>
              </w:rPr>
              <w:t>1.招标投标过程中，因项目发生变更，现有招标资格条件与项目工程规模不符的；</w:t>
            </w:r>
          </w:p>
          <w:p>
            <w:pPr>
              <w:keepNext w:val="0"/>
              <w:keepLines w:val="0"/>
              <w:pageBreakBefore w:val="0"/>
              <w:widowControl/>
              <w:kinsoku/>
              <w:wordWrap/>
              <w:topLinePunct w:val="0"/>
              <w:bidi w:val="0"/>
              <w:snapToGrid/>
              <w:spacing w:line="360" w:lineRule="exact"/>
              <w:ind w:left="0" w:leftChars="0" w:right="0" w:rightChars="0" w:firstLine="480" w:firstLineChars="200"/>
              <w:jc w:val="left"/>
              <w:textAlignment w:val="auto"/>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bidi="ar"/>
              </w:rPr>
              <w:t>2.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r>
              <w:rPr>
                <w:rFonts w:hint="eastAsia" w:ascii="宋体" w:hAnsi="宋体" w:eastAsia="宋体" w:cs="宋体"/>
                <w:color w:val="auto"/>
                <w:kern w:val="0"/>
                <w:sz w:val="24"/>
                <w:szCs w:val="24"/>
                <w:lang w:eastAsia="zh-CN" w:bidi="ar"/>
              </w:rPr>
              <w:t>。</w:t>
            </w:r>
          </w:p>
          <w:p>
            <w:pPr>
              <w:keepNext w:val="0"/>
              <w:keepLines w:val="0"/>
              <w:pageBreakBefore w:val="0"/>
              <w:widowControl/>
              <w:kinsoku/>
              <w:wordWrap/>
              <w:topLinePunct w:val="0"/>
              <w:bidi w:val="0"/>
              <w:snapToGrid/>
              <w:spacing w:line="360" w:lineRule="exact"/>
              <w:ind w:left="0" w:leftChars="0" w:right="0" w:rightChars="0" w:firstLine="480" w:firstLineChars="200"/>
              <w:jc w:val="left"/>
              <w:textAlignment w:val="auto"/>
              <w:rPr>
                <w:rFonts w:hint="eastAsia"/>
                <w:color w:val="auto"/>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bidi="ar"/>
              </w:rPr>
              <w:t>3.</w:t>
            </w:r>
            <w:r>
              <w:rPr>
                <w:rFonts w:hint="eastAsia" w:ascii="宋体" w:hAnsi="宋体" w:eastAsia="宋体" w:cs="宋体"/>
                <w:color w:val="auto"/>
                <w:sz w:val="24"/>
                <w:szCs w:val="24"/>
              </w:rPr>
              <w:t>投标截止时间止，投标人少于3个的</w:t>
            </w:r>
            <w:r>
              <w:rPr>
                <w:rFonts w:hint="eastAsia"/>
                <w:color w:val="auto"/>
                <w:sz w:val="24"/>
                <w:szCs w:val="24"/>
              </w:rPr>
              <w:t>。</w:t>
            </w:r>
          </w:p>
          <w:p>
            <w:pPr>
              <w:keepNext w:val="0"/>
              <w:keepLines w:val="0"/>
              <w:pageBreakBefore w:val="0"/>
              <w:widowControl/>
              <w:kinsoku/>
              <w:wordWrap/>
              <w:topLinePunct w:val="0"/>
              <w:bidi w:val="0"/>
              <w:snapToGrid/>
              <w:spacing w:line="360" w:lineRule="exact"/>
              <w:ind w:left="0" w:leftChars="0" w:right="0" w:rightChars="0" w:firstLine="480" w:firstLineChars="200"/>
              <w:jc w:val="left"/>
              <w:textAlignment w:val="auto"/>
              <w:rPr>
                <w:rFonts w:hint="eastAsia" w:ascii="Times New Roman" w:hAnsi="宋体" w:eastAsia="仿宋_GB2312" w:cs="Times New Roman"/>
                <w:color w:val="auto"/>
                <w:kern w:val="2"/>
                <w:sz w:val="32"/>
                <w:lang w:val="en-US" w:eastAsia="zh-CN" w:bidi="ar-SA"/>
              </w:rPr>
            </w:pPr>
            <w:r>
              <w:rPr>
                <w:rFonts w:hint="eastAsia" w:ascii="宋体" w:hAnsi="宋体" w:eastAsia="宋体" w:cs="宋体"/>
                <w:color w:val="auto"/>
                <w:kern w:val="0"/>
                <w:sz w:val="24"/>
                <w:szCs w:val="24"/>
                <w:lang w:bidi="ar"/>
              </w:rPr>
              <w:t>4.法律法规规定的其他情形。</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hAnsi="宋体"/>
                <w:color w:val="auto"/>
                <w:lang w:val="en-US" w:eastAsia="zh-CN"/>
              </w:rPr>
              <w:t>10</w:t>
            </w:r>
            <w:r>
              <w:rPr>
                <w:rFonts w:hint="eastAsia" w:hAnsi="宋体"/>
                <w:color w:val="auto"/>
              </w:rPr>
              <w:t>.1</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196" w:leftChars="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否决投标的情形</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top"/>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color w:val="auto"/>
                <w:spacing w:val="-6"/>
              </w:rPr>
            </w:pPr>
            <w:r>
              <w:rPr>
                <w:rFonts w:hint="eastAsia" w:hAnsi="宋体"/>
                <w:color w:val="auto"/>
                <w:spacing w:val="-4"/>
              </w:rPr>
              <w:t>（一）</w:t>
            </w:r>
            <w:r>
              <w:rPr>
                <w:rFonts w:hint="eastAsia" w:hAnsi="宋体"/>
                <w:color w:val="auto"/>
                <w:spacing w:val="-5"/>
              </w:rPr>
              <w:t>投标人</w:t>
            </w:r>
            <w:r>
              <w:rPr>
                <w:rFonts w:hint="eastAsia" w:hAnsi="宋体"/>
                <w:color w:val="auto"/>
                <w:spacing w:val="-5"/>
                <w:lang w:eastAsia="zh-CN"/>
              </w:rPr>
              <w:t>拒不按要求对投标文件进行澄清、说明或补正的，评标委员会可以否决其投标。</w:t>
            </w:r>
            <w:r>
              <w:rPr>
                <w:rFonts w:hint="eastAsia" w:hAnsi="宋体"/>
                <w:color w:val="auto"/>
                <w:spacing w:val="-5"/>
              </w:rPr>
              <w:t>投标人应自行关注系</w:t>
            </w:r>
            <w:r>
              <w:rPr>
                <w:rFonts w:hint="eastAsia" w:hAnsi="宋体"/>
                <w:color w:val="auto"/>
                <w:spacing w:val="-6"/>
              </w:rPr>
              <w:t>统中评标委员会发出的澄清并及时答复，在规定的时限内投标人不参加核实或不予答复的，视为</w:t>
            </w:r>
            <w:r>
              <w:rPr>
                <w:rFonts w:hint="eastAsia" w:hAnsi="宋体"/>
                <w:color w:val="auto"/>
                <w:spacing w:val="-5"/>
                <w:lang w:eastAsia="zh-CN"/>
              </w:rPr>
              <w:t>不按要求对投标文件进行澄清、说明或补正</w:t>
            </w:r>
            <w:r>
              <w:rPr>
                <w:rFonts w:hint="eastAsia" w:hAnsi="宋体"/>
                <w:color w:val="auto"/>
                <w:spacing w:val="-6"/>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（二）投标文件存在以下情形之一的，由评标委员会</w:t>
            </w:r>
            <w:r>
              <w:rPr>
                <w:rFonts w:hint="eastAsia" w:hAnsi="宋体"/>
                <w:color w:val="auto"/>
                <w:lang w:val="en-US" w:eastAsia="zh-CN"/>
              </w:rPr>
              <w:t>审核并</w:t>
            </w:r>
            <w:r>
              <w:rPr>
                <w:rFonts w:hint="eastAsia" w:hAnsi="宋体"/>
                <w:color w:val="auto"/>
                <w:spacing w:val="-5"/>
                <w:lang w:eastAsia="zh-CN"/>
              </w:rPr>
              <w:t>否决</w:t>
            </w:r>
            <w:r>
              <w:rPr>
                <w:rFonts w:hint="eastAsia" w:hAnsi="宋体"/>
                <w:color w:val="auto"/>
              </w:rPr>
              <w:t>其投标文件：</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color w:val="auto"/>
              </w:rPr>
            </w:pPr>
            <w:r>
              <w:rPr>
                <w:rFonts w:hint="eastAsia" w:hAnsi="宋体"/>
                <w:color w:val="auto"/>
                <w:spacing w:val="-4"/>
              </w:rPr>
              <w:t>投标人的资质、业绩、人员等条件未满足招标文件</w:t>
            </w:r>
            <w:r>
              <w:rPr>
                <w:rFonts w:hint="eastAsia" w:hAnsi="宋体"/>
                <w:color w:val="auto"/>
                <w:spacing w:val="-5"/>
              </w:rPr>
              <w:t>实质性响应要求的</w:t>
            </w:r>
            <w:r>
              <w:rPr>
                <w:rFonts w:hint="eastAsia" w:hAnsi="宋体"/>
                <w:color w:val="auto"/>
              </w:rPr>
              <w:t>（</w:t>
            </w:r>
            <w:r>
              <w:rPr>
                <w:rFonts w:hint="eastAsia" w:hAnsi="宋体"/>
                <w:color w:val="auto"/>
                <w:spacing w:val="-6"/>
              </w:rPr>
              <w:t>以投标人须知前附表</w:t>
            </w:r>
            <w:r>
              <w:rPr>
                <w:rFonts w:hint="eastAsia" w:hAnsi="宋体"/>
                <w:color w:val="auto"/>
                <w:spacing w:val="-6"/>
                <w:lang w:val="en-US" w:eastAsia="zh-CN"/>
              </w:rPr>
              <w:t xml:space="preserve"> 1.12.1“</w:t>
            </w:r>
            <w:r>
              <w:rPr>
                <w:rFonts w:hint="eastAsia" w:hAnsi="宋体"/>
                <w:color w:val="auto"/>
                <w:spacing w:val="-11"/>
              </w:rPr>
              <w:t>（一）实质性响应招标文件资料”</w:t>
            </w:r>
            <w:r>
              <w:rPr>
                <w:rFonts w:hint="eastAsia" w:hAnsi="宋体"/>
                <w:color w:val="auto"/>
              </w:rPr>
              <w:t>内容为准）；</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投标人被本次招标项目所在地县级以上主管部门依法限制投标且在限制期内的；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default" w:ascii="宋体" w:hAnsi="宋体" w:eastAsia="宋体" w:cs="宋体"/>
                <w:color w:val="auto"/>
                <w:kern w:val="2"/>
                <w:sz w:val="24"/>
                <w:szCs w:val="24"/>
                <w:lang w:val="en-US" w:eastAsia="zh-CN" w:bidi="ar-SA"/>
              </w:rPr>
              <w:t>投标人</w:t>
            </w:r>
            <w:r>
              <w:rPr>
                <w:rFonts w:hint="eastAsia" w:hAnsi="宋体" w:cs="宋体"/>
                <w:color w:val="auto"/>
                <w:kern w:val="2"/>
                <w:sz w:val="24"/>
                <w:szCs w:val="24"/>
                <w:lang w:val="en-US" w:eastAsia="zh-CN" w:bidi="ar-SA"/>
              </w:rPr>
              <w:t>未</w:t>
            </w:r>
            <w:r>
              <w:rPr>
                <w:rFonts w:hint="default" w:ascii="宋体" w:hAnsi="宋体" w:eastAsia="宋体" w:cs="宋体"/>
                <w:color w:val="auto"/>
                <w:kern w:val="2"/>
                <w:sz w:val="24"/>
                <w:szCs w:val="24"/>
                <w:lang w:val="en-US" w:eastAsia="zh-CN" w:bidi="ar-SA"/>
              </w:rPr>
              <w:t>按要求提交</w:t>
            </w:r>
            <w:r>
              <w:rPr>
                <w:rFonts w:hint="eastAsia" w:ascii="宋体" w:hAnsi="宋体" w:eastAsia="宋体" w:cs="宋体"/>
                <w:color w:val="auto"/>
                <w:kern w:val="2"/>
                <w:sz w:val="24"/>
                <w:szCs w:val="24"/>
                <w:lang w:val="en-US" w:eastAsia="zh-CN" w:bidi="ar-SA"/>
              </w:rPr>
              <w:t>投标保证金</w:t>
            </w:r>
            <w:r>
              <w:rPr>
                <w:rFonts w:hint="default" w:ascii="宋体" w:hAnsi="宋体" w:eastAsia="宋体" w:cs="宋体"/>
                <w:color w:val="auto"/>
                <w:kern w:val="2"/>
                <w:sz w:val="24"/>
                <w:szCs w:val="24"/>
                <w:lang w:val="en-US" w:eastAsia="zh-CN" w:bidi="ar-SA"/>
              </w:rPr>
              <w:t>的</w:t>
            </w:r>
            <w:r>
              <w:rPr>
                <w:rFonts w:hint="eastAsia" w:hAnsi="宋体" w:cs="宋体"/>
                <w:color w:val="auto"/>
                <w:kern w:val="2"/>
                <w:sz w:val="24"/>
                <w:szCs w:val="24"/>
                <w:lang w:val="en-US" w:eastAsia="zh-CN" w:bidi="ar-SA"/>
              </w:rPr>
              <w:t>；</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rPr>
              <w:t>投标文件未按招标文件的要求（以投标人须知前附表第</w:t>
            </w:r>
            <w:r>
              <w:rPr>
                <w:rFonts w:hint="eastAsia" w:hAnsi="宋体"/>
                <w:color w:val="auto"/>
                <w:lang w:val="en-US" w:eastAsia="zh-CN"/>
              </w:rPr>
              <w:t xml:space="preserve"> </w:t>
            </w:r>
            <w:r>
              <w:rPr>
                <w:rFonts w:hint="eastAsia" w:hAnsi="宋体"/>
                <w:color w:val="auto"/>
              </w:rPr>
              <w:t>3.7.</w:t>
            </w:r>
            <w:r>
              <w:rPr>
                <w:rFonts w:hint="eastAsia" w:hAnsi="宋体"/>
                <w:color w:val="auto"/>
                <w:lang w:val="en-US" w:eastAsia="zh-CN"/>
              </w:rPr>
              <w:t>3</w:t>
            </w:r>
            <w:r>
              <w:rPr>
                <w:rFonts w:hint="eastAsia" w:hAnsi="宋体"/>
                <w:color w:val="auto"/>
              </w:rPr>
              <w:t>项规定为准）签字或盖章的；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委托代理人无有效的授权委托书的；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组成联合体投标的，投标文件未附联合体协议的；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60" w:firstLineChars="200"/>
              <w:textAlignment w:val="auto"/>
              <w:rPr>
                <w:rFonts w:hint="eastAsia" w:hAnsi="宋体"/>
                <w:color w:val="auto"/>
              </w:rPr>
            </w:pPr>
            <w:r>
              <w:rPr>
                <w:rFonts w:hint="eastAsia" w:hAnsi="宋体"/>
                <w:color w:val="auto"/>
                <w:spacing w:val="-5"/>
              </w:rPr>
              <w:t>投标人存在招标文件投标人须知</w:t>
            </w:r>
            <w:r>
              <w:rPr>
                <w:rFonts w:hint="eastAsia" w:hAnsi="宋体"/>
                <w:color w:val="auto"/>
                <w:spacing w:val="-5"/>
                <w:lang w:val="en-US" w:eastAsia="zh-CN"/>
              </w:rPr>
              <w:t xml:space="preserve"> </w:t>
            </w:r>
            <w:r>
              <w:rPr>
                <w:rFonts w:hint="eastAsia" w:hAnsi="宋体"/>
                <w:color w:val="auto"/>
              </w:rPr>
              <w:t>1.4.3</w:t>
            </w:r>
            <w:r>
              <w:rPr>
                <w:rFonts w:hint="eastAsia" w:hAnsi="宋体"/>
                <w:color w:val="auto"/>
                <w:spacing w:val="-10"/>
              </w:rPr>
              <w:t>项</w:t>
            </w:r>
            <w:r>
              <w:rPr>
                <w:rFonts w:hint="eastAsia" w:hAnsi="宋体"/>
                <w:color w:val="auto"/>
              </w:rPr>
              <w:t>规定情形的；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56" w:firstLineChars="200"/>
              <w:textAlignment w:val="auto"/>
              <w:rPr>
                <w:rFonts w:hint="eastAsia" w:hAnsi="宋体"/>
                <w:color w:val="auto"/>
                <w:spacing w:val="-6"/>
              </w:rPr>
            </w:pPr>
            <w:r>
              <w:rPr>
                <w:rFonts w:hint="eastAsia" w:hAnsi="宋体"/>
                <w:color w:val="auto"/>
                <w:spacing w:val="-6"/>
              </w:rPr>
              <w:t>投标函载明的服务期短于招标文件规定的计划服务期的；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投标人不以自己的名义或未按招标文件要求提供投标保证金，或提供的投标保证金有缺陷而不能接受的；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504" w:firstLineChars="200"/>
              <w:textAlignment w:val="auto"/>
              <w:rPr>
                <w:rFonts w:hint="eastAsia" w:hAnsi="宋体"/>
                <w:color w:val="auto"/>
                <w:spacing w:val="6"/>
              </w:rPr>
            </w:pPr>
            <w:r>
              <w:rPr>
                <w:rFonts w:hint="eastAsia" w:hAnsi="宋体"/>
                <w:color w:val="auto"/>
                <w:spacing w:val="6"/>
              </w:rPr>
              <w:t>评标委员会对投标报价和理性分析评审后认定为以低于成本报价竞标或不正当竞争，或者投标报价高于招标文件设定的最高</w:t>
            </w:r>
            <w:r>
              <w:rPr>
                <w:rFonts w:hint="eastAsia" w:hAnsi="宋体"/>
                <w:color w:val="auto"/>
                <w:spacing w:val="6"/>
                <w:lang w:eastAsia="zh-CN"/>
              </w:rPr>
              <w:t>投标</w:t>
            </w:r>
            <w:r>
              <w:rPr>
                <w:rFonts w:hint="eastAsia" w:hAnsi="宋体"/>
                <w:color w:val="auto"/>
                <w:spacing w:val="6"/>
              </w:rPr>
              <w:t>限价的；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同一投标人提交两个以上不同的投标文件或者投标报价的（招标文件要求提交备选投标的除外）；</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56" w:firstLineChars="200"/>
              <w:textAlignment w:val="auto"/>
              <w:rPr>
                <w:rFonts w:hint="eastAsia" w:hAnsi="宋体"/>
                <w:color w:val="auto"/>
                <w:spacing w:val="-6"/>
              </w:rPr>
            </w:pPr>
            <w:r>
              <w:rPr>
                <w:rFonts w:hint="eastAsia" w:hAnsi="宋体"/>
                <w:color w:val="auto"/>
                <w:spacing w:val="-6"/>
              </w:rPr>
              <w:t>投标函载明的投标报价或其他关键内容不全或有瑕疵的；</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8" w:firstLineChars="200"/>
              <w:textAlignment w:val="auto"/>
              <w:rPr>
                <w:rFonts w:hint="eastAsia" w:hAnsi="宋体"/>
                <w:color w:val="auto"/>
              </w:rPr>
            </w:pPr>
            <w:r>
              <w:rPr>
                <w:rFonts w:hint="eastAsia" w:hAnsi="宋体"/>
                <w:color w:val="auto"/>
                <w:spacing w:val="2"/>
              </w:rPr>
              <w:t>投</w:t>
            </w:r>
            <w:r>
              <w:rPr>
                <w:rFonts w:hint="eastAsia" w:hAnsi="宋体"/>
                <w:color w:val="auto"/>
              </w:rPr>
              <w:t>标</w:t>
            </w:r>
            <w:r>
              <w:rPr>
                <w:rFonts w:hint="eastAsia" w:hAnsi="宋体"/>
                <w:color w:val="auto"/>
                <w:spacing w:val="2"/>
              </w:rPr>
              <w:t>人</w:t>
            </w:r>
            <w:r>
              <w:rPr>
                <w:rFonts w:hint="eastAsia" w:hAnsi="宋体"/>
                <w:color w:val="auto"/>
              </w:rPr>
              <w:t>未</w:t>
            </w:r>
            <w:r>
              <w:rPr>
                <w:rFonts w:hint="eastAsia" w:hAnsi="宋体"/>
                <w:color w:val="auto"/>
                <w:spacing w:val="2"/>
              </w:rPr>
              <w:t>按以</w:t>
            </w:r>
            <w:r>
              <w:rPr>
                <w:rFonts w:hint="eastAsia" w:hAnsi="宋体"/>
                <w:color w:val="auto"/>
              </w:rPr>
              <w:t>下</w:t>
            </w:r>
            <w:r>
              <w:rPr>
                <w:rFonts w:hint="eastAsia" w:hAnsi="宋体"/>
                <w:color w:val="auto"/>
                <w:spacing w:val="2"/>
              </w:rPr>
              <w:t>要</w:t>
            </w:r>
            <w:r>
              <w:rPr>
                <w:rFonts w:hint="eastAsia" w:hAnsi="宋体"/>
                <w:color w:val="auto"/>
              </w:rPr>
              <w:t>求</w:t>
            </w:r>
            <w:r>
              <w:rPr>
                <w:rFonts w:hint="eastAsia" w:hAnsi="宋体"/>
                <w:color w:val="auto"/>
                <w:spacing w:val="2"/>
              </w:rPr>
              <w:t>进</w:t>
            </w:r>
            <w:r>
              <w:rPr>
                <w:rFonts w:hint="eastAsia" w:hAnsi="宋体"/>
                <w:color w:val="auto"/>
              </w:rPr>
              <w:t>行</w:t>
            </w:r>
            <w:r>
              <w:rPr>
                <w:rFonts w:hint="eastAsia" w:hAnsi="宋体"/>
                <w:color w:val="auto"/>
                <w:spacing w:val="2"/>
              </w:rPr>
              <w:t>报价</w:t>
            </w:r>
            <w:r>
              <w:rPr>
                <w:rFonts w:hint="eastAsia" w:hAnsi="宋体"/>
                <w:color w:val="auto"/>
              </w:rPr>
              <w:t>的</w:t>
            </w:r>
            <w:r>
              <w:rPr>
                <w:rFonts w:hint="eastAsia" w:hAnsi="宋体"/>
                <w:color w:val="auto"/>
                <w:spacing w:val="-40"/>
              </w:rPr>
              <w:t>：</w:t>
            </w:r>
            <w:r>
              <w:rPr>
                <w:rFonts w:hint="eastAsia" w:hAnsi="宋体"/>
                <w:color w:val="auto"/>
                <w:spacing w:val="2"/>
                <w:u w:val="single"/>
              </w:rPr>
              <w:t>（</w:t>
            </w:r>
            <w:r>
              <w:rPr>
                <w:rFonts w:hint="eastAsia" w:hAnsi="宋体"/>
                <w:i/>
                <w:color w:val="auto"/>
                <w:spacing w:val="2"/>
                <w:u w:val="single"/>
              </w:rPr>
              <w:t>招标人认为需要设置的填写，无则删除本条）</w:t>
            </w:r>
            <w:r>
              <w:rPr>
                <w:rFonts w:hint="eastAsia" w:hAnsi="宋体"/>
                <w:color w:val="auto"/>
              </w:rPr>
              <w:t>；</w:t>
            </w:r>
          </w:p>
          <w:p>
            <w:pPr>
              <w:pStyle w:val="50"/>
              <w:keepNext w:val="0"/>
              <w:keepLines w:val="0"/>
              <w:pageBreakBefore w:val="0"/>
              <w:widowControl w:val="0"/>
              <w:numPr>
                <w:ilvl w:val="0"/>
                <w:numId w:val="15"/>
              </w:numPr>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lang w:eastAsia="zh-CN"/>
              </w:rPr>
              <w:t>投标人及</w:t>
            </w:r>
            <w:r>
              <w:rPr>
                <w:rFonts w:hint="eastAsia" w:hAnsi="宋体"/>
                <w:color w:val="auto"/>
              </w:rPr>
              <w:t>拟派</w:t>
            </w:r>
            <w:r>
              <w:rPr>
                <w:rFonts w:hint="eastAsia" w:hAnsi="宋体"/>
                <w:color w:val="auto"/>
                <w:lang w:eastAsia="zh-CN"/>
              </w:rPr>
              <w:t>设计负责人</w:t>
            </w:r>
            <w:r>
              <w:rPr>
                <w:rFonts w:hint="eastAsia" w:hAnsi="宋体"/>
                <w:color w:val="auto"/>
              </w:rPr>
              <w:t>被列入失信被执行人名单，且在披露期限内的</w:t>
            </w:r>
            <w:r>
              <w:rPr>
                <w:rFonts w:hint="eastAsia" w:cs="Times New Roman"/>
                <w:i w:val="0"/>
                <w:iCs w:val="0"/>
                <w:color w:val="auto"/>
                <w:kern w:val="0"/>
                <w:sz w:val="24"/>
                <w:szCs w:val="24"/>
                <w:highlight w:val="none"/>
                <w:u w:val="none"/>
                <w:lang w:eastAsia="zh-CN"/>
              </w:rPr>
              <w:t>（以“信用中国网站、</w:t>
            </w:r>
            <w:r>
              <w:rPr>
                <w:rFonts w:hint="eastAsia" w:cs="Times New Roman"/>
                <w:i w:val="0"/>
                <w:iCs w:val="0"/>
                <w:color w:val="auto"/>
                <w:kern w:val="0"/>
                <w:sz w:val="24"/>
                <w:szCs w:val="24"/>
                <w:highlight w:val="none"/>
                <w:u w:val="none"/>
                <w:lang w:val="en-US" w:eastAsia="zh-CN"/>
              </w:rPr>
              <w:t>全国法院失信被执行人名单信息公布与查询平台”的信息为准</w:t>
            </w:r>
            <w:r>
              <w:rPr>
                <w:rFonts w:hint="eastAsia" w:cs="Times New Roman"/>
                <w:i w:val="0"/>
                <w:iCs w:val="0"/>
                <w:color w:val="auto"/>
                <w:kern w:val="0"/>
                <w:sz w:val="24"/>
                <w:szCs w:val="24"/>
                <w:highlight w:val="none"/>
                <w:u w:val="none"/>
                <w:lang w:eastAsia="zh-CN"/>
              </w:rPr>
              <w:t>）</w:t>
            </w:r>
            <w:r>
              <w:rPr>
                <w:rFonts w:hint="eastAsia" w:hAnsi="宋体"/>
                <w:color w:val="auto"/>
              </w:rPr>
              <w:t>；</w:t>
            </w:r>
          </w:p>
          <w:p>
            <w:pPr>
              <w:pStyle w:val="50"/>
              <w:keepNext w:val="0"/>
              <w:keepLines w:val="0"/>
              <w:pageBreakBefore w:val="0"/>
              <w:widowControl w:val="0"/>
              <w:numPr>
                <w:ilvl w:val="0"/>
                <w:numId w:val="15"/>
              </w:numPr>
              <w:kinsoku/>
              <w:wordWrap/>
              <w:topLinePunct w:val="0"/>
              <w:autoSpaceDE w:val="0"/>
              <w:autoSpaceDN w:val="0"/>
              <w:bidi w:val="0"/>
              <w:adjustRightInd w:val="0"/>
              <w:snapToGrid/>
              <w:spacing w:line="360" w:lineRule="exact"/>
              <w:ind w:left="0" w:leftChars="0" w:right="0" w:rightChars="0" w:firstLine="480" w:firstLineChars="200"/>
              <w:textAlignment w:val="auto"/>
              <w:rPr>
                <w:rFonts w:hint="default" w:ascii="宋体" w:hAnsi="宋体" w:eastAsia="宋体" w:cs="宋体"/>
                <w:color w:val="auto"/>
                <w:lang w:val="en-US" w:eastAsia="zh-CN"/>
              </w:rPr>
            </w:pPr>
            <w:r>
              <w:rPr>
                <w:rFonts w:hint="eastAsia" w:hAnsi="宋体" w:cs="宋体"/>
                <w:color w:val="auto"/>
                <w:lang w:eastAsia="zh-CN"/>
              </w:rPr>
              <w:t>采用暗标方式评审的，</w:t>
            </w:r>
            <w:r>
              <w:rPr>
                <w:rFonts w:hint="eastAsia" w:ascii="宋体" w:hAnsi="宋体" w:eastAsia="宋体" w:cs="宋体"/>
                <w:color w:val="auto"/>
                <w:lang w:eastAsia="zh-CN"/>
              </w:rPr>
              <w:t xml:space="preserve">投标文件暗标部分编制未满足招标文件实质性要求的（以投标人须知前附表 </w:t>
            </w:r>
            <w:r>
              <w:rPr>
                <w:rFonts w:hint="eastAsia" w:ascii="宋体" w:hAnsi="宋体" w:eastAsia="宋体" w:cs="宋体"/>
                <w:color w:val="auto"/>
                <w:lang w:val="en-US" w:eastAsia="zh-CN"/>
              </w:rPr>
              <w:t>10</w:t>
            </w:r>
            <w:r>
              <w:rPr>
                <w:rFonts w:hint="eastAsia" w:ascii="宋体" w:hAnsi="宋体" w:eastAsia="宋体" w:cs="宋体"/>
                <w:color w:val="auto"/>
                <w:lang w:eastAsia="zh-CN"/>
              </w:rPr>
              <w:t>.</w:t>
            </w:r>
            <w:r>
              <w:rPr>
                <w:rFonts w:hint="eastAsia" w:hAnsi="宋体" w:cs="宋体"/>
                <w:color w:val="auto"/>
                <w:lang w:val="en-US" w:eastAsia="zh-CN"/>
              </w:rPr>
              <w:t>5</w:t>
            </w:r>
            <w:r>
              <w:rPr>
                <w:rFonts w:hint="eastAsia" w:ascii="宋体" w:hAnsi="宋体" w:eastAsia="宋体" w:cs="宋体"/>
                <w:color w:val="auto"/>
                <w:sz w:val="24"/>
                <w:szCs w:val="24"/>
                <w:lang w:eastAsia="zh-CN"/>
              </w:rPr>
              <w:t>技术暗标编制说明</w:t>
            </w:r>
            <w:r>
              <w:rPr>
                <w:rFonts w:hint="eastAsia" w:ascii="宋体" w:hAnsi="宋体" w:eastAsia="宋体" w:cs="宋体"/>
                <w:color w:val="auto"/>
                <w:lang w:eastAsia="zh-CN"/>
              </w:rPr>
              <w:t>内容为准）；</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rPr>
            </w:pPr>
            <w:r>
              <w:rPr>
                <w:rFonts w:hint="eastAsia" w:hAnsi="宋体"/>
                <w:color w:val="auto"/>
                <w:lang w:eastAsia="zh-CN"/>
              </w:rPr>
              <w:t>（三）</w:t>
            </w:r>
            <w:r>
              <w:rPr>
                <w:rFonts w:hint="eastAsia" w:hAnsi="宋体"/>
                <w:color w:val="auto"/>
              </w:rPr>
              <w:t>评标委员会评标中发现投标人有下列情形之一的，且经质询澄清投标人无令人信服的理由和可靠证据证明其合理性的，经半数以上成员确认，其投标文件按否决投标处理。</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1.不同投标人的投标文件由同一单位或者个人编制；</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2.不同投标人的投标文件的文件制作机器码或文件码相同；</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3.不同投标人委托同一单位或者个人办理投标事宜；</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spacing w:val="-10"/>
              </w:rPr>
            </w:pPr>
            <w:r>
              <w:rPr>
                <w:rFonts w:hint="eastAsia" w:hAnsi="宋体"/>
                <w:color w:val="auto"/>
              </w:rPr>
              <w:t>4.</w:t>
            </w:r>
            <w:r>
              <w:rPr>
                <w:rFonts w:hint="eastAsia" w:hAnsi="宋体"/>
                <w:color w:val="auto"/>
                <w:spacing w:val="-3"/>
              </w:rPr>
              <w:t>不同投标人从同一投标单位或者同一自然人的</w:t>
            </w:r>
            <w:r>
              <w:rPr>
                <w:rFonts w:hint="eastAsia" w:hAnsi="宋体"/>
                <w:color w:val="auto"/>
              </w:rPr>
              <w:t>IP</w:t>
            </w:r>
            <w:r>
              <w:rPr>
                <w:rFonts w:hint="eastAsia" w:hAnsi="宋体"/>
                <w:color w:val="auto"/>
                <w:spacing w:val="-15"/>
              </w:rPr>
              <w:t>地址下</w:t>
            </w:r>
            <w:r>
              <w:rPr>
                <w:rFonts w:hint="eastAsia" w:hAnsi="宋体"/>
                <w:color w:val="auto"/>
                <w:spacing w:val="-10"/>
              </w:rPr>
              <w:t>载招标文件、上传投标文件、购买电子保函或参加投标的人员为同一</w:t>
            </w:r>
            <w:r>
              <w:rPr>
                <w:rFonts w:hint="eastAsia" w:hAnsi="宋体"/>
                <w:color w:val="auto"/>
                <w:spacing w:val="-10"/>
                <w:lang w:eastAsia="zh-CN"/>
              </w:rPr>
              <w:t>招标项目</w:t>
            </w:r>
            <w:r>
              <w:rPr>
                <w:rFonts w:hint="eastAsia" w:hAnsi="宋体"/>
                <w:color w:val="auto"/>
                <w:spacing w:val="-10"/>
              </w:rPr>
              <w:t>其他投标人的在职人员；</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5.不同投标人的投标文件载明的项目</w:t>
            </w:r>
            <w:r>
              <w:rPr>
                <w:rFonts w:hint="eastAsia" w:hAnsi="宋体"/>
                <w:color w:val="auto"/>
                <w:lang w:eastAsia="zh-CN"/>
              </w:rPr>
              <w:t>设计</w:t>
            </w:r>
            <w:r>
              <w:rPr>
                <w:rFonts w:hint="eastAsia" w:hAnsi="宋体"/>
                <w:color w:val="auto"/>
              </w:rPr>
              <w:t>成员为同一人；</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6.不同投标人的投标文件异常一致或者投标报价呈规律性差异；</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ascii="宋体" w:hAnsi="宋体" w:eastAsia="宋体" w:cs="宋体"/>
                <w:color w:val="auto"/>
                <w:lang w:eastAsia="zh-CN"/>
              </w:rPr>
              <w:t>□</w:t>
            </w:r>
            <w:r>
              <w:rPr>
                <w:rFonts w:hint="eastAsia" w:hAnsi="宋体" w:cs="宋体"/>
                <w:color w:val="auto"/>
                <w:lang w:val="en-US" w:eastAsia="zh-CN"/>
              </w:rPr>
              <w:t xml:space="preserve"> </w:t>
            </w:r>
            <w:r>
              <w:rPr>
                <w:rFonts w:hint="eastAsia" w:hAnsi="宋体"/>
                <w:color w:val="auto"/>
              </w:rPr>
              <w:t>7.不同投标人的投标文件相互混装；</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8.不同投标人的投标保证金从同一单位或个人的账户转出或者通过同一单位或个人的账户购买电子保函；</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9.投标人之间协商投标报价等投标文件实质性内容；</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10.投标人之间约定中标人；</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11.投标人之间约定部分投标人放弃投标或者中标；</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12.属于同一集团、协会、商会等组织成员的投标人按照该组织要求协同投标；</w:t>
            </w:r>
          </w:p>
          <w:p>
            <w:pPr>
              <w:pStyle w:val="50"/>
              <w:keepNext w:val="0"/>
              <w:keepLines w:val="0"/>
              <w:pageBreakBefore w:val="0"/>
              <w:widowControl w:val="0"/>
              <w:numPr>
                <w:ilvl w:val="0"/>
                <w:numId w:val="0"/>
              </w:numPr>
              <w:tabs>
                <w:tab w:val="left" w:pos="420"/>
              </w:tabs>
              <w:kinsoku/>
              <w:wordWrap/>
              <w:overflowPunct/>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13.投标人之间</w:t>
            </w:r>
            <w:r>
              <w:rPr>
                <w:rFonts w:hint="eastAsia" w:ascii="宋体" w:hAnsi="宋体" w:eastAsia="宋体" w:cs="宋体"/>
                <w:color w:val="auto"/>
              </w:rPr>
              <w:t>为谋取中标或者排斥特定投标人而采取的其他联合行动。</w:t>
            </w:r>
          </w:p>
          <w:p>
            <w:pPr>
              <w:pStyle w:val="50"/>
              <w:keepNext w:val="0"/>
              <w:keepLines w:val="0"/>
              <w:pageBreakBefore w:val="0"/>
              <w:widowControl w:val="0"/>
              <w:numPr>
                <w:ilvl w:val="0"/>
                <w:numId w:val="0"/>
              </w:numPr>
              <w:tabs>
                <w:tab w:val="left" w:pos="420"/>
              </w:tabs>
              <w:kinsoku/>
              <w:wordWrap/>
              <w:overflowPunct/>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sz w:val="25"/>
                <w:szCs w:val="25"/>
              </w:rPr>
            </w:pPr>
            <w:r>
              <w:rPr>
                <w:rFonts w:hint="eastAsia" w:hAnsi="宋体"/>
                <w:i w:val="0"/>
                <w:iCs w:val="0"/>
                <w:color w:val="auto"/>
                <w:u w:val="none"/>
                <w:lang w:eastAsia="zh-CN"/>
              </w:rPr>
              <w:t>（四）</w:t>
            </w:r>
            <w:r>
              <w:rPr>
                <w:rFonts w:hint="eastAsia" w:hAnsi="宋体"/>
                <w:i/>
                <w:iCs/>
                <w:color w:val="auto"/>
                <w:u w:val="single"/>
              </w:rPr>
              <w:t>（招标人需要增加的符合法律法规规定的其他内容，无则删除本条）</w:t>
            </w:r>
            <w:r>
              <w:rPr>
                <w:rFonts w:hint="eastAsia" w:hAnsi="宋体"/>
                <w:i/>
                <w:iCs/>
                <w:color w:val="auto"/>
              </w:rPr>
              <w:t>。</w:t>
            </w:r>
          </w:p>
          <w:p>
            <w:pPr>
              <w:pStyle w:val="50"/>
              <w:keepNext w:val="0"/>
              <w:keepLines w:val="0"/>
              <w:pageBreakBefore w:val="0"/>
              <w:widowControl w:val="0"/>
              <w:kinsoku/>
              <w:wordWrap/>
              <w:topLinePunct w:val="0"/>
              <w:autoSpaceDE w:val="0"/>
              <w:autoSpaceDN w:val="0"/>
              <w:bidi w:val="0"/>
              <w:adjustRightInd w:val="0"/>
              <w:snapToGrid/>
              <w:spacing w:line="360" w:lineRule="exact"/>
              <w:ind w:left="0" w:leftChars="0" w:right="0" w:rightChars="0" w:firstLine="481" w:firstLineChars="200"/>
              <w:textAlignment w:val="auto"/>
              <w:rPr>
                <w:rFonts w:hint="eastAsia" w:ascii="宋体" w:hAnsi="宋体" w:eastAsia="宋体" w:cs="宋体"/>
                <w:i/>
                <w:iCs/>
                <w:color w:val="auto"/>
                <w:kern w:val="0"/>
                <w:sz w:val="25"/>
                <w:szCs w:val="25"/>
                <w:lang w:val="en-US" w:eastAsia="zh-CN" w:bidi="ar-SA"/>
              </w:rPr>
            </w:pPr>
            <w:r>
              <w:rPr>
                <w:rFonts w:hint="eastAsia" w:hAnsi="宋体"/>
                <w:b/>
                <w:bCs/>
                <w:color w:val="auto"/>
                <w:sz w:val="24"/>
                <w:szCs w:val="24"/>
              </w:rPr>
              <w:t>除本条规定以外，招标文件中其他条款均不得作为否决投标文件的依据。</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hAnsi="宋体"/>
                <w:color w:val="auto"/>
              </w:rPr>
              <w:t>10.</w:t>
            </w:r>
            <w:r>
              <w:rPr>
                <w:rFonts w:hint="eastAsia" w:hAnsi="宋体"/>
                <w:color w:val="auto"/>
                <w:lang w:val="en-US" w:eastAsia="zh-CN"/>
              </w:rPr>
              <w:t>2</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ind w:left="196" w:leftChars="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异议与投诉</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top"/>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color w:val="auto"/>
                <w:spacing w:val="-4"/>
              </w:rPr>
            </w:pPr>
            <w:r>
              <w:rPr>
                <w:rFonts w:hint="eastAsia" w:hAnsi="宋体"/>
                <w:color w:val="auto"/>
                <w:spacing w:val="-4"/>
              </w:rPr>
              <w:t>（一）异议</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eastAsia="宋体"/>
                <w:color w:val="auto"/>
                <w:spacing w:val="-4"/>
                <w:lang w:eastAsia="zh-CN"/>
              </w:rPr>
            </w:pPr>
            <w:r>
              <w:rPr>
                <w:rFonts w:hint="eastAsia" w:hAnsi="宋体"/>
                <w:color w:val="auto"/>
                <w:spacing w:val="-4"/>
              </w:rPr>
              <w:t>1.潜在投标人或者其他利害关系人对招标文件有异议的，应当在投标截止时间10日前以</w:t>
            </w:r>
            <w:r>
              <w:rPr>
                <w:rFonts w:hint="eastAsia" w:hAnsi="宋体"/>
                <w:color w:val="auto"/>
                <w:spacing w:val="-4"/>
                <w:lang w:eastAsia="zh-CN"/>
              </w:rPr>
              <w:t>电文</w:t>
            </w:r>
            <w:r>
              <w:rPr>
                <w:rFonts w:hint="eastAsia" w:hAnsi="宋体"/>
                <w:color w:val="auto"/>
                <w:spacing w:val="-4"/>
              </w:rPr>
              <w:t>形式向招标人提出。招标人</w:t>
            </w:r>
            <w:r>
              <w:rPr>
                <w:rFonts w:hint="eastAsia" w:hAnsi="宋体"/>
                <w:strike w:val="0"/>
                <w:dstrike w:val="0"/>
                <w:color w:val="auto"/>
                <w:spacing w:val="-4"/>
                <w:lang w:eastAsia="zh-CN"/>
              </w:rPr>
              <w:t>应当自</w:t>
            </w:r>
            <w:r>
              <w:rPr>
                <w:rFonts w:hint="eastAsia" w:hAnsi="宋体"/>
                <w:color w:val="auto"/>
                <w:spacing w:val="-4"/>
              </w:rPr>
              <w:t>收到异议之日起3日内作出答复；作出答复前，暂停招标投标活动</w:t>
            </w:r>
            <w:r>
              <w:rPr>
                <w:rFonts w:hint="eastAsia" w:hAnsi="宋体"/>
                <w:color w:val="auto"/>
                <w:spacing w:val="-4"/>
                <w:lang w:eastAsia="zh-CN"/>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eastAsia="宋体"/>
                <w:color w:val="auto"/>
                <w:spacing w:val="-4"/>
                <w:lang w:eastAsia="zh-CN"/>
              </w:rPr>
            </w:pPr>
            <w:r>
              <w:rPr>
                <w:rFonts w:hint="eastAsia" w:hAnsi="宋体"/>
                <w:color w:val="auto"/>
                <w:spacing w:val="-4"/>
              </w:rPr>
              <w:t>2.投标人认为开标不符合有关规定的，应当在开标现场通过</w:t>
            </w:r>
            <w:r>
              <w:rPr>
                <w:rFonts w:hint="eastAsia" w:hAnsi="宋体"/>
                <w:color w:val="auto"/>
                <w:spacing w:val="-4"/>
                <w:lang w:eastAsia="zh-CN"/>
              </w:rPr>
              <w:t>（</w:t>
            </w:r>
            <w:r>
              <w:rPr>
                <w:rFonts w:hint="eastAsia" w:hAnsi="宋体"/>
                <w:i/>
                <w:iCs/>
                <w:color w:val="auto"/>
                <w:u w:val="single"/>
              </w:rPr>
              <w:t>电子招标投标交易平台</w:t>
            </w:r>
            <w:r>
              <w:rPr>
                <w:rFonts w:hint="eastAsia" w:hAnsi="宋体"/>
                <w:i/>
                <w:iCs/>
                <w:color w:val="auto"/>
                <w:u w:val="single"/>
                <w:lang w:eastAsia="zh-CN"/>
              </w:rPr>
              <w:t>，网址</w:t>
            </w:r>
            <w:r>
              <w:rPr>
                <w:rFonts w:hint="eastAsia" w:hAnsi="宋体"/>
                <w:color w:val="auto"/>
                <w:spacing w:val="-4"/>
                <w:lang w:eastAsia="zh-CN"/>
              </w:rPr>
              <w:t>）</w:t>
            </w:r>
            <w:r>
              <w:rPr>
                <w:rFonts w:hint="eastAsia" w:hAnsi="宋体"/>
                <w:color w:val="auto"/>
                <w:spacing w:val="-4"/>
              </w:rPr>
              <w:t>向招标人提出异议。招标人</w:t>
            </w:r>
            <w:r>
              <w:rPr>
                <w:rFonts w:hint="eastAsia" w:hAnsi="宋体"/>
                <w:color w:val="auto"/>
                <w:spacing w:val="-4"/>
                <w:lang w:eastAsia="zh-CN"/>
              </w:rPr>
              <w:t>应当当场做出答复，并制作记录</w:t>
            </w:r>
            <w:r>
              <w:rPr>
                <w:rFonts w:hint="eastAsia" w:hAnsi="宋体"/>
                <w:color w:val="auto"/>
                <w:spacing w:val="-4"/>
              </w:rPr>
              <w:t>。异议和答复应记入开标记录或者制作专门记录以存档备查</w:t>
            </w:r>
            <w:r>
              <w:rPr>
                <w:rFonts w:hint="eastAsia" w:hAnsi="宋体"/>
                <w:color w:val="auto"/>
                <w:spacing w:val="-4"/>
                <w:lang w:eastAsia="zh-CN"/>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eastAsia="宋体"/>
                <w:color w:val="auto"/>
                <w:lang w:eastAsia="zh-CN"/>
              </w:rPr>
            </w:pPr>
            <w:r>
              <w:rPr>
                <w:rFonts w:hint="eastAsia" w:hAnsi="宋体"/>
                <w:color w:val="auto"/>
                <w:spacing w:val="-4"/>
              </w:rPr>
              <w:t>3.投标人及其他利害关系人对评标结果有异议的，应当在中标候选人公示期内以书面形式向招标人提出。</w:t>
            </w:r>
            <w:r>
              <w:rPr>
                <w:rFonts w:hint="eastAsia" w:hAnsi="宋体"/>
                <w:color w:val="auto"/>
              </w:rPr>
              <w:t>招标人</w:t>
            </w:r>
            <w:r>
              <w:rPr>
                <w:rFonts w:hint="eastAsia" w:hAnsi="宋体"/>
                <w:color w:val="auto"/>
                <w:lang w:eastAsia="zh-CN"/>
              </w:rPr>
              <w:t>应当自</w:t>
            </w:r>
            <w:r>
              <w:rPr>
                <w:rFonts w:hint="eastAsia" w:hAnsi="宋体"/>
                <w:color w:val="auto"/>
              </w:rPr>
              <w:t>收到异议之日起3</w:t>
            </w:r>
            <w:r>
              <w:rPr>
                <w:rFonts w:hint="eastAsia" w:hAnsi="宋体"/>
                <w:color w:val="auto"/>
                <w:spacing w:val="-4"/>
              </w:rPr>
              <w:t>日</w:t>
            </w:r>
            <w:r>
              <w:rPr>
                <w:rFonts w:hint="eastAsia" w:hAnsi="宋体"/>
                <w:color w:val="auto"/>
              </w:rPr>
              <w:t>内作出书面答复；作出答复前，暂停招标投标活动</w:t>
            </w:r>
            <w:r>
              <w:rPr>
                <w:rFonts w:hint="eastAsia" w:hAnsi="宋体"/>
                <w:color w:val="auto"/>
                <w:lang w:eastAsia="zh-CN"/>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eastAsia="宋体"/>
                <w:color w:val="auto"/>
                <w:spacing w:val="-12"/>
                <w:lang w:eastAsia="zh-CN"/>
              </w:rPr>
            </w:pPr>
            <w:r>
              <w:rPr>
                <w:rFonts w:hint="eastAsia" w:hAnsi="宋体"/>
                <w:color w:val="auto"/>
                <w:spacing w:val="-4"/>
              </w:rPr>
              <w:t>4.对招标文件、开标结果和评标结果的异议，提出和答复均应采用通过</w:t>
            </w:r>
            <w:r>
              <w:rPr>
                <w:rFonts w:hint="eastAsia" w:hAnsi="宋体"/>
                <w:color w:val="auto"/>
                <w:spacing w:val="-4"/>
                <w:lang w:eastAsia="zh-CN"/>
              </w:rPr>
              <w:t>（</w:t>
            </w:r>
            <w:r>
              <w:rPr>
                <w:rFonts w:hint="eastAsia" w:hAnsi="宋体"/>
                <w:i/>
                <w:iCs/>
                <w:color w:val="auto"/>
                <w:u w:val="single"/>
              </w:rPr>
              <w:t>电子招标投标交易平台</w:t>
            </w:r>
            <w:r>
              <w:rPr>
                <w:rFonts w:hint="eastAsia" w:hAnsi="宋体"/>
                <w:i/>
                <w:iCs/>
                <w:color w:val="auto"/>
                <w:u w:val="single"/>
                <w:lang w:eastAsia="zh-CN"/>
              </w:rPr>
              <w:t>，网址</w:t>
            </w:r>
            <w:r>
              <w:rPr>
                <w:rFonts w:hint="eastAsia" w:hAnsi="宋体"/>
                <w:color w:val="auto"/>
                <w:spacing w:val="-4"/>
                <w:lang w:eastAsia="zh-CN"/>
              </w:rPr>
              <w:t>）</w:t>
            </w:r>
            <w:r>
              <w:rPr>
                <w:rFonts w:hint="eastAsia" w:hAnsi="宋体"/>
                <w:color w:val="auto"/>
                <w:spacing w:val="-12"/>
                <w:lang w:eastAsia="zh-CN"/>
              </w:rPr>
              <w:t>进行；</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color w:val="auto"/>
                <w:sz w:val="24"/>
                <w:szCs w:val="24"/>
                <w:highlight w:val="none"/>
                <w:lang w:eastAsia="zh-CN"/>
              </w:rPr>
            </w:pPr>
            <w:r>
              <w:rPr>
                <w:rFonts w:hint="eastAsia" w:ascii="宋体" w:hAnsi="宋体" w:eastAsia="宋体" w:cs="宋体"/>
                <w:color w:val="auto"/>
                <w:spacing w:val="-4"/>
                <w:kern w:val="0"/>
                <w:sz w:val="24"/>
                <w:szCs w:val="24"/>
                <w:lang w:val="en-US" w:eastAsia="zh-CN" w:bidi="ar-SA"/>
              </w:rPr>
              <w:t>5.</w:t>
            </w:r>
            <w:r>
              <w:rPr>
                <w:color w:val="auto"/>
                <w:sz w:val="24"/>
                <w:szCs w:val="24"/>
                <w:highlight w:val="none"/>
              </w:rPr>
              <w:t>其他：</w:t>
            </w:r>
            <w:r>
              <w:rPr>
                <w:i/>
                <w:iCs/>
                <w:color w:val="auto"/>
                <w:sz w:val="24"/>
                <w:szCs w:val="24"/>
                <w:highlight w:val="none"/>
                <w:u w:val="single"/>
              </w:rPr>
              <w:t xml:space="preserve"> </w:t>
            </w:r>
            <w:r>
              <w:rPr>
                <w:rFonts w:hint="eastAsia"/>
                <w:i/>
                <w:iCs/>
                <w:color w:val="auto"/>
                <w:sz w:val="24"/>
                <w:szCs w:val="24"/>
                <w:highlight w:val="none"/>
                <w:u w:val="single"/>
                <w:lang w:val="en-US" w:eastAsia="zh-CN"/>
              </w:rPr>
              <w:t xml:space="preserve">       </w:t>
            </w:r>
            <w:r>
              <w:rPr>
                <w:i/>
                <w:iCs/>
                <w:color w:val="auto"/>
                <w:sz w:val="24"/>
                <w:szCs w:val="24"/>
                <w:highlight w:val="none"/>
                <w:u w:val="single"/>
              </w:rPr>
              <w:t xml:space="preserve"> </w:t>
            </w:r>
            <w:r>
              <w:rPr>
                <w:color w:val="auto"/>
                <w:sz w:val="24"/>
                <w:szCs w:val="24"/>
                <w:highlight w:val="none"/>
                <w:u w:val="single"/>
              </w:rPr>
              <w:t xml:space="preserve"> </w:t>
            </w:r>
            <w:r>
              <w:rPr>
                <w:rFonts w:hint="eastAsia"/>
                <w:color w:val="auto"/>
                <w:sz w:val="24"/>
                <w:szCs w:val="24"/>
                <w:highlight w:val="none"/>
                <w:lang w:eastAsia="zh-CN"/>
              </w:rPr>
              <w:t>。</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color w:val="auto"/>
                <w:spacing w:val="-4"/>
              </w:rPr>
            </w:pPr>
            <w:r>
              <w:rPr>
                <w:rFonts w:hint="eastAsia" w:hAnsi="宋体"/>
                <w:color w:val="auto"/>
                <w:spacing w:val="-4"/>
              </w:rPr>
              <w:t>（二）投诉</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color w:val="auto"/>
                <w:spacing w:val="-4"/>
              </w:rPr>
            </w:pPr>
            <w:r>
              <w:rPr>
                <w:rFonts w:hint="eastAsia" w:hAnsi="宋体"/>
                <w:color w:val="auto"/>
                <w:spacing w:val="-4"/>
              </w:rPr>
              <w:t>投标人或者其他利害关系人认为招标投标活动不符合法律、行政法规和招标文件规定的，可以自知道或者应当知道之日起10日内向有关行政监督部门投诉。投诉应当有明确的请求和必要的证明资料，具体要求按《工程建设项目招标投标活动投诉处理办法》规定。</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color w:val="auto"/>
                <w:spacing w:val="-4"/>
              </w:rPr>
            </w:pPr>
            <w:r>
              <w:rPr>
                <w:rFonts w:hint="eastAsia" w:hAnsi="宋体"/>
                <w:color w:val="auto"/>
                <w:spacing w:val="-4"/>
              </w:rPr>
              <w:t>就招标文件、开标、评标结果投诉的，应当先向招标人提出异议，异议答复期不计算在前款规定的期限内。</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jc w:val="both"/>
              <w:textAlignment w:val="auto"/>
              <w:rPr>
                <w:rFonts w:hint="eastAsia" w:hAnsi="宋体"/>
                <w:color w:val="auto"/>
                <w:spacing w:val="-4"/>
              </w:rPr>
            </w:pPr>
            <w:r>
              <w:rPr>
                <w:rFonts w:hint="eastAsia" w:hAnsi="宋体"/>
                <w:color w:val="auto"/>
                <w:spacing w:val="-4"/>
              </w:rPr>
              <w:t>（三）上述时限最后一日如遇国家法定休假日的，顺延至法定休假日后的第一个工作日。</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64" w:firstLineChars="200"/>
              <w:textAlignment w:val="auto"/>
              <w:rPr>
                <w:rFonts w:hint="eastAsia" w:hAnsi="宋体"/>
                <w:color w:val="auto"/>
                <w:spacing w:val="-4"/>
              </w:rPr>
            </w:pPr>
            <w:r>
              <w:rPr>
                <w:rFonts w:hint="eastAsia" w:hAnsi="宋体"/>
                <w:color w:val="auto"/>
                <w:spacing w:val="-4"/>
              </w:rPr>
              <w:t>起始时间界定为：</w:t>
            </w:r>
          </w:p>
          <w:p>
            <w:pPr>
              <w:pStyle w:val="50"/>
              <w:keepNext w:val="0"/>
              <w:keepLines w:val="0"/>
              <w:pageBreakBefore w:val="0"/>
              <w:widowControl w:val="0"/>
              <w:numPr>
                <w:ilvl w:val="0"/>
                <w:numId w:val="16"/>
              </w:numPr>
              <w:kinsoku/>
              <w:wordWrap/>
              <w:overflowPunct w:val="0"/>
              <w:topLinePunct w:val="0"/>
              <w:autoSpaceDE w:val="0"/>
              <w:autoSpaceDN w:val="0"/>
              <w:bidi w:val="0"/>
              <w:adjustRightInd w:val="0"/>
              <w:snapToGrid/>
              <w:spacing w:line="360" w:lineRule="exact"/>
              <w:ind w:left="0" w:leftChars="0" w:right="0" w:rightChars="0" w:firstLine="464" w:firstLineChars="200"/>
              <w:textAlignment w:val="auto"/>
              <w:rPr>
                <w:rFonts w:hint="eastAsia" w:hAnsi="宋体"/>
                <w:color w:val="auto"/>
                <w:spacing w:val="-4"/>
              </w:rPr>
            </w:pPr>
            <w:r>
              <w:rPr>
                <w:rFonts w:hint="eastAsia" w:hAnsi="宋体"/>
                <w:color w:val="auto"/>
                <w:spacing w:val="-4"/>
              </w:rPr>
              <w:t>对招标文件公告资格条件的投诉以下载招标文件的第一天为准；</w:t>
            </w:r>
          </w:p>
          <w:p>
            <w:pPr>
              <w:pStyle w:val="50"/>
              <w:keepNext w:val="0"/>
              <w:keepLines w:val="0"/>
              <w:pageBreakBefore w:val="0"/>
              <w:widowControl w:val="0"/>
              <w:numPr>
                <w:ilvl w:val="0"/>
                <w:numId w:val="16"/>
              </w:numPr>
              <w:kinsoku/>
              <w:wordWrap/>
              <w:overflowPunct w:val="0"/>
              <w:topLinePunct w:val="0"/>
              <w:autoSpaceDE w:val="0"/>
              <w:autoSpaceDN w:val="0"/>
              <w:bidi w:val="0"/>
              <w:adjustRightInd w:val="0"/>
              <w:snapToGrid/>
              <w:spacing w:line="360" w:lineRule="exact"/>
              <w:ind w:left="0" w:leftChars="0" w:right="0" w:rightChars="0" w:firstLine="464" w:firstLineChars="200"/>
              <w:textAlignment w:val="auto"/>
              <w:rPr>
                <w:rFonts w:hint="eastAsia" w:ascii="宋体" w:hAnsi="宋体" w:eastAsia="宋体" w:cs="宋体"/>
                <w:color w:val="auto"/>
                <w:spacing w:val="-4"/>
                <w:kern w:val="0"/>
                <w:sz w:val="24"/>
                <w:szCs w:val="24"/>
                <w:lang w:val="en-US" w:eastAsia="zh-CN" w:bidi="ar-SA"/>
              </w:rPr>
            </w:pPr>
            <w:r>
              <w:rPr>
                <w:rFonts w:hint="eastAsia" w:hAnsi="宋体"/>
                <w:color w:val="auto"/>
                <w:spacing w:val="-4"/>
              </w:rPr>
              <w:t>对除公告资格条件外招标文件其他内容的投诉以招标文件下载最后一天为准；</w:t>
            </w:r>
          </w:p>
          <w:p>
            <w:pPr>
              <w:pStyle w:val="50"/>
              <w:keepNext w:val="0"/>
              <w:keepLines w:val="0"/>
              <w:pageBreakBefore w:val="0"/>
              <w:widowControl w:val="0"/>
              <w:numPr>
                <w:ilvl w:val="0"/>
                <w:numId w:val="16"/>
              </w:numPr>
              <w:kinsoku/>
              <w:wordWrap/>
              <w:overflowPunct w:val="0"/>
              <w:topLinePunct w:val="0"/>
              <w:autoSpaceDE w:val="0"/>
              <w:autoSpaceDN w:val="0"/>
              <w:bidi w:val="0"/>
              <w:adjustRightInd w:val="0"/>
              <w:snapToGrid/>
              <w:spacing w:line="360" w:lineRule="exact"/>
              <w:ind w:left="0" w:leftChars="0" w:right="0" w:rightChars="0" w:firstLine="464" w:firstLineChars="200"/>
              <w:textAlignment w:val="auto"/>
              <w:rPr>
                <w:rFonts w:hint="eastAsia" w:ascii="宋体" w:hAnsi="宋体" w:eastAsia="宋体" w:cs="宋体"/>
                <w:color w:val="auto"/>
                <w:spacing w:val="-4"/>
                <w:kern w:val="0"/>
                <w:sz w:val="24"/>
                <w:szCs w:val="24"/>
                <w:lang w:val="en-US" w:eastAsia="zh-CN" w:bidi="ar-SA"/>
              </w:rPr>
            </w:pPr>
            <w:r>
              <w:rPr>
                <w:rFonts w:hint="eastAsia" w:hAnsi="宋体"/>
                <w:color w:val="auto"/>
                <w:spacing w:val="-4"/>
              </w:rPr>
              <w:t>对开标的投诉以开标时间为准；</w:t>
            </w:r>
          </w:p>
          <w:p>
            <w:pPr>
              <w:pStyle w:val="50"/>
              <w:keepNext w:val="0"/>
              <w:keepLines w:val="0"/>
              <w:pageBreakBefore w:val="0"/>
              <w:widowControl w:val="0"/>
              <w:numPr>
                <w:ilvl w:val="0"/>
                <w:numId w:val="16"/>
              </w:numPr>
              <w:kinsoku/>
              <w:wordWrap/>
              <w:overflowPunct w:val="0"/>
              <w:topLinePunct w:val="0"/>
              <w:autoSpaceDE w:val="0"/>
              <w:autoSpaceDN w:val="0"/>
              <w:bidi w:val="0"/>
              <w:adjustRightInd w:val="0"/>
              <w:snapToGrid/>
              <w:spacing w:line="360" w:lineRule="exact"/>
              <w:ind w:left="0" w:leftChars="0" w:right="0" w:rightChars="0" w:firstLine="464" w:firstLineChars="200"/>
              <w:textAlignment w:val="auto"/>
              <w:rPr>
                <w:rFonts w:hint="eastAsia" w:ascii="宋体" w:hAnsi="宋体" w:eastAsia="宋体" w:cs="宋体"/>
                <w:color w:val="auto"/>
                <w:spacing w:val="-4"/>
                <w:kern w:val="0"/>
                <w:sz w:val="24"/>
                <w:szCs w:val="24"/>
                <w:lang w:val="en-US" w:eastAsia="zh-CN" w:bidi="ar-SA"/>
              </w:rPr>
            </w:pPr>
            <w:r>
              <w:rPr>
                <w:rFonts w:hint="eastAsia" w:hAnsi="宋体"/>
                <w:color w:val="auto"/>
                <w:spacing w:val="-4"/>
              </w:rPr>
              <w:t>对评标结果的投诉以中标候选人公示期的起始时间为准</w:t>
            </w:r>
            <w:r>
              <w:rPr>
                <w:rFonts w:hint="eastAsia" w:hAnsi="宋体"/>
                <w:color w:val="auto"/>
                <w:spacing w:val="-4"/>
                <w:lang w:eastAsia="zh-CN"/>
              </w:rPr>
              <w:t>；</w:t>
            </w:r>
          </w:p>
          <w:p>
            <w:pPr>
              <w:pStyle w:val="50"/>
              <w:keepNext w:val="0"/>
              <w:keepLines w:val="0"/>
              <w:pageBreakBefore w:val="0"/>
              <w:widowControl w:val="0"/>
              <w:numPr>
                <w:ilvl w:val="0"/>
                <w:numId w:val="16"/>
              </w:numPr>
              <w:kinsoku/>
              <w:wordWrap/>
              <w:overflowPunct w:val="0"/>
              <w:topLinePunct w:val="0"/>
              <w:autoSpaceDE w:val="0"/>
              <w:autoSpaceDN w:val="0"/>
              <w:bidi w:val="0"/>
              <w:adjustRightInd w:val="0"/>
              <w:snapToGrid/>
              <w:spacing w:line="360" w:lineRule="exact"/>
              <w:ind w:left="0" w:leftChars="0" w:right="0" w:rightChars="0" w:firstLine="464" w:firstLineChars="200"/>
              <w:textAlignment w:val="auto"/>
              <w:rPr>
                <w:rFonts w:hint="eastAsia" w:ascii="宋体" w:hAnsi="宋体" w:eastAsia="宋体" w:cs="宋体"/>
                <w:color w:val="auto"/>
                <w:spacing w:val="-4"/>
                <w:kern w:val="0"/>
                <w:sz w:val="24"/>
                <w:szCs w:val="24"/>
                <w:lang w:val="en-US" w:eastAsia="zh-CN" w:bidi="ar-SA"/>
              </w:rPr>
            </w:pPr>
            <w:r>
              <w:rPr>
                <w:rFonts w:hint="eastAsia" w:hAnsi="宋体"/>
                <w:color w:val="auto"/>
                <w:spacing w:val="-4"/>
              </w:rPr>
              <w:t>对定标结果的投诉以中标结果公告的起始时间为准。</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10.3</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投标文件的澄清、说明</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topLinePunct w:val="0"/>
              <w:bidi w:val="0"/>
              <w:snapToGrid/>
              <w:spacing w:line="360" w:lineRule="exact"/>
              <w:ind w:left="0" w:leftChars="0" w:right="0" w:rightChars="0"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1.澄清回复时间不得超过在发出通知后</w:t>
            </w:r>
            <w:r>
              <w:rPr>
                <w:rFonts w:hint="default"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u w:val="single"/>
                <w:lang w:val="en-US" w:eastAsia="zh-CN" w:bidi="ar-SA"/>
              </w:rPr>
              <w:t xml:space="preserve">  </w:t>
            </w:r>
            <w:r>
              <w:rPr>
                <w:rFonts w:hint="default" w:ascii="宋体" w:hAnsi="宋体" w:eastAsia="宋体" w:cs="宋体"/>
                <w:color w:val="auto"/>
                <w:kern w:val="2"/>
                <w:sz w:val="24"/>
                <w:szCs w:val="24"/>
                <w:lang w:val="en-US" w:eastAsia="zh-CN" w:bidi="ar-SA"/>
              </w:rPr>
              <w:t>分钟。</w:t>
            </w:r>
          </w:p>
          <w:p>
            <w:pPr>
              <w:keepNext w:val="0"/>
              <w:keepLines w:val="0"/>
              <w:pageBreakBefore w:val="0"/>
              <w:widowControl w:val="0"/>
              <w:kinsoku/>
              <w:wordWrap/>
              <w:topLinePunct w:val="0"/>
              <w:bidi w:val="0"/>
              <w:snapToGrid/>
              <w:spacing w:line="360" w:lineRule="exact"/>
              <w:ind w:left="0" w:leftChars="0" w:right="0" w:rightChars="0" w:firstLine="480" w:firstLineChars="200"/>
              <w:textAlignment w:val="auto"/>
              <w:rPr>
                <w:rFonts w:hint="eastAsia"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2.评标委员会对投标人提交的澄清、说明有疑问的，可以要求投标人进一步澄清、说明，直至满足评标委员会的要求。</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hAnsi="宋体"/>
                <w:color w:val="auto"/>
                <w:lang w:val="en-US" w:eastAsia="zh-CN"/>
              </w:rPr>
              <w:t>10.4</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before="29"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lang w:val="en-US" w:eastAsia="zh-CN"/>
              </w:rPr>
              <w:t>技术标编制要求</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lang w:eastAsia="zh-CN"/>
              </w:rPr>
              <w:t>□</w:t>
            </w:r>
            <w:r>
              <w:rPr>
                <w:rFonts w:hint="eastAsia" w:hAnsi="宋体"/>
                <w:color w:val="auto"/>
                <w:lang w:val="en-US" w:eastAsia="zh-CN"/>
              </w:rPr>
              <w:t xml:space="preserve"> 技术标页数：不超过</w:t>
            </w:r>
            <w:r>
              <w:rPr>
                <w:rFonts w:hint="eastAsia" w:hAnsi="宋体"/>
                <w:color w:val="auto"/>
                <w:u w:val="single"/>
                <w:lang w:val="en-US" w:eastAsia="zh-CN"/>
              </w:rPr>
              <w:t xml:space="preserve">     </w:t>
            </w:r>
            <w:r>
              <w:rPr>
                <w:rFonts w:hint="eastAsia" w:hAnsi="宋体"/>
                <w:color w:val="auto"/>
                <w:lang w:val="en-US" w:eastAsia="zh-CN"/>
              </w:rPr>
              <w:t>页（</w:t>
            </w:r>
            <w:r>
              <w:rPr>
                <w:rFonts w:hint="eastAsia" w:hAnsi="宋体"/>
                <w:i/>
                <w:iCs/>
                <w:color w:val="auto"/>
                <w:lang w:val="en-US" w:eastAsia="zh-CN"/>
              </w:rPr>
              <w:t>一般不超过150页</w:t>
            </w:r>
            <w:r>
              <w:rPr>
                <w:rFonts w:hint="eastAsia" w:hAnsi="宋体"/>
                <w:color w:val="auto"/>
                <w:lang w:val="en-US" w:eastAsia="zh-CN"/>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hAnsi="宋体"/>
                <w:color w:val="auto"/>
                <w:lang w:val="en-US" w:eastAsia="zh-CN"/>
              </w:rPr>
              <w:t>10.5</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eastAsia="zh-CN"/>
              </w:rPr>
              <w:t>技术暗标编制说明</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default" w:hAnsi="宋体"/>
                <w:color w:val="auto"/>
                <w:lang w:val="en-US" w:eastAsia="zh-CN"/>
              </w:rPr>
            </w:pPr>
            <w:r>
              <w:rPr>
                <w:rFonts w:hint="eastAsia" w:hAnsi="宋体"/>
                <w:color w:val="auto"/>
                <w:lang w:eastAsia="zh-CN"/>
              </w:rPr>
              <w:t>□</w:t>
            </w:r>
            <w:r>
              <w:rPr>
                <w:rFonts w:hint="eastAsia" w:hAnsi="宋体"/>
                <w:color w:val="auto"/>
                <w:lang w:val="en-US" w:eastAsia="zh-CN"/>
              </w:rPr>
              <w:t xml:space="preserve"> 不采用。</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eastAsia="zh-CN"/>
              </w:rPr>
              <w:t>□</w:t>
            </w:r>
            <w:r>
              <w:rPr>
                <w:rFonts w:hint="eastAsia" w:hAnsi="宋体"/>
                <w:color w:val="auto"/>
                <w:lang w:val="en-US" w:eastAsia="zh-CN"/>
              </w:rPr>
              <w:t xml:space="preserve"> 本项目投标文件技术文件部分采用暗标方式编制及评审，即投标人在编制投标文件技术文件时屏蔽投标人名称等信息，评标委员会依照招标文件的规定对投标文件进行评审。投标文件技术标暗标编制要求如下： </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default" w:hAnsi="宋体"/>
                <w:color w:val="auto"/>
                <w:lang w:val="en-US" w:eastAsia="zh-CN"/>
              </w:rPr>
            </w:pPr>
            <w:r>
              <w:rPr>
                <w:rFonts w:hint="eastAsia" w:hAnsi="宋体"/>
                <w:color w:val="auto"/>
                <w:lang w:val="en-US" w:eastAsia="zh-CN"/>
              </w:rPr>
              <w:t>1.封面和目录要求：正式投标文件中，技术标（暗标）部分不做封面和目录。</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val="en-US" w:eastAsia="zh-CN"/>
              </w:rPr>
              <w:t>2.版面要求：A4纸张大小。</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val="en-US" w:eastAsia="zh-CN"/>
              </w:rPr>
              <w:t>3.颜色要求：所有文字、图表均为黑色。</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val="en-US" w:eastAsia="zh-CN"/>
              </w:rPr>
              <w:t>4.字体要求：标题及正文部分所用文字均采用“宋体”四号“常规”字；图、表内的字体及字号不作要求；所有字体均不得出现加粗、加色、倾斜、下划线等标记。</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eastAsia" w:hAnsi="宋体"/>
                <w:color w:val="auto"/>
                <w:lang w:val="en-US" w:eastAsia="zh-CN"/>
              </w:rPr>
            </w:pPr>
            <w:r>
              <w:rPr>
                <w:rFonts w:hint="eastAsia" w:hAnsi="宋体"/>
                <w:color w:val="auto"/>
                <w:lang w:val="en-US" w:eastAsia="zh-CN"/>
              </w:rPr>
              <w:t>5.排版要求：页边距要求上边距2.5厘米，其余均为2厘米；不得设置目录；正文行间距为固定值30磅；文字内容（含正文标题、正文及表格标题）统一设为左对齐；首行缩进2字符，不得有空格；段落前后不设置空行；不得设置页眉、页脚。</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jc w:val="both"/>
              <w:textAlignment w:val="auto"/>
              <w:rPr>
                <w:rFonts w:hint="default" w:ascii="宋体" w:hAnsi="宋体" w:eastAsia="宋体" w:cs="宋体"/>
                <w:color w:val="auto"/>
                <w:kern w:val="0"/>
                <w:sz w:val="24"/>
                <w:szCs w:val="24"/>
                <w:lang w:val="en-US" w:eastAsia="zh-CN" w:bidi="ar-SA"/>
              </w:rPr>
            </w:pPr>
            <w:r>
              <w:rPr>
                <w:rFonts w:hint="eastAsia" w:hAnsi="宋体"/>
                <w:color w:val="auto"/>
                <w:lang w:val="en-US" w:eastAsia="zh-CN"/>
              </w:rPr>
              <w:t>6.其它：除满足上述各项要求外，投标文件暗标部分均不得出现投标人的名称和其它可识别投标人身份的字符、徽标、人员名称以及其他可能被辨别出投标人身份的任何标记。</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default" w:ascii="宋体" w:hAnsi="宋体" w:eastAsia="宋体" w:cs="宋体"/>
                <w:color w:val="auto"/>
                <w:kern w:val="0"/>
                <w:sz w:val="24"/>
                <w:szCs w:val="24"/>
                <w:lang w:val="en-US" w:eastAsia="zh-CN" w:bidi="ar-SA"/>
              </w:rPr>
            </w:pPr>
            <w:r>
              <w:rPr>
                <w:rFonts w:hint="eastAsia" w:hAnsi="宋体"/>
                <w:color w:val="auto"/>
              </w:rPr>
              <w:t>10.</w:t>
            </w:r>
            <w:r>
              <w:rPr>
                <w:rFonts w:hint="eastAsia" w:hAnsi="宋体"/>
                <w:color w:val="auto"/>
                <w:lang w:val="en-US" w:eastAsia="zh-CN"/>
              </w:rPr>
              <w:t>6</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hAnsi="宋体"/>
                <w:color w:val="auto"/>
              </w:rPr>
              <w:t>特别说明</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top"/>
          </w:tcPr>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（一）本招标文件斜体字部分是根据本次招标内容的具体情况进行相应填写。</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（二）投标人须知具体内容如与本前附表不一致的，以本前附表为准。</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hAnsi="宋体"/>
                <w:color w:val="auto"/>
              </w:rPr>
            </w:pPr>
            <w:r>
              <w:rPr>
                <w:rFonts w:hint="eastAsia" w:hAnsi="宋体"/>
                <w:color w:val="auto"/>
              </w:rPr>
              <w:t>（三）投标人投标函与投标函附录不一致的，以投标人投标函为准。</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ascii="宋体" w:hAnsi="宋体" w:eastAsia="宋体" w:cs="宋体"/>
                <w:color w:val="auto"/>
                <w:lang w:eastAsia="zh-CN"/>
              </w:rPr>
            </w:pPr>
            <w:r>
              <w:rPr>
                <w:rFonts w:hint="eastAsia" w:hAnsi="宋体"/>
                <w:color w:val="auto"/>
              </w:rPr>
              <w:t>（四）除招标文件另有规定外，投标函的投标报价与报价清单汇总报价不一致时，以投标函报价为准。</w:t>
            </w:r>
          </w:p>
          <w:p>
            <w:pPr>
              <w:pStyle w:val="50"/>
              <w:keepNext w:val="0"/>
              <w:keepLines w:val="0"/>
              <w:pageBreakBefore w:val="0"/>
              <w:widowControl w:val="0"/>
              <w:kinsoku/>
              <w:wordWrap/>
              <w:overflowPunct w:val="0"/>
              <w:topLinePunct w:val="0"/>
              <w:autoSpaceDE w:val="0"/>
              <w:autoSpaceDN w:val="0"/>
              <w:bidi w:val="0"/>
              <w:adjustRightInd w:val="0"/>
              <w:snapToGrid/>
              <w:spacing w:line="360" w:lineRule="exact"/>
              <w:ind w:left="0" w:leftChars="0" w:right="0" w:rightChars="0" w:firstLine="480" w:firstLineChars="200"/>
              <w:textAlignment w:val="auto"/>
              <w:rPr>
                <w:rFonts w:hint="eastAsia" w:ascii="宋体" w:hAnsi="宋体" w:eastAsia="宋体" w:cs="宋体"/>
                <w:color w:val="auto"/>
                <w:kern w:val="0"/>
                <w:sz w:val="24"/>
                <w:szCs w:val="24"/>
                <w:u w:val="single"/>
                <w:lang w:val="en-US" w:eastAsia="zh-CN" w:bidi="ar-SA"/>
              </w:rPr>
            </w:pPr>
            <w:r>
              <w:rPr>
                <w:rFonts w:hint="eastAsia" w:hAnsi="宋体"/>
                <w:color w:val="auto"/>
                <w:lang w:eastAsia="zh-CN"/>
              </w:rPr>
              <w:t>（</w:t>
            </w:r>
            <w:r>
              <w:rPr>
                <w:rFonts w:hint="eastAsia" w:hAnsi="宋体"/>
                <w:color w:val="auto"/>
                <w:lang w:val="en-US" w:eastAsia="zh-CN"/>
              </w:rPr>
              <w:t>五</w:t>
            </w:r>
            <w:r>
              <w:rPr>
                <w:rFonts w:hint="eastAsia" w:hAnsi="宋体"/>
                <w:color w:val="auto"/>
                <w:lang w:eastAsia="zh-CN"/>
              </w:rPr>
              <w:t>）</w:t>
            </w:r>
            <w:r>
              <w:rPr>
                <w:rFonts w:hint="eastAsia" w:hAnsi="宋体"/>
                <w:color w:val="auto"/>
              </w:rPr>
              <w:t>其他需说明事项：</w:t>
            </w:r>
            <w:r>
              <w:rPr>
                <w:rFonts w:hint="eastAsia" w:hAnsi="宋体"/>
                <w:color w:val="auto"/>
                <w:u w:val="single"/>
              </w:rPr>
              <w:t xml:space="preserve">             </w:t>
            </w:r>
            <w:r>
              <w:rPr>
                <w:rFonts w:hint="eastAsia" w:hAnsi="宋体"/>
                <w:color w:val="auto"/>
              </w:rPr>
              <w:t>。</w:t>
            </w:r>
          </w:p>
        </w:tc>
      </w:tr>
      <w:tr>
        <w:tblPrEx>
          <w:tblCellMar>
            <w:top w:w="0" w:type="dxa"/>
            <w:left w:w="0" w:type="dxa"/>
            <w:bottom w:w="0" w:type="dxa"/>
            <w:right w:w="0" w:type="dxa"/>
          </w:tblCellMar>
        </w:tblPrEx>
        <w:trPr>
          <w:trHeight w:val="454" w:hRule="atLeast"/>
          <w:jc w:val="center"/>
        </w:trPr>
        <w:tc>
          <w:tcPr>
            <w:tcW w:w="140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keepNext w:val="0"/>
              <w:keepLines w:val="0"/>
              <w:pageBreakBefore w:val="0"/>
              <w:widowControl w:val="0"/>
              <w:kinsoku/>
              <w:wordWrap w:val="0"/>
              <w:overflowPunct/>
              <w:topLinePunct w:val="0"/>
              <w:bidi w:val="0"/>
              <w:snapToGrid/>
              <w:spacing w:line="440" w:lineRule="exact"/>
              <w:ind w:left="0" w:leftChars="0" w:right="0" w:rightChars="0" w:firstLine="0" w:firstLineChars="0"/>
              <w:jc w:val="center"/>
              <w:textAlignment w:val="auto"/>
              <w:outlineLvl w:val="9"/>
              <w:rPr>
                <w:rFonts w:hint="eastAsia" w:ascii="Times New Roman" w:hAnsi="宋体" w:eastAsia="仿宋_GB2312" w:cs="Times New Roman"/>
                <w:color w:val="auto"/>
                <w:kern w:val="2"/>
                <w:sz w:val="32"/>
                <w:lang w:val="en-US" w:eastAsia="zh-CN" w:bidi="ar-SA"/>
              </w:rPr>
            </w:pPr>
            <w:r>
              <w:rPr>
                <w:rFonts w:hint="eastAsia" w:ascii="宋体" w:hAnsi="宋体" w:eastAsia="宋体" w:cs="宋体"/>
                <w:color w:val="auto"/>
                <w:kern w:val="0"/>
                <w:sz w:val="24"/>
                <w:szCs w:val="24"/>
                <w:lang w:val="en-US" w:eastAsia="zh-CN" w:bidi="ar-SA"/>
              </w:rPr>
              <w:t>10.7</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widowControl w:val="0"/>
              <w:kinsoku/>
              <w:wordWrap/>
              <w:overflowPunct w:val="0"/>
              <w:topLinePunct w:val="0"/>
              <w:bidi w:val="0"/>
              <w:snapToGrid/>
              <w:spacing w:line="340" w:lineRule="exact"/>
              <w:jc w:val="center"/>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lang w:eastAsia="zh-CN"/>
              </w:rPr>
              <w:t>电子招标投标</w:t>
            </w:r>
          </w:p>
        </w:tc>
        <w:tc>
          <w:tcPr>
            <w:tcW w:w="6166" w:type="dxa"/>
            <w:tcBorders>
              <w:top w:val="single" w:color="000000" w:sz="4" w:space="0"/>
              <w:left w:val="single" w:color="000000" w:sz="4" w:space="0"/>
              <w:bottom w:val="single" w:color="000000" w:sz="4" w:space="0"/>
              <w:right w:val="single" w:color="000000" w:sz="4" w:space="0"/>
            </w:tcBorders>
            <w:shd w:val="clear" w:color="auto" w:fill="auto"/>
            <w:noWrap w:val="0"/>
            <w:tcMar>
              <w:left w:w="113" w:type="dxa"/>
              <w:right w:w="113" w:type="dxa"/>
            </w:tcMar>
            <w:vAlign w:val="center"/>
          </w:tcPr>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ascii="宋体" w:hAnsi="宋体" w:eastAsia="宋体" w:cs="宋体"/>
                <w:color w:val="auto"/>
                <w:lang w:eastAsia="zh-CN"/>
              </w:rPr>
            </w:pPr>
            <w:r>
              <w:rPr>
                <w:rFonts w:hint="eastAsia" w:ascii="宋体" w:hAnsi="宋体" w:eastAsia="宋体" w:cs="宋体"/>
                <w:color w:val="auto"/>
                <w:lang w:eastAsia="zh-CN"/>
              </w:rPr>
              <w:t>□是</w:t>
            </w:r>
          </w:p>
          <w:p>
            <w:pPr>
              <w:pStyle w:val="50"/>
              <w:keepNext w:val="0"/>
              <w:keepLines w:val="0"/>
              <w:pageBreakBefore w:val="0"/>
              <w:kinsoku/>
              <w:wordWrap/>
              <w:overflowPunct w:val="0"/>
              <w:topLinePunct w:val="0"/>
              <w:bidi w:val="0"/>
              <w:snapToGrid/>
              <w:spacing w:line="360" w:lineRule="exact"/>
              <w:ind w:left="0" w:leftChars="0" w:right="0" w:righ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lang w:eastAsia="zh-CN"/>
              </w:rPr>
              <w:t>□否</w:t>
            </w:r>
          </w:p>
        </w:tc>
      </w:tr>
    </w:tbl>
    <w:p>
      <w:pPr>
        <w:keepNext w:val="0"/>
        <w:keepLines w:val="0"/>
        <w:pageBreakBefore w:val="0"/>
        <w:bidi w:val="0"/>
        <w:spacing w:line="580" w:lineRule="exact"/>
        <w:textAlignment w:val="auto"/>
        <w:rPr>
          <w:rFonts w:hint="eastAsia" w:ascii="宋体" w:hAnsi="宋体" w:eastAsia="宋体" w:cs="宋体"/>
          <w:vanish/>
          <w:color w:val="auto"/>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1"/>
        <w:rPr>
          <w:b/>
          <w:bCs/>
          <w:color w:val="auto"/>
          <w:sz w:val="23"/>
          <w:szCs w:val="23"/>
        </w:rPr>
      </w:pPr>
      <w:r>
        <w:rPr>
          <w:rFonts w:hint="eastAsia" w:ascii="宋体" w:hAnsi="宋体" w:eastAsia="宋体" w:cs="宋体"/>
          <w:color w:val="auto"/>
          <w:sz w:val="8"/>
          <w:szCs w:val="8"/>
        </w:rPr>
        <w:br w:type="page"/>
      </w:r>
      <w:bookmarkStart w:id="173" w:name="_bookmark3"/>
      <w:bookmarkEnd w:id="173"/>
      <w:bookmarkStart w:id="174" w:name="第二节_投标人须知"/>
      <w:bookmarkEnd w:id="174"/>
      <w:bookmarkStart w:id="175" w:name="_Toc163657550"/>
      <w:bookmarkStart w:id="176" w:name="_Toc1226543405"/>
      <w:bookmarkStart w:id="177" w:name="_Toc1687200503"/>
      <w:bookmarkStart w:id="178" w:name="_Toc163656895"/>
      <w:bookmarkStart w:id="179" w:name="_Toc163655588"/>
      <w:bookmarkStart w:id="180" w:name="_Toc526557621"/>
      <w:bookmarkStart w:id="181" w:name="_Toc143670852"/>
      <w:r>
        <w:rPr>
          <w:rFonts w:hint="eastAsia" w:ascii="方正黑体_GBK" w:hAnsi="方正黑体_GBK" w:eastAsia="方正黑体_GBK" w:cs="方正黑体_GBK"/>
          <w:color w:val="auto"/>
          <w:sz w:val="28"/>
          <w:szCs w:val="28"/>
        </w:rPr>
        <w:t>第二节 投标人须知</w:t>
      </w:r>
      <w:bookmarkEnd w:id="175"/>
      <w:bookmarkEnd w:id="176"/>
      <w:bookmarkEnd w:id="177"/>
      <w:bookmarkEnd w:id="178"/>
      <w:bookmarkEnd w:id="179"/>
      <w:bookmarkEnd w:id="180"/>
      <w:bookmarkEnd w:id="181"/>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eastAsia" w:ascii="方正黑体_GBK" w:hAnsi="方正黑体_GBK" w:eastAsia="方正黑体_GBK" w:cs="方正黑体_GBK"/>
          <w:color w:val="auto"/>
          <w:kern w:val="2"/>
          <w:sz w:val="24"/>
          <w:szCs w:val="24"/>
          <w:lang w:val="en-US" w:eastAsia="zh-CN" w:bidi="ar-SA"/>
        </w:rPr>
      </w:pPr>
      <w:bookmarkStart w:id="182" w:name="1._总则"/>
      <w:bookmarkEnd w:id="182"/>
      <w:bookmarkStart w:id="183" w:name="_Toc1047935061"/>
      <w:bookmarkStart w:id="184" w:name="_Toc60045851"/>
      <w:bookmarkStart w:id="185" w:name="_Toc163230143"/>
      <w:bookmarkStart w:id="186" w:name="_Toc2143807118"/>
      <w:r>
        <w:rPr>
          <w:rFonts w:hint="eastAsia" w:ascii="方正黑体_GBK" w:hAnsi="方正黑体_GBK" w:eastAsia="方正黑体_GBK" w:cs="方正黑体_GBK"/>
          <w:color w:val="auto"/>
          <w:kern w:val="2"/>
          <w:sz w:val="24"/>
          <w:szCs w:val="24"/>
          <w:lang w:val="en-US" w:eastAsia="zh-CN" w:bidi="ar-SA"/>
        </w:rPr>
        <w:t>总则</w:t>
      </w:r>
      <w:bookmarkEnd w:id="183"/>
      <w:bookmarkEnd w:id="184"/>
      <w:bookmarkEnd w:id="185"/>
      <w:bookmarkEnd w:id="186"/>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187" w:name="_Toc60045852"/>
      <w:bookmarkStart w:id="188" w:name="_Toc913565117"/>
      <w:bookmarkStart w:id="189" w:name="_Toc47536383"/>
      <w:r>
        <w:rPr>
          <w:rFonts w:hint="default" w:ascii="方正黑体_GBK" w:hAnsi="方正黑体_GBK" w:eastAsia="方正黑体_GBK" w:cs="方正黑体_GBK"/>
          <w:color w:val="auto"/>
          <w:kern w:val="2"/>
          <w:sz w:val="24"/>
          <w:szCs w:val="24"/>
          <w:lang w:val="en-US" w:eastAsia="zh-CN" w:bidi="ar-SA"/>
        </w:rPr>
        <w:t>1.1</w:t>
      </w:r>
      <w:r>
        <w:rPr>
          <w:rFonts w:hint="eastAsia" w:ascii="方正黑体_GBK" w:hAnsi="方正黑体_GBK" w:eastAsia="方正黑体_GBK" w:cs="方正黑体_GBK"/>
          <w:color w:val="auto"/>
          <w:kern w:val="2"/>
          <w:sz w:val="24"/>
          <w:szCs w:val="24"/>
          <w:lang w:val="en-US" w:eastAsia="zh-CN" w:bidi="ar-SA"/>
        </w:rPr>
        <w:t xml:space="preserve"> </w:t>
      </w:r>
      <w:r>
        <w:rPr>
          <w:rFonts w:hint="default" w:ascii="方正黑体_GBK" w:hAnsi="方正黑体_GBK" w:eastAsia="方正黑体_GBK" w:cs="方正黑体_GBK"/>
          <w:color w:val="auto"/>
          <w:kern w:val="2"/>
          <w:sz w:val="24"/>
          <w:szCs w:val="24"/>
          <w:lang w:val="en-US" w:eastAsia="zh-CN" w:bidi="ar-SA"/>
        </w:rPr>
        <w:t>项目概况</w:t>
      </w:r>
      <w:bookmarkEnd w:id="187"/>
      <w:bookmarkEnd w:id="188"/>
      <w:bookmarkEnd w:id="189"/>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1.1.1 根据《中华人民共和国招标投标法》、《中华人民共和国招标投标法实施条例》等有关法律、法规和规章的规定，本招标项目已具备招标条件，现对工程设计进行招标。</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1.1.2 招标人：见投标人须知前附表。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1.1.3 招标代理机构：见投标人须知前附表。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1.1.4</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项目名称：见投标人须知前附表。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1.1.5</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项目地点：见投标人须知前附表。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1.1.6</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建设规模：见投标人须知前附表。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1.1.7 建筑功能：见投标人须知前附表。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w:t>
      </w:r>
      <w:r>
        <w:rPr>
          <w:rFonts w:hint="eastAsia" w:ascii="宋体" w:hAnsi="宋体" w:eastAsia="宋体" w:cs="宋体"/>
          <w:color w:val="auto"/>
          <w:kern w:val="2"/>
          <w:sz w:val="24"/>
          <w:szCs w:val="24"/>
          <w:lang w:val="en-US" w:eastAsia="zh-CN" w:bidi="ar-SA"/>
        </w:rPr>
        <w:t xml:space="preserve">8 </w:t>
      </w:r>
      <w:r>
        <w:rPr>
          <w:rFonts w:hint="default" w:ascii="宋体" w:hAnsi="宋体" w:eastAsia="宋体" w:cs="宋体"/>
          <w:color w:val="auto"/>
          <w:kern w:val="2"/>
          <w:sz w:val="24"/>
          <w:szCs w:val="24"/>
          <w:lang w:val="en-US" w:eastAsia="zh-CN" w:bidi="ar-SA"/>
        </w:rPr>
        <w:t>投资</w:t>
      </w:r>
      <w:r>
        <w:rPr>
          <w:rFonts w:hint="eastAsia" w:ascii="宋体" w:hAnsi="宋体" w:eastAsia="宋体" w:cs="宋体"/>
          <w:color w:val="auto"/>
          <w:kern w:val="2"/>
          <w:sz w:val="24"/>
          <w:szCs w:val="24"/>
          <w:lang w:val="en-US" w:eastAsia="zh-CN" w:bidi="ar-SA"/>
        </w:rPr>
        <w:t>额</w:t>
      </w:r>
      <w:r>
        <w:rPr>
          <w:rFonts w:hint="default" w:ascii="宋体" w:hAnsi="宋体" w:eastAsia="宋体" w:cs="宋体"/>
          <w:color w:val="auto"/>
          <w:kern w:val="2"/>
          <w:sz w:val="24"/>
          <w:szCs w:val="24"/>
          <w:lang w:val="en-US" w:eastAsia="zh-CN" w:bidi="ar-SA"/>
        </w:rPr>
        <w:t>：见投标人须知前附表。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190" w:name="_Toc47536384"/>
      <w:bookmarkStart w:id="191" w:name="_Toc60045853"/>
      <w:bookmarkStart w:id="192" w:name="_Toc1492044131"/>
      <w:r>
        <w:rPr>
          <w:rFonts w:hint="default" w:ascii="方正黑体_GBK" w:hAnsi="方正黑体_GBK" w:eastAsia="方正黑体_GBK" w:cs="方正黑体_GBK"/>
          <w:color w:val="auto"/>
          <w:kern w:val="2"/>
          <w:sz w:val="24"/>
          <w:szCs w:val="24"/>
          <w:lang w:val="en-US" w:eastAsia="zh-CN" w:bidi="ar-SA"/>
        </w:rPr>
        <w:t>1.2 资金来源和落实情况</w:t>
      </w:r>
      <w:bookmarkEnd w:id="190"/>
      <w:bookmarkEnd w:id="191"/>
      <w:bookmarkEnd w:id="192"/>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1.2.1 资金来源及比例：见投标人须知前附表。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1.2.2 资金落实情况：见投标人须知前附表。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193" w:name="_Toc47536385"/>
      <w:bookmarkStart w:id="194" w:name="_Toc197050228"/>
      <w:bookmarkStart w:id="195" w:name="_Toc60045854"/>
      <w:r>
        <w:rPr>
          <w:rFonts w:hint="default" w:ascii="方正黑体_GBK" w:hAnsi="方正黑体_GBK" w:eastAsia="方正黑体_GBK" w:cs="方正黑体_GBK"/>
          <w:color w:val="auto"/>
          <w:kern w:val="2"/>
          <w:sz w:val="24"/>
          <w:szCs w:val="24"/>
          <w:lang w:val="en-US" w:eastAsia="zh-CN" w:bidi="ar-SA"/>
        </w:rPr>
        <w:t>1.3 招标范围、设计服务期限和质量标准</w:t>
      </w:r>
      <w:bookmarkEnd w:id="193"/>
      <w:bookmarkEnd w:id="194"/>
      <w:bookmarkEnd w:id="195"/>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1.3.1 招标范围：见投标人须知前附表。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1.3.2 服务期限：见投标人须知前附表。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1.3.3 质量标准：见投标人须知前附表。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196" w:name="_Toc1347416112"/>
      <w:bookmarkStart w:id="197" w:name="_Toc47536386"/>
      <w:bookmarkStart w:id="198" w:name="_Toc60045855"/>
      <w:r>
        <w:rPr>
          <w:rFonts w:hint="default" w:ascii="方正黑体_GBK" w:hAnsi="方正黑体_GBK" w:eastAsia="方正黑体_GBK" w:cs="方正黑体_GBK"/>
          <w:color w:val="auto"/>
          <w:kern w:val="2"/>
          <w:sz w:val="24"/>
          <w:szCs w:val="24"/>
          <w:lang w:val="en-US" w:eastAsia="zh-CN" w:bidi="ar-SA"/>
        </w:rPr>
        <w:t>1.4 投标人资格要求</w:t>
      </w:r>
      <w:bookmarkEnd w:id="196"/>
      <w:bookmarkEnd w:id="197"/>
      <w:bookmarkEnd w:id="198"/>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1.4.1</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投标人应具备承担本项目的资质条件、能力和信誉：</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（1）资质要求：见投标人须知前附表；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（2）业绩要求：见投标人须知前附表；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）信誉要求：见投标人须知前附表；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）项目负责人要求：应当具备工程设计类注册</w:t>
      </w:r>
      <w:r>
        <w:rPr>
          <w:rFonts w:hint="eastAsia" w:ascii="宋体" w:hAnsi="宋体" w:eastAsia="宋体" w:cs="宋体"/>
          <w:color w:val="auto"/>
          <w:kern w:val="2"/>
          <w:sz w:val="24"/>
          <w:szCs w:val="24"/>
          <w:lang w:val="en-US" w:eastAsia="zh-CN" w:bidi="ar-SA"/>
        </w:rPr>
        <w:t>执业</w:t>
      </w:r>
      <w:r>
        <w:rPr>
          <w:rFonts w:hint="default" w:ascii="宋体" w:hAnsi="宋体" w:eastAsia="宋体" w:cs="宋体"/>
          <w:color w:val="auto"/>
          <w:kern w:val="2"/>
          <w:sz w:val="24"/>
          <w:szCs w:val="24"/>
          <w:lang w:val="en-US" w:eastAsia="zh-CN" w:bidi="ar-SA"/>
        </w:rPr>
        <w:t>资格，具体要求见投标人须知前附表；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5</w:t>
      </w:r>
      <w:r>
        <w:rPr>
          <w:rFonts w:hint="default" w:ascii="宋体" w:hAnsi="宋体" w:eastAsia="宋体" w:cs="宋体"/>
          <w:color w:val="auto"/>
          <w:kern w:val="2"/>
          <w:sz w:val="24"/>
          <w:szCs w:val="24"/>
          <w:lang w:val="en-US" w:eastAsia="zh-CN" w:bidi="ar-SA"/>
        </w:rPr>
        <w:t>）其他主要人员要求：见投标人须知前附表。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6</w:t>
      </w:r>
      <w:r>
        <w:rPr>
          <w:rFonts w:hint="default" w:ascii="宋体" w:hAnsi="宋体" w:eastAsia="宋体" w:cs="宋体"/>
          <w:color w:val="auto"/>
          <w:kern w:val="2"/>
          <w:sz w:val="24"/>
          <w:szCs w:val="24"/>
          <w:lang w:val="en-US" w:eastAsia="zh-CN" w:bidi="ar-SA"/>
        </w:rPr>
        <w:t>）其他要求：见投标人须知前附表。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1.4.2 投标人须知前附表规定接受联合体投标的，联合体除应符合本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1.4.1项和投标人须知前附表的要求外，还应遵守以下规定：</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（1）联合体各方应按招标文件提供的格式签订联合体协议书，明确联合体牵头人和各方权利义务，并承诺就中标项目向招标人承担连带责任；</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（2）承担相同工作内容的专业单位组成联合体的，按照资质等级较低的单位确定资质等级；</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（3）联合体各方不得再以自己名义单独或参加其他联合体在本招标项目中投标，否则各相关投标均无效。</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1.4.3 投标人不得存在下列情形之一：</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（1）为招标人的不具有独立法人资格的附属机构（单位）；</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（2）与招标人存在利害关系且可能影响招标公正性；</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（3）与本招标项目的其他投标人为同一个单位负责人；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（4）与本招标项目的其他投标人存在控股、管理关系；</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（5）为本招标项目的代建人；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（6）为本招标项目的招标代理机构；</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（7）与本招标项目的代建人或招标代理机构同为一个法定代表人；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（8）与本招标项目的代建人或招标代理机构存在控股或参股关系；</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（9）被依法暂停或者取消投标资格；</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（10）被责令停产停业、暂扣或者吊销许可证、暂扣或者吊销执照；</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（11）进入清算程序，或被宣告破产，或其他丧失履约能力的情形；</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sym w:font="Wingdings 2" w:char="00A3"/>
      </w:r>
      <w:r>
        <w:rPr>
          <w:rFonts w:hint="default" w:ascii="宋体" w:hAnsi="宋体" w:eastAsia="宋体" w:cs="宋体"/>
          <w:color w:val="auto"/>
          <w:kern w:val="2"/>
          <w:sz w:val="24"/>
          <w:szCs w:val="24"/>
          <w:lang w:val="en-US" w:eastAsia="zh-CN" w:bidi="ar-SA"/>
        </w:rPr>
        <w:t>（12）在最近三年内发生重大设计质量问题（以相关行业主管部门的行政处罚决定或司法机关出具的有关法律文书为准）；</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（13）</w:t>
      </w:r>
      <w:r>
        <w:rPr>
          <w:rFonts w:hint="eastAsia" w:ascii="宋体" w:hAnsi="宋体" w:eastAsia="宋体" w:cs="宋体"/>
          <w:color w:val="auto"/>
          <w:kern w:val="2"/>
          <w:sz w:val="24"/>
          <w:szCs w:val="24"/>
          <w:lang w:val="en-US" w:eastAsia="zh-CN" w:bidi="ar-SA"/>
        </w:rPr>
        <w:t>国家</w:t>
      </w:r>
      <w:r>
        <w:rPr>
          <w:rFonts w:hint="default" w:ascii="宋体" w:hAnsi="宋体" w:eastAsia="宋体" w:cs="宋体"/>
          <w:color w:val="auto"/>
          <w:kern w:val="2"/>
          <w:sz w:val="24"/>
          <w:szCs w:val="24"/>
          <w:lang w:val="en-US" w:eastAsia="zh-CN" w:bidi="ar-SA"/>
        </w:rPr>
        <w:t>企业信用信息公示系统</w:t>
      </w:r>
      <w:r>
        <w:rPr>
          <w:rFonts w:hint="eastAsia" w:ascii="宋体" w:hAnsi="宋体" w:eastAsia="宋体" w:cs="宋体"/>
          <w:color w:val="auto"/>
          <w:kern w:val="2"/>
          <w:sz w:val="24"/>
          <w:szCs w:val="24"/>
          <w:lang w:val="en-US" w:eastAsia="zh-CN" w:bidi="ar-SA"/>
        </w:rPr>
        <w:t>（www.gsxt.gov.cn）</w:t>
      </w:r>
      <w:r>
        <w:rPr>
          <w:rFonts w:hint="default" w:ascii="宋体" w:hAnsi="宋体" w:eastAsia="宋体" w:cs="宋体"/>
          <w:color w:val="auto"/>
          <w:kern w:val="2"/>
          <w:sz w:val="24"/>
          <w:szCs w:val="24"/>
          <w:lang w:val="en-US" w:eastAsia="zh-CN" w:bidi="ar-SA"/>
        </w:rPr>
        <w:t>中列入严重违法失信名单；</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（14）被最高人民法院在“信用中国”网站（www.creditchina.gov.cn）列入失信被执行人名单；</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i w:val="0"/>
          <w:iCs w:val="0"/>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sym w:font="Wingdings 2" w:char="00A3"/>
      </w:r>
      <w:r>
        <w:rPr>
          <w:rFonts w:hint="default" w:ascii="宋体" w:hAnsi="宋体" w:eastAsia="宋体" w:cs="宋体"/>
          <w:i w:val="0"/>
          <w:iCs w:val="0"/>
          <w:color w:val="auto"/>
          <w:kern w:val="2"/>
          <w:sz w:val="24"/>
          <w:szCs w:val="24"/>
          <w:lang w:val="en-US" w:eastAsia="zh-CN" w:bidi="ar-SA"/>
        </w:rPr>
        <w:t>（15）在近三年内投标人或其法定代表人、拟委任的</w:t>
      </w:r>
      <w:r>
        <w:rPr>
          <w:rFonts w:hint="eastAsia" w:ascii="宋体" w:hAnsi="宋体" w:eastAsia="宋体" w:cs="宋体"/>
          <w:i w:val="0"/>
          <w:iCs w:val="0"/>
          <w:color w:val="auto"/>
          <w:kern w:val="2"/>
          <w:sz w:val="24"/>
          <w:szCs w:val="24"/>
          <w:lang w:val="en-US" w:eastAsia="zh-CN" w:bidi="ar-SA"/>
        </w:rPr>
        <w:t>设计</w:t>
      </w:r>
      <w:r>
        <w:rPr>
          <w:rFonts w:hint="default" w:ascii="宋体" w:hAnsi="宋体" w:eastAsia="宋体" w:cs="宋体"/>
          <w:i w:val="0"/>
          <w:iCs w:val="0"/>
          <w:color w:val="auto"/>
          <w:kern w:val="2"/>
          <w:sz w:val="24"/>
          <w:szCs w:val="24"/>
          <w:lang w:val="en-US" w:eastAsia="zh-CN" w:bidi="ar-SA"/>
        </w:rPr>
        <w:t>负责人有行贿犯罪行为的；</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（16）法律法规或投标人须知前附表规定的其他情形。</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199" w:name="_Toc1648736240"/>
      <w:bookmarkStart w:id="200" w:name="_Toc60045856"/>
      <w:bookmarkStart w:id="201" w:name="_Toc47536387"/>
      <w:r>
        <w:rPr>
          <w:rFonts w:hint="default" w:ascii="方正黑体_GBK" w:hAnsi="方正黑体_GBK" w:eastAsia="方正黑体_GBK" w:cs="方正黑体_GBK"/>
          <w:color w:val="auto"/>
          <w:kern w:val="2"/>
          <w:sz w:val="24"/>
          <w:szCs w:val="24"/>
          <w:lang w:val="en-US" w:eastAsia="zh-CN" w:bidi="ar-SA"/>
        </w:rPr>
        <w:t>1.5 费用承担</w:t>
      </w:r>
      <w:bookmarkEnd w:id="199"/>
      <w:bookmarkEnd w:id="200"/>
      <w:bookmarkEnd w:id="201"/>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投标人准备和参加投标活动发生的费用自理。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02" w:name="_Toc60045857"/>
      <w:bookmarkStart w:id="203" w:name="_Toc1577963533"/>
      <w:bookmarkStart w:id="204" w:name="_Toc47536388"/>
      <w:r>
        <w:rPr>
          <w:rFonts w:hint="default" w:ascii="方正黑体_GBK" w:hAnsi="方正黑体_GBK" w:eastAsia="方正黑体_GBK" w:cs="方正黑体_GBK"/>
          <w:color w:val="auto"/>
          <w:kern w:val="2"/>
          <w:sz w:val="24"/>
          <w:szCs w:val="24"/>
          <w:lang w:val="en-US" w:eastAsia="zh-CN" w:bidi="ar-SA"/>
        </w:rPr>
        <w:t>1.6 保密</w:t>
      </w:r>
      <w:bookmarkEnd w:id="202"/>
      <w:bookmarkEnd w:id="203"/>
      <w:bookmarkEnd w:id="204"/>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参与招标投标活动的各方应对招标文件和投标文件中的商业和技术等秘密保密，否则应承担相应的法律责任。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05" w:name="_Toc47536389"/>
      <w:bookmarkStart w:id="206" w:name="_Toc60045858"/>
      <w:bookmarkStart w:id="207" w:name="_Toc1684037794"/>
      <w:r>
        <w:rPr>
          <w:rFonts w:hint="default" w:ascii="方正黑体_GBK" w:hAnsi="方正黑体_GBK" w:eastAsia="方正黑体_GBK" w:cs="方正黑体_GBK"/>
          <w:color w:val="auto"/>
          <w:kern w:val="2"/>
          <w:sz w:val="24"/>
          <w:szCs w:val="24"/>
          <w:lang w:val="en-US" w:eastAsia="zh-CN" w:bidi="ar-SA"/>
        </w:rPr>
        <w:t>1.7 语言文字</w:t>
      </w:r>
      <w:bookmarkEnd w:id="205"/>
      <w:bookmarkEnd w:id="206"/>
      <w:bookmarkEnd w:id="207"/>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招标投标文件中使用的语言文字为中文。专用术语使用外文的，应附有中文注释。</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08" w:name="_Toc47536390"/>
      <w:bookmarkStart w:id="209" w:name="_Toc60045859"/>
      <w:bookmarkStart w:id="210" w:name="_Toc200666695"/>
      <w:r>
        <w:rPr>
          <w:rFonts w:hint="default" w:ascii="方正黑体_GBK" w:hAnsi="方正黑体_GBK" w:eastAsia="方正黑体_GBK" w:cs="方正黑体_GBK"/>
          <w:color w:val="auto"/>
          <w:kern w:val="2"/>
          <w:sz w:val="24"/>
          <w:szCs w:val="24"/>
          <w:lang w:val="en-US" w:eastAsia="zh-CN" w:bidi="ar-SA"/>
        </w:rPr>
        <w:t>1.8 计量单位</w:t>
      </w:r>
      <w:bookmarkEnd w:id="208"/>
      <w:bookmarkEnd w:id="209"/>
      <w:bookmarkEnd w:id="210"/>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所有计量均采用中华人民共和国法定计量单位。</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11" w:name="_Toc47536391"/>
      <w:bookmarkStart w:id="212" w:name="_Toc874005014"/>
      <w:bookmarkStart w:id="213" w:name="_Toc60045860"/>
      <w:r>
        <w:rPr>
          <w:rFonts w:hint="default" w:ascii="方正黑体_GBK" w:hAnsi="方正黑体_GBK" w:eastAsia="方正黑体_GBK" w:cs="方正黑体_GBK"/>
          <w:color w:val="auto"/>
          <w:kern w:val="2"/>
          <w:sz w:val="24"/>
          <w:szCs w:val="24"/>
          <w:lang w:val="en-US" w:eastAsia="zh-CN" w:bidi="ar-SA"/>
        </w:rPr>
        <w:t>1.9 踏勘现场</w:t>
      </w:r>
      <w:bookmarkEnd w:id="211"/>
      <w:bookmarkEnd w:id="212"/>
      <w:bookmarkEnd w:id="213"/>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1.9.1 投标人须知前附表规定组织踏勘现场的，招标人按投标人须知前附表规定的时间、地点组织投标人踏勘项目现场。部分投标人未按时参加踏勘现场的，不影响踏勘现场的正常进行。</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1.9.2 投标人踏勘现场发生的费用自理。</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1.9.3 除招标人的原因外，投标人自行负责在踏勘现场中所发生的人员伤亡和财产损失。</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1.9.4 招标人在踏勘现场中介绍的工程场地和相关的周边环境情况，供投标人在编制投标文件时参考，招标人不对投标人据此作出的判断和决策负责。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14" w:name="_Toc1967516766"/>
      <w:bookmarkStart w:id="215" w:name="_Toc60045861"/>
      <w:bookmarkStart w:id="216" w:name="_Toc49684491"/>
      <w:bookmarkStart w:id="217" w:name="_Toc47536393"/>
      <w:r>
        <w:rPr>
          <w:rFonts w:hint="default" w:ascii="方正黑体_GBK" w:hAnsi="方正黑体_GBK" w:eastAsia="方正黑体_GBK" w:cs="方正黑体_GBK"/>
          <w:color w:val="auto"/>
          <w:kern w:val="2"/>
          <w:sz w:val="24"/>
          <w:szCs w:val="24"/>
          <w:lang w:val="en-US" w:eastAsia="zh-CN" w:bidi="ar-SA"/>
        </w:rPr>
        <w:t>1.10 投标预备会</w:t>
      </w:r>
      <w:bookmarkEnd w:id="214"/>
      <w:bookmarkEnd w:id="215"/>
      <w:bookmarkEnd w:id="216"/>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1.10.1 投标人须知前附表规定召开投标预备会的，招标人按投标人须知前附表规定的时间和地点召开投标预备会，澄清投标人提出的问题。</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1.10.2 投标人应按投标人须知前附表规定的时间和形式将提出的问题送达招标人，以便招标人在会议期间澄清。</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1.10.3</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投标预备会后，招标人将对投标人所提问题的澄清，以投标人须知前附表规定的形式公布。该澄清内容为招标文件的组成部分。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18" w:name="_Toc60045862"/>
      <w:bookmarkStart w:id="219" w:name="_Toc407545894"/>
      <w:r>
        <w:rPr>
          <w:rFonts w:hint="default" w:ascii="方正黑体_GBK" w:hAnsi="方正黑体_GBK" w:eastAsia="方正黑体_GBK" w:cs="方正黑体_GBK"/>
          <w:color w:val="auto"/>
          <w:kern w:val="2"/>
          <w:sz w:val="24"/>
          <w:szCs w:val="24"/>
          <w:lang w:val="en-US" w:eastAsia="zh-CN" w:bidi="ar-SA"/>
        </w:rPr>
        <w:t xml:space="preserve">1.11 </w:t>
      </w:r>
      <w:bookmarkEnd w:id="217"/>
      <w:bookmarkEnd w:id="218"/>
      <w:r>
        <w:rPr>
          <w:rFonts w:hint="default" w:ascii="方正黑体_GBK" w:hAnsi="方正黑体_GBK" w:eastAsia="方正黑体_GBK" w:cs="方正黑体_GBK"/>
          <w:color w:val="auto"/>
          <w:kern w:val="2"/>
          <w:sz w:val="24"/>
          <w:szCs w:val="24"/>
          <w:lang w:val="en-US" w:eastAsia="zh-CN" w:bidi="ar-SA"/>
        </w:rPr>
        <w:t>分包</w:t>
      </w:r>
      <w:bookmarkEnd w:id="219"/>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投标人拟在中标后将中标项目的部分非主体、非关键性工作进行分包的，应符合投标人须知前附表规定的分包内容、分包金额和接受分包的第三人资质要求等限制性条件。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20" w:name="_Toc47536394"/>
      <w:bookmarkStart w:id="221" w:name="_Toc60045863"/>
      <w:bookmarkStart w:id="222" w:name="_Toc1650283414"/>
      <w:r>
        <w:rPr>
          <w:rFonts w:hint="default" w:ascii="方正黑体_GBK" w:hAnsi="方正黑体_GBK" w:eastAsia="方正黑体_GBK" w:cs="方正黑体_GBK"/>
          <w:color w:val="auto"/>
          <w:kern w:val="2"/>
          <w:sz w:val="24"/>
          <w:szCs w:val="24"/>
          <w:lang w:val="en-US" w:eastAsia="zh-CN" w:bidi="ar-SA"/>
        </w:rPr>
        <w:t>1.12</w:t>
      </w:r>
      <w:bookmarkEnd w:id="220"/>
      <w:r>
        <w:rPr>
          <w:rFonts w:hint="eastAsia" w:ascii="方正黑体_GBK" w:hAnsi="方正黑体_GBK" w:eastAsia="方正黑体_GBK" w:cs="方正黑体_GBK"/>
          <w:color w:val="auto"/>
          <w:kern w:val="2"/>
          <w:sz w:val="24"/>
          <w:szCs w:val="24"/>
          <w:lang w:val="en-US" w:eastAsia="zh-CN" w:bidi="ar-SA"/>
        </w:rPr>
        <w:t xml:space="preserve"> </w:t>
      </w:r>
      <w:r>
        <w:rPr>
          <w:rFonts w:hint="default" w:ascii="方正黑体_GBK" w:hAnsi="方正黑体_GBK" w:eastAsia="方正黑体_GBK" w:cs="方正黑体_GBK"/>
          <w:color w:val="auto"/>
          <w:kern w:val="2"/>
          <w:sz w:val="24"/>
          <w:szCs w:val="24"/>
          <w:lang w:val="en-US" w:eastAsia="zh-CN" w:bidi="ar-SA"/>
        </w:rPr>
        <w:t>响应和偏离</w:t>
      </w:r>
      <w:bookmarkEnd w:id="221"/>
      <w:bookmarkEnd w:id="222"/>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1.12.1</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投标文件应当对招标文件的实质性要求和条件作出满足性或更有利于招标人的响应。实质性要求和条件见投标人须知前附表。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1.12.2</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投标人应根据招标文件的要求提供设计方案等内容以对招标文件作出响应。</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1.12.3</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投标人须知前附表允许投标文件偏离招标文件某些要求的，偏差应当符合招标文件规定的偏差范围和幅度。</w:t>
      </w:r>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223" w:name="_Toc178375014"/>
      <w:bookmarkStart w:id="224" w:name="_Toc1021609016"/>
      <w:bookmarkStart w:id="225" w:name="_Toc845352104"/>
      <w:bookmarkStart w:id="226" w:name="_Toc47536395"/>
      <w:bookmarkStart w:id="227" w:name="_Toc60045864"/>
      <w:r>
        <w:rPr>
          <w:rFonts w:hint="default" w:ascii="方正黑体_GBK" w:hAnsi="方正黑体_GBK" w:eastAsia="方正黑体_GBK" w:cs="方正黑体_GBK"/>
          <w:color w:val="auto"/>
          <w:kern w:val="2"/>
          <w:sz w:val="24"/>
          <w:szCs w:val="24"/>
          <w:lang w:val="en-US" w:eastAsia="zh-CN" w:bidi="ar-SA"/>
        </w:rPr>
        <w:t>招标文件</w:t>
      </w:r>
      <w:bookmarkEnd w:id="223"/>
      <w:bookmarkEnd w:id="224"/>
      <w:bookmarkEnd w:id="225"/>
      <w:bookmarkEnd w:id="226"/>
      <w:bookmarkEnd w:id="227"/>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28" w:name="_Toc60045865"/>
      <w:bookmarkStart w:id="229" w:name="_Toc47536396"/>
      <w:bookmarkStart w:id="230" w:name="_Toc1059605519"/>
      <w:r>
        <w:rPr>
          <w:rFonts w:hint="default" w:ascii="方正黑体_GBK" w:hAnsi="方正黑体_GBK" w:eastAsia="方正黑体_GBK" w:cs="方正黑体_GBK"/>
          <w:color w:val="auto"/>
          <w:kern w:val="2"/>
          <w:sz w:val="24"/>
          <w:szCs w:val="24"/>
          <w:lang w:val="en-US" w:eastAsia="zh-CN" w:bidi="ar-SA"/>
        </w:rPr>
        <w:t>2.1 招标文件的组成</w:t>
      </w:r>
      <w:bookmarkEnd w:id="228"/>
      <w:bookmarkEnd w:id="229"/>
      <w:bookmarkEnd w:id="230"/>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本招标文件包括：</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（1）招标公告；</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（2）投标人须知；</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w:t>
      </w:r>
      <w:r>
        <w:rPr>
          <w:rFonts w:hint="eastAsia" w:ascii="宋体" w:hAnsi="宋体" w:eastAsia="宋体" w:cs="宋体"/>
          <w:color w:val="auto"/>
          <w:kern w:val="2"/>
          <w:sz w:val="24"/>
          <w:szCs w:val="24"/>
          <w:lang w:val="en-US" w:eastAsia="zh-CN" w:bidi="ar-SA"/>
        </w:rPr>
        <w:t>评标方法</w:t>
      </w:r>
      <w:r>
        <w:rPr>
          <w:rFonts w:hint="default" w:ascii="宋体" w:hAnsi="宋体" w:eastAsia="宋体" w:cs="宋体"/>
          <w:color w:val="auto"/>
          <w:kern w:val="2"/>
          <w:sz w:val="24"/>
          <w:szCs w:val="24"/>
          <w:lang w:val="en-US" w:eastAsia="zh-CN" w:bidi="ar-SA"/>
        </w:rPr>
        <w:t>；</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（4）合同条款及格式；</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（5）</w:t>
      </w:r>
      <w:r>
        <w:rPr>
          <w:rFonts w:hint="eastAsia" w:ascii="宋体" w:hAnsi="宋体" w:eastAsia="宋体" w:cs="宋体"/>
          <w:color w:val="auto"/>
          <w:kern w:val="2"/>
          <w:sz w:val="24"/>
          <w:szCs w:val="24"/>
          <w:lang w:val="en-US" w:eastAsia="zh-CN" w:bidi="ar-SA"/>
        </w:rPr>
        <w:t>招标人</w:t>
      </w:r>
      <w:r>
        <w:rPr>
          <w:rFonts w:hint="default" w:ascii="宋体" w:hAnsi="宋体" w:eastAsia="宋体" w:cs="宋体"/>
          <w:color w:val="auto"/>
          <w:kern w:val="2"/>
          <w:sz w:val="24"/>
          <w:szCs w:val="24"/>
          <w:lang w:val="en-US" w:eastAsia="zh-CN" w:bidi="ar-SA"/>
        </w:rPr>
        <w:t>要求；</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（6）投标文件格式；</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（7）投标人须知前附表规定的其他资料。</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根据本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1.10款、第 2.2款和第 2.3款对招标文件所作的澄清、修改，构成招标文件的组成部分。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31" w:name="_Toc60045866"/>
      <w:bookmarkStart w:id="232" w:name="_Toc816856632"/>
      <w:bookmarkStart w:id="233" w:name="_Toc47536397"/>
      <w:r>
        <w:rPr>
          <w:rFonts w:hint="default" w:ascii="方正黑体_GBK" w:hAnsi="方正黑体_GBK" w:eastAsia="方正黑体_GBK" w:cs="方正黑体_GBK"/>
          <w:color w:val="auto"/>
          <w:kern w:val="2"/>
          <w:sz w:val="24"/>
          <w:szCs w:val="24"/>
          <w:lang w:val="en-US" w:eastAsia="zh-CN" w:bidi="ar-SA"/>
        </w:rPr>
        <w:t>2.2 招标文件的澄清</w:t>
      </w:r>
      <w:bookmarkEnd w:id="231"/>
      <w:bookmarkEnd w:id="232"/>
      <w:bookmarkEnd w:id="233"/>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2.2.1 投标人应仔细阅读和检查招标文件的全部内容。如发现缺页或附件不全，应及时向招标人提出，以便补齐。如有疑问，应按投标人须知前附表规定的截止时间内以规定形式提出，要求招标人予以澄清。</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2.2.2 招标文件的澄清将以投标人须知前附表规定的形式发布，但不指明澄清问题的来源。该澄清内容作为招标文件的组成部分。澄清发出的时间距投标人须知前附表规定的投标截止时间不足15 日的，并且澄清内容可能影响投标文件编制的，将相应延长投标截止时间。</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2.2.3 招标文件澄清内容由投标人在投标人须知前附表规定的媒介上自行查阅。</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2.2.4</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除非招标人认为确有必要答复，否则，招标人有权拒绝回复投标人在本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2.2.1项规定的时间后的任何澄清要求。</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34" w:name="_Toc47536398"/>
      <w:bookmarkStart w:id="235" w:name="_Toc60045867"/>
      <w:bookmarkStart w:id="236" w:name="_Toc1446994627"/>
      <w:r>
        <w:rPr>
          <w:rFonts w:hint="default" w:ascii="方正黑体_GBK" w:hAnsi="方正黑体_GBK" w:eastAsia="方正黑体_GBK" w:cs="方正黑体_GBK"/>
          <w:color w:val="auto"/>
          <w:kern w:val="2"/>
          <w:sz w:val="24"/>
          <w:szCs w:val="24"/>
          <w:lang w:val="en-US" w:eastAsia="zh-CN" w:bidi="ar-SA"/>
        </w:rPr>
        <w:t>2.3 招标文件的修改</w:t>
      </w:r>
      <w:bookmarkEnd w:id="234"/>
      <w:bookmarkEnd w:id="235"/>
      <w:bookmarkEnd w:id="236"/>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2.3.1</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招标人可以投标人须知前附表规定的形式修改招标文件。该修改内容作为招标文件的组成部分。修改通知发布的时间距投标人须知前附表规定的投标截止时间不足15 日的，并且修改内容可能影响投标文件编制的，将相应延长投标截止时间。</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2.3.2</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招标文件修改内容由投标人在投标人须知前附表规定的媒介上自行查阅。招标人或招标代理机构不另行通知。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37" w:name="_Toc60045868"/>
      <w:bookmarkStart w:id="238" w:name="_Toc47536399"/>
      <w:bookmarkStart w:id="239" w:name="_Toc737302147"/>
      <w:r>
        <w:rPr>
          <w:rFonts w:hint="default" w:ascii="方正黑体_GBK" w:hAnsi="方正黑体_GBK" w:eastAsia="方正黑体_GBK" w:cs="方正黑体_GBK"/>
          <w:color w:val="auto"/>
          <w:kern w:val="2"/>
          <w:sz w:val="24"/>
          <w:szCs w:val="24"/>
          <w:lang w:val="en-US" w:eastAsia="zh-CN" w:bidi="ar-SA"/>
        </w:rPr>
        <w:t>2.4</w:t>
      </w:r>
      <w:r>
        <w:rPr>
          <w:rFonts w:hint="eastAsia" w:ascii="方正黑体_GBK" w:hAnsi="方正黑体_GBK" w:eastAsia="方正黑体_GBK" w:cs="方正黑体_GBK"/>
          <w:color w:val="auto"/>
          <w:kern w:val="2"/>
          <w:sz w:val="24"/>
          <w:szCs w:val="24"/>
          <w:lang w:val="en-US" w:eastAsia="zh-CN" w:bidi="ar-SA"/>
        </w:rPr>
        <w:t xml:space="preserve"> </w:t>
      </w:r>
      <w:r>
        <w:rPr>
          <w:rFonts w:hint="default" w:ascii="方正黑体_GBK" w:hAnsi="方正黑体_GBK" w:eastAsia="方正黑体_GBK" w:cs="方正黑体_GBK"/>
          <w:color w:val="auto"/>
          <w:kern w:val="2"/>
          <w:sz w:val="24"/>
          <w:szCs w:val="24"/>
          <w:lang w:val="en-US" w:eastAsia="zh-CN" w:bidi="ar-SA"/>
        </w:rPr>
        <w:t>招标文件的异议</w:t>
      </w:r>
      <w:bookmarkEnd w:id="237"/>
      <w:bookmarkEnd w:id="238"/>
      <w:bookmarkEnd w:id="239"/>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投标人或者其他利害关系人对招标文件有异议的，应当在投标截止时间10日前以书面形式提出。招标人将在收到异议之日起 3 日内作出答复；作出答复前，将暂停招标投标活动。</w:t>
      </w:r>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240" w:name="_Toc578293406"/>
      <w:bookmarkStart w:id="241" w:name="_Toc119470318"/>
      <w:bookmarkStart w:id="242" w:name="_Toc47536400"/>
      <w:bookmarkStart w:id="243" w:name="_Toc148185343"/>
      <w:bookmarkStart w:id="244" w:name="_Toc60045869"/>
      <w:r>
        <w:rPr>
          <w:rFonts w:hint="default" w:ascii="方正黑体_GBK" w:hAnsi="方正黑体_GBK" w:eastAsia="方正黑体_GBK" w:cs="方正黑体_GBK"/>
          <w:color w:val="auto"/>
          <w:kern w:val="2"/>
          <w:sz w:val="24"/>
          <w:szCs w:val="24"/>
          <w:lang w:val="en-US" w:eastAsia="zh-CN" w:bidi="ar-SA"/>
        </w:rPr>
        <w:t>投标文件</w:t>
      </w:r>
      <w:bookmarkEnd w:id="240"/>
      <w:bookmarkEnd w:id="241"/>
      <w:bookmarkEnd w:id="242"/>
      <w:bookmarkEnd w:id="243"/>
      <w:bookmarkEnd w:id="244"/>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45" w:name="_Toc47536401"/>
      <w:bookmarkStart w:id="246" w:name="_Toc774573226"/>
      <w:bookmarkStart w:id="247" w:name="_Toc60045870"/>
      <w:r>
        <w:rPr>
          <w:rFonts w:hint="default" w:ascii="方正黑体_GBK" w:hAnsi="方正黑体_GBK" w:eastAsia="方正黑体_GBK" w:cs="方正黑体_GBK"/>
          <w:color w:val="auto"/>
          <w:kern w:val="2"/>
          <w:sz w:val="24"/>
          <w:szCs w:val="24"/>
          <w:lang w:val="en-US" w:eastAsia="zh-CN" w:bidi="ar-SA"/>
        </w:rPr>
        <w:t>3.1 投标文件的组成</w:t>
      </w:r>
      <w:bookmarkEnd w:id="245"/>
      <w:r>
        <w:rPr>
          <w:rFonts w:hint="default" w:ascii="方正黑体_GBK" w:hAnsi="方正黑体_GBK" w:eastAsia="方正黑体_GBK" w:cs="方正黑体_GBK"/>
          <w:color w:val="auto"/>
          <w:kern w:val="2"/>
          <w:sz w:val="24"/>
          <w:szCs w:val="24"/>
          <w:lang w:val="en-US" w:eastAsia="zh-CN" w:bidi="ar-SA"/>
        </w:rPr>
        <w:t>（设计方案招标）</w:t>
      </w:r>
      <w:bookmarkEnd w:id="246"/>
      <w:bookmarkEnd w:id="247"/>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3.1.1 投标文件应包括下列内容：</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（1）投标函及投标函附录；</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（2）法定代表人身份证明或附有法定代表人身份证明的授权委托书；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（3）联合体协议书；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（4）投标</w:t>
      </w:r>
      <w:r>
        <w:rPr>
          <w:rFonts w:hint="eastAsia" w:ascii="宋体" w:hAnsi="宋体" w:eastAsia="宋体" w:cs="宋体"/>
          <w:color w:val="auto"/>
          <w:kern w:val="2"/>
          <w:sz w:val="24"/>
          <w:szCs w:val="24"/>
          <w:lang w:val="en-US" w:eastAsia="zh-CN" w:bidi="ar-SA"/>
        </w:rPr>
        <w:t>保证金</w:t>
      </w:r>
      <w:r>
        <w:rPr>
          <w:rFonts w:hint="default" w:ascii="宋体" w:hAnsi="宋体" w:eastAsia="宋体" w:cs="宋体"/>
          <w:color w:val="auto"/>
          <w:kern w:val="2"/>
          <w:sz w:val="24"/>
          <w:szCs w:val="24"/>
          <w:lang w:val="en-US" w:eastAsia="zh-CN" w:bidi="ar-SA"/>
        </w:rPr>
        <w:t>；</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（5）服务费用清单；</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（6）资格审查资料；</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（7）设计方案；</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（8）投标人关于不存在</w:t>
      </w:r>
      <w:r>
        <w:rPr>
          <w:rFonts w:hint="eastAsia" w:ascii="宋体" w:hAnsi="宋体" w:eastAsia="宋体" w:cs="宋体"/>
          <w:color w:val="auto"/>
          <w:kern w:val="2"/>
          <w:sz w:val="24"/>
          <w:szCs w:val="24"/>
          <w:lang w:val="en-US" w:eastAsia="zh-CN" w:bidi="ar-SA"/>
        </w:rPr>
        <w:t>本节</w:t>
      </w:r>
      <w:r>
        <w:rPr>
          <w:rFonts w:hint="default" w:ascii="宋体" w:hAnsi="宋体" w:eastAsia="宋体" w:cs="宋体"/>
          <w:color w:val="auto"/>
          <w:kern w:val="2"/>
          <w:sz w:val="24"/>
          <w:szCs w:val="24"/>
          <w:lang w:val="en-US" w:eastAsia="zh-CN" w:bidi="ar-SA"/>
        </w:rPr>
        <w:t>第</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1.4.3项规定的任何一种情形的承诺书；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9</w:t>
      </w:r>
      <w:r>
        <w:rPr>
          <w:rFonts w:hint="default" w:ascii="宋体" w:hAnsi="宋体" w:eastAsia="宋体" w:cs="宋体"/>
          <w:color w:val="auto"/>
          <w:kern w:val="2"/>
          <w:sz w:val="24"/>
          <w:szCs w:val="24"/>
          <w:lang w:val="en-US" w:eastAsia="zh-CN" w:bidi="ar-SA"/>
        </w:rPr>
        <w:t>）投标人须知前附表规定的其他资料。</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3.1.2 投标人须知前附表规定不接受联合体投标的，或投标人没有组成联合体的，投标文件不包括本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3.1.1（3）目所指的联合体协议书。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3.1.3</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投标人须知前附表未要求提交投投标</w:t>
      </w:r>
      <w:r>
        <w:rPr>
          <w:rFonts w:hint="eastAsia" w:ascii="宋体" w:hAnsi="宋体" w:eastAsia="宋体" w:cs="宋体"/>
          <w:color w:val="auto"/>
          <w:kern w:val="2"/>
          <w:sz w:val="24"/>
          <w:szCs w:val="24"/>
          <w:lang w:val="en-US" w:eastAsia="zh-CN" w:bidi="ar-SA"/>
        </w:rPr>
        <w:t>保证金</w:t>
      </w:r>
      <w:r>
        <w:rPr>
          <w:rFonts w:hint="default" w:ascii="宋体" w:hAnsi="宋体" w:eastAsia="宋体" w:cs="宋体"/>
          <w:color w:val="auto"/>
          <w:kern w:val="2"/>
          <w:sz w:val="24"/>
          <w:szCs w:val="24"/>
          <w:lang w:val="en-US" w:eastAsia="zh-CN" w:bidi="ar-SA"/>
        </w:rPr>
        <w:t>的，投标文件不包括本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3.1.1（4）目所指的投标</w:t>
      </w:r>
      <w:r>
        <w:rPr>
          <w:rFonts w:hint="eastAsia" w:ascii="宋体" w:hAnsi="宋体" w:eastAsia="宋体" w:cs="宋体"/>
          <w:color w:val="auto"/>
          <w:kern w:val="2"/>
          <w:sz w:val="24"/>
          <w:szCs w:val="24"/>
          <w:lang w:val="en-US" w:eastAsia="zh-CN" w:bidi="ar-SA"/>
        </w:rPr>
        <w:t>保证金</w:t>
      </w:r>
      <w:r>
        <w:rPr>
          <w:rFonts w:hint="default" w:ascii="宋体" w:hAnsi="宋体" w:eastAsia="宋体" w:cs="宋体"/>
          <w:color w:val="auto"/>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48" w:name="_Toc60045871"/>
      <w:bookmarkStart w:id="249" w:name="_Toc936442367"/>
      <w:r>
        <w:rPr>
          <w:rFonts w:hint="default" w:ascii="方正黑体_GBK" w:hAnsi="方正黑体_GBK" w:eastAsia="方正黑体_GBK" w:cs="方正黑体_GBK"/>
          <w:color w:val="auto"/>
          <w:kern w:val="2"/>
          <w:sz w:val="24"/>
          <w:szCs w:val="24"/>
          <w:lang w:val="en-US" w:eastAsia="zh-CN" w:bidi="ar-SA"/>
        </w:rPr>
        <w:t>3.1 投标文件的组成（设计团队招标）</w:t>
      </w:r>
      <w:bookmarkEnd w:id="248"/>
      <w:bookmarkEnd w:id="249"/>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3.1.1 投标文件应包括下列内容：</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（1）投标函及投标函附录；</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（2）法定代表人身份证明或附有法定代表人身份证明的授权委托书；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（3）联合体协议书；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（4）投标</w:t>
      </w:r>
      <w:r>
        <w:rPr>
          <w:rFonts w:hint="eastAsia" w:ascii="宋体" w:hAnsi="宋体" w:eastAsia="宋体" w:cs="宋体"/>
          <w:color w:val="auto"/>
          <w:kern w:val="2"/>
          <w:sz w:val="24"/>
          <w:szCs w:val="24"/>
          <w:lang w:val="en-US" w:eastAsia="zh-CN" w:bidi="ar-SA"/>
        </w:rPr>
        <w:t>保证金</w:t>
      </w:r>
      <w:r>
        <w:rPr>
          <w:rFonts w:hint="default" w:ascii="宋体" w:hAnsi="宋体" w:eastAsia="宋体" w:cs="宋体"/>
          <w:color w:val="auto"/>
          <w:kern w:val="2"/>
          <w:sz w:val="24"/>
          <w:szCs w:val="24"/>
          <w:lang w:val="en-US" w:eastAsia="zh-CN" w:bidi="ar-SA"/>
        </w:rPr>
        <w:t>；</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（5）服务费用清单；</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（6）资格审查资料；</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（7）设计团队情况说明和项目解读；</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（8）投标人关于不存在</w:t>
      </w:r>
      <w:r>
        <w:rPr>
          <w:rFonts w:hint="eastAsia" w:ascii="宋体" w:hAnsi="宋体" w:eastAsia="宋体" w:cs="宋体"/>
          <w:color w:val="auto"/>
          <w:kern w:val="2"/>
          <w:sz w:val="24"/>
          <w:szCs w:val="24"/>
          <w:lang w:val="en-US" w:eastAsia="zh-CN" w:bidi="ar-SA"/>
        </w:rPr>
        <w:t>本节</w:t>
      </w:r>
      <w:r>
        <w:rPr>
          <w:rFonts w:hint="default" w:ascii="宋体" w:hAnsi="宋体" w:eastAsia="宋体" w:cs="宋体"/>
          <w:color w:val="auto"/>
          <w:kern w:val="2"/>
          <w:sz w:val="24"/>
          <w:szCs w:val="24"/>
          <w:lang w:val="en-US" w:eastAsia="zh-CN" w:bidi="ar-SA"/>
        </w:rPr>
        <w:t>第</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1.4.3项规定的任何一种情形的承诺书；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9</w:t>
      </w:r>
      <w:r>
        <w:rPr>
          <w:rFonts w:hint="default" w:ascii="宋体" w:hAnsi="宋体" w:eastAsia="宋体" w:cs="宋体"/>
          <w:color w:val="auto"/>
          <w:kern w:val="2"/>
          <w:sz w:val="24"/>
          <w:szCs w:val="24"/>
          <w:lang w:val="en-US" w:eastAsia="zh-CN" w:bidi="ar-SA"/>
        </w:rPr>
        <w:t>）投标人须知前附表规定的其他资料。</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3.1.2 投标人须知前附表规定不接受联合体投标的，或投标人没有组成联合体的，投标文件不包括本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3.1.1（3）目所指的联合体协议书。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3.1.3</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投标人须知前附表未要求提交投标</w:t>
      </w:r>
      <w:r>
        <w:rPr>
          <w:rFonts w:hint="eastAsia" w:ascii="宋体" w:hAnsi="宋体" w:eastAsia="宋体" w:cs="宋体"/>
          <w:color w:val="auto"/>
          <w:kern w:val="2"/>
          <w:sz w:val="24"/>
          <w:szCs w:val="24"/>
          <w:lang w:val="en-US" w:eastAsia="zh-CN" w:bidi="ar-SA"/>
        </w:rPr>
        <w:t>保证金</w:t>
      </w:r>
      <w:r>
        <w:rPr>
          <w:rFonts w:hint="default" w:ascii="宋体" w:hAnsi="宋体" w:eastAsia="宋体" w:cs="宋体"/>
          <w:color w:val="auto"/>
          <w:kern w:val="2"/>
          <w:sz w:val="24"/>
          <w:szCs w:val="24"/>
          <w:lang w:val="en-US" w:eastAsia="zh-CN" w:bidi="ar-SA"/>
        </w:rPr>
        <w:t>的，投标文件不包括本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3.1.1（4）目所指的投标</w:t>
      </w:r>
      <w:r>
        <w:rPr>
          <w:rFonts w:hint="eastAsia" w:ascii="宋体" w:hAnsi="宋体" w:eastAsia="宋体" w:cs="宋体"/>
          <w:color w:val="auto"/>
          <w:kern w:val="2"/>
          <w:sz w:val="24"/>
          <w:szCs w:val="24"/>
          <w:lang w:val="en-US" w:eastAsia="zh-CN" w:bidi="ar-SA"/>
        </w:rPr>
        <w:t>保证金</w:t>
      </w:r>
      <w:r>
        <w:rPr>
          <w:rFonts w:hint="default" w:ascii="宋体" w:hAnsi="宋体" w:eastAsia="宋体" w:cs="宋体"/>
          <w:color w:val="auto"/>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50" w:name="_Toc1917108352"/>
      <w:bookmarkStart w:id="251" w:name="_Toc47536402"/>
      <w:bookmarkStart w:id="252" w:name="_Toc60045872"/>
      <w:r>
        <w:rPr>
          <w:rFonts w:hint="default" w:ascii="方正黑体_GBK" w:hAnsi="方正黑体_GBK" w:eastAsia="方正黑体_GBK" w:cs="方正黑体_GBK"/>
          <w:color w:val="auto"/>
          <w:kern w:val="2"/>
          <w:sz w:val="24"/>
          <w:szCs w:val="24"/>
          <w:lang w:val="en-US" w:eastAsia="zh-CN" w:bidi="ar-SA"/>
        </w:rPr>
        <w:t>3.2 投标报价</w:t>
      </w:r>
      <w:bookmarkEnd w:id="250"/>
      <w:bookmarkEnd w:id="251"/>
      <w:bookmarkEnd w:id="252"/>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3.2.1</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本项目的报价方式见投标人须知前附表。投标人应按第六章“投标文件格式”的要求在投标函中进行报价并填写服务费用清单。</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3.2.2</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投标报价应包括国家规定的增值税税金，除投标人须知前附表另有规定外，增值税税金按一般计税方法计算。</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3.2.3</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招标人设有最高投标限价的，投标人的投标报价不得超过最高投标限价，最高投标限价在投标人须知前附表中载明。</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3.2.4</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投标人应充分了解该项目的总体情况以及影响投标报价的其他要素，结合市场情况进行投标报价。</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3.2.5</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投标人在投标截止时间前修改投标函中的投标报价总额，应同时修改投标文件“服务费用清单”中的相应报价。此修改须符合本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4.</w:t>
      </w:r>
      <w:r>
        <w:rPr>
          <w:rFonts w:hint="eastAsia" w:ascii="宋体" w:hAnsi="宋体" w:eastAsia="宋体" w:cs="宋体"/>
          <w:color w:val="auto"/>
          <w:kern w:val="2"/>
          <w:sz w:val="24"/>
          <w:szCs w:val="24"/>
          <w:lang w:val="en-US" w:eastAsia="zh-CN" w:bidi="ar-SA"/>
        </w:rPr>
        <w:t>2</w:t>
      </w:r>
      <w:r>
        <w:rPr>
          <w:rFonts w:hint="default" w:ascii="宋体" w:hAnsi="宋体" w:eastAsia="宋体" w:cs="宋体"/>
          <w:color w:val="auto"/>
          <w:kern w:val="2"/>
          <w:sz w:val="24"/>
          <w:szCs w:val="24"/>
          <w:lang w:val="en-US" w:eastAsia="zh-CN" w:bidi="ar-SA"/>
        </w:rPr>
        <w:t>款的有关要求。</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3.2.6 投标报价的其他要求见投标人须知前附表。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53" w:name="_Toc60045873"/>
      <w:bookmarkStart w:id="254" w:name="_Toc47536403"/>
      <w:bookmarkStart w:id="255" w:name="_Toc26589117"/>
      <w:r>
        <w:rPr>
          <w:rFonts w:hint="default" w:ascii="方正黑体_GBK" w:hAnsi="方正黑体_GBK" w:eastAsia="方正黑体_GBK" w:cs="方正黑体_GBK"/>
          <w:color w:val="auto"/>
          <w:kern w:val="2"/>
          <w:sz w:val="24"/>
          <w:szCs w:val="24"/>
          <w:lang w:val="en-US" w:eastAsia="zh-CN" w:bidi="ar-SA"/>
        </w:rPr>
        <w:t>3.3 投标有效期</w:t>
      </w:r>
      <w:bookmarkEnd w:id="253"/>
      <w:bookmarkEnd w:id="254"/>
      <w:bookmarkEnd w:id="255"/>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3.3.1 在投标人须知前附表规定的投标有效期内，投标人不得要求撤销或修改其投标文件。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3.3.2 出现特殊情况需要延长投标有效期的，招标人通</w:t>
      </w:r>
      <w:r>
        <w:rPr>
          <w:rFonts w:hint="eastAsia" w:ascii="宋体" w:hAnsi="宋体" w:eastAsia="宋体" w:cs="宋体"/>
          <w:color w:val="auto"/>
          <w:kern w:val="2"/>
          <w:sz w:val="24"/>
          <w:szCs w:val="24"/>
          <w:lang w:val="en-US" w:eastAsia="zh-CN" w:bidi="ar-SA"/>
        </w:rPr>
        <w:t>过</w:t>
      </w:r>
      <w:r>
        <w:rPr>
          <w:rFonts w:hint="eastAsia" w:ascii="宋体" w:hAnsi="宋体" w:eastAsia="宋体" w:cs="宋体"/>
          <w:i w:val="0"/>
          <w:iCs w:val="0"/>
          <w:color w:val="auto"/>
          <w:kern w:val="0"/>
          <w:sz w:val="24"/>
          <w:szCs w:val="24"/>
          <w:u w:val="none"/>
          <w:lang w:val="en-US" w:eastAsia="zh-CN"/>
        </w:rPr>
        <w:t>招标文件澄清修改发布渠道通知</w:t>
      </w:r>
      <w:r>
        <w:rPr>
          <w:rFonts w:hint="default" w:ascii="宋体" w:hAnsi="宋体" w:eastAsia="宋体" w:cs="宋体"/>
          <w:color w:val="auto"/>
          <w:kern w:val="2"/>
          <w:sz w:val="24"/>
          <w:szCs w:val="24"/>
          <w:lang w:val="en-US" w:eastAsia="zh-CN" w:bidi="ar-SA"/>
        </w:rPr>
        <w:t>所有投标人延长投标有效期。投标人同意延长的，应相应延长其投标保证金的有效期，且不得要求或被允许撤销或修改其投标文件；投标人拒绝延长的，其投标失效，投标人有权收回其投标保证金。</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56" w:name="_Toc60045874"/>
      <w:bookmarkStart w:id="257" w:name="_Toc59794603"/>
      <w:bookmarkStart w:id="258" w:name="_Toc49684503"/>
      <w:bookmarkStart w:id="259" w:name="_Toc268704068"/>
      <w:bookmarkStart w:id="260" w:name="_Toc47536406"/>
      <w:r>
        <w:rPr>
          <w:rFonts w:hint="default" w:ascii="方正黑体_GBK" w:hAnsi="方正黑体_GBK" w:eastAsia="方正黑体_GBK" w:cs="方正黑体_GBK"/>
          <w:color w:val="auto"/>
          <w:kern w:val="2"/>
          <w:sz w:val="24"/>
          <w:szCs w:val="24"/>
          <w:lang w:val="en-US" w:eastAsia="zh-CN" w:bidi="ar-SA"/>
        </w:rPr>
        <w:t xml:space="preserve">3.4 </w:t>
      </w:r>
      <w:bookmarkEnd w:id="256"/>
      <w:bookmarkEnd w:id="257"/>
      <w:bookmarkEnd w:id="258"/>
      <w:r>
        <w:rPr>
          <w:rFonts w:hint="eastAsia" w:ascii="方正黑体_GBK" w:hAnsi="方正黑体_GBK" w:eastAsia="方正黑体_GBK" w:cs="方正黑体_GBK"/>
          <w:color w:val="auto"/>
          <w:kern w:val="2"/>
          <w:sz w:val="24"/>
          <w:szCs w:val="24"/>
          <w:lang w:val="en-US" w:eastAsia="zh-CN" w:bidi="ar-SA"/>
        </w:rPr>
        <w:t>投标保证金</w:t>
      </w:r>
      <w:bookmarkEnd w:id="259"/>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3.4.1 投标人在递交投标文件的同时，应按投标人须知前附表规定的金额、形式和第六章“投标文件格式”规定的</w:t>
      </w:r>
      <w:r>
        <w:rPr>
          <w:rFonts w:hint="eastAsia" w:ascii="宋体" w:hAnsi="宋体" w:eastAsia="宋体" w:cs="宋体"/>
          <w:color w:val="auto"/>
          <w:kern w:val="2"/>
          <w:sz w:val="24"/>
          <w:szCs w:val="24"/>
          <w:lang w:val="en-US" w:eastAsia="zh-CN" w:bidi="ar-SA"/>
        </w:rPr>
        <w:t>投标保证金</w:t>
      </w:r>
      <w:r>
        <w:rPr>
          <w:rFonts w:hint="default" w:ascii="宋体" w:hAnsi="宋体" w:eastAsia="宋体" w:cs="宋体"/>
          <w:color w:val="auto"/>
          <w:kern w:val="2"/>
          <w:sz w:val="24"/>
          <w:szCs w:val="24"/>
          <w:lang w:val="en-US" w:eastAsia="zh-CN" w:bidi="ar-SA"/>
        </w:rPr>
        <w:t>格式递交</w:t>
      </w:r>
      <w:r>
        <w:rPr>
          <w:rFonts w:hint="eastAsia" w:ascii="宋体" w:hAnsi="宋体" w:eastAsia="宋体" w:cs="宋体"/>
          <w:color w:val="auto"/>
          <w:kern w:val="2"/>
          <w:sz w:val="24"/>
          <w:szCs w:val="24"/>
          <w:lang w:val="en-US" w:eastAsia="zh-CN" w:bidi="ar-SA"/>
        </w:rPr>
        <w:t>投标保证金</w:t>
      </w:r>
      <w:r>
        <w:rPr>
          <w:rFonts w:hint="default" w:ascii="宋体" w:hAnsi="宋体" w:eastAsia="宋体" w:cs="宋体"/>
          <w:color w:val="auto"/>
          <w:kern w:val="2"/>
          <w:sz w:val="24"/>
          <w:szCs w:val="24"/>
          <w:lang w:val="en-US" w:eastAsia="zh-CN" w:bidi="ar-SA"/>
        </w:rPr>
        <w:t>，并作为其投标文件的组成部分。联合体投标的，其</w:t>
      </w:r>
      <w:r>
        <w:rPr>
          <w:rFonts w:hint="eastAsia" w:ascii="宋体" w:hAnsi="宋体" w:eastAsia="宋体" w:cs="宋体"/>
          <w:color w:val="auto"/>
          <w:kern w:val="2"/>
          <w:sz w:val="24"/>
          <w:szCs w:val="24"/>
          <w:lang w:val="en-US" w:eastAsia="zh-CN" w:bidi="ar-SA"/>
        </w:rPr>
        <w:t>投标保证金</w:t>
      </w:r>
      <w:r>
        <w:rPr>
          <w:rFonts w:hint="default" w:ascii="宋体" w:hAnsi="宋体" w:eastAsia="宋体" w:cs="宋体"/>
          <w:color w:val="auto"/>
          <w:kern w:val="2"/>
          <w:sz w:val="24"/>
          <w:szCs w:val="24"/>
          <w:lang w:val="en-US" w:eastAsia="zh-CN" w:bidi="ar-SA"/>
        </w:rPr>
        <w:t>由牵头人递交，并应符合投标人须知前附表的规定。</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3.4.2 招标人最迟将在与中标人签订合同后 5 日内，向未中标的投标人和中标人退还</w:t>
      </w:r>
      <w:r>
        <w:rPr>
          <w:rFonts w:hint="eastAsia" w:ascii="宋体" w:hAnsi="宋体" w:eastAsia="宋体" w:cs="宋体"/>
          <w:color w:val="auto"/>
          <w:kern w:val="2"/>
          <w:sz w:val="24"/>
          <w:szCs w:val="24"/>
          <w:lang w:val="en-US" w:eastAsia="zh-CN" w:bidi="ar-SA"/>
        </w:rPr>
        <w:t>投标保证金</w:t>
      </w:r>
      <w:r>
        <w:rPr>
          <w:rFonts w:hint="default" w:ascii="宋体" w:hAnsi="宋体" w:eastAsia="宋体" w:cs="宋体"/>
          <w:color w:val="auto"/>
          <w:kern w:val="2"/>
          <w:sz w:val="24"/>
          <w:szCs w:val="24"/>
          <w:lang w:val="en-US" w:eastAsia="zh-CN" w:bidi="ar-SA"/>
        </w:rPr>
        <w:t>。</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3.4.</w:t>
      </w:r>
      <w:r>
        <w:rPr>
          <w:rFonts w:hint="eastAsia" w:ascii="宋体" w:hAnsi="宋体" w:eastAsia="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 xml:space="preserve"> 有下列情形之一的，</w:t>
      </w:r>
      <w:r>
        <w:rPr>
          <w:rFonts w:hint="eastAsia" w:ascii="宋体" w:hAnsi="宋体" w:eastAsia="宋体" w:cs="宋体"/>
          <w:color w:val="auto"/>
          <w:kern w:val="2"/>
          <w:sz w:val="24"/>
          <w:szCs w:val="24"/>
          <w:lang w:val="en-US" w:eastAsia="zh-CN" w:bidi="ar-SA"/>
        </w:rPr>
        <w:t>投标保证金</w:t>
      </w:r>
      <w:r>
        <w:rPr>
          <w:rFonts w:hint="default" w:ascii="宋体" w:hAnsi="宋体" w:eastAsia="宋体" w:cs="宋体"/>
          <w:color w:val="auto"/>
          <w:kern w:val="2"/>
          <w:sz w:val="24"/>
          <w:szCs w:val="24"/>
          <w:lang w:val="en-US" w:eastAsia="zh-CN" w:bidi="ar-SA"/>
        </w:rPr>
        <w:t>将不予退还：</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（1）投标人在投标有效期内撤销投标文件；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（2）中标人在收到中标通知书后，无正当理由拒签合同或未按招标文件要求提交履约担保；</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（3）发生投标人须知前附表规定的其他可以不予退还</w:t>
      </w:r>
      <w:r>
        <w:rPr>
          <w:rFonts w:hint="eastAsia" w:ascii="宋体" w:hAnsi="宋体" w:eastAsia="宋体" w:cs="宋体"/>
          <w:color w:val="auto"/>
          <w:kern w:val="2"/>
          <w:sz w:val="24"/>
          <w:szCs w:val="24"/>
          <w:lang w:val="en-US" w:eastAsia="zh-CN" w:bidi="ar-SA"/>
        </w:rPr>
        <w:t>投标保证金</w:t>
      </w:r>
      <w:r>
        <w:rPr>
          <w:rFonts w:hint="default" w:ascii="宋体" w:hAnsi="宋体" w:eastAsia="宋体" w:cs="宋体"/>
          <w:color w:val="auto"/>
          <w:kern w:val="2"/>
          <w:sz w:val="24"/>
          <w:szCs w:val="24"/>
          <w:lang w:val="en-US" w:eastAsia="zh-CN" w:bidi="ar-SA"/>
        </w:rPr>
        <w:t>的情形。</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61" w:name="_Toc1270530723"/>
      <w:bookmarkStart w:id="262" w:name="_Toc60045875"/>
      <w:r>
        <w:rPr>
          <w:rFonts w:hint="default" w:ascii="方正黑体_GBK" w:hAnsi="方正黑体_GBK" w:eastAsia="方正黑体_GBK" w:cs="方正黑体_GBK"/>
          <w:color w:val="auto"/>
          <w:kern w:val="2"/>
          <w:sz w:val="24"/>
          <w:szCs w:val="24"/>
          <w:lang w:val="en-US" w:eastAsia="zh-CN" w:bidi="ar-SA"/>
        </w:rPr>
        <w:t>3.5 资格审查资料</w:t>
      </w:r>
      <w:bookmarkEnd w:id="260"/>
      <w:bookmarkEnd w:id="261"/>
      <w:bookmarkEnd w:id="262"/>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除投标人须知前附表另有规定外，投标人应按下列规定提供资格审查资料，以证明其满足业绩、</w:t>
      </w:r>
      <w:r>
        <w:rPr>
          <w:rFonts w:hint="eastAsia" w:ascii="宋体" w:hAnsi="宋体" w:eastAsia="宋体" w:cs="宋体"/>
          <w:color w:val="auto"/>
          <w:kern w:val="2"/>
          <w:sz w:val="24"/>
          <w:szCs w:val="24"/>
          <w:lang w:val="en-US" w:eastAsia="zh-CN" w:bidi="ar-SA"/>
        </w:rPr>
        <w:t>人员、</w:t>
      </w:r>
      <w:r>
        <w:rPr>
          <w:rFonts w:hint="default" w:ascii="宋体" w:hAnsi="宋体" w:eastAsia="宋体" w:cs="宋体"/>
          <w:color w:val="auto"/>
          <w:kern w:val="2"/>
          <w:sz w:val="24"/>
          <w:szCs w:val="24"/>
          <w:lang w:val="en-US" w:eastAsia="zh-CN" w:bidi="ar-SA"/>
        </w:rPr>
        <w:t>信誉等要求。</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3.5.1 “投标人基本情况表”应附投标人事业单位法人证书或营业执照</w:t>
      </w:r>
      <w:r>
        <w:rPr>
          <w:rFonts w:hint="eastAsia" w:ascii="宋体" w:hAnsi="宋体" w:eastAsia="宋体" w:cs="宋体"/>
          <w:color w:val="auto"/>
          <w:kern w:val="2"/>
          <w:sz w:val="24"/>
          <w:szCs w:val="24"/>
          <w:lang w:val="en-US" w:eastAsia="zh-CN" w:bidi="ar-SA"/>
        </w:rPr>
        <w:t>，</w:t>
      </w:r>
      <w:r>
        <w:rPr>
          <w:rFonts w:hint="default" w:ascii="宋体" w:hAnsi="宋体" w:eastAsia="宋体" w:cs="宋体"/>
          <w:color w:val="auto"/>
          <w:kern w:val="2"/>
          <w:sz w:val="24"/>
          <w:szCs w:val="24"/>
          <w:lang w:val="en-US" w:eastAsia="zh-CN" w:bidi="ar-SA"/>
        </w:rPr>
        <w:t>及其年检合格的证明材料、资质证书副本等材料的复印件。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3.5.</w:t>
      </w:r>
      <w:r>
        <w:rPr>
          <w:rFonts w:hint="eastAsia" w:ascii="宋体" w:hAnsi="宋体" w:eastAsia="宋体" w:cs="宋体"/>
          <w:color w:val="auto"/>
          <w:kern w:val="2"/>
          <w:sz w:val="24"/>
          <w:szCs w:val="24"/>
          <w:lang w:val="en-US" w:eastAsia="zh-CN" w:bidi="ar-SA"/>
        </w:rPr>
        <w:t>2</w:t>
      </w:r>
      <w:r>
        <w:rPr>
          <w:rFonts w:hint="default" w:ascii="宋体" w:hAnsi="宋体" w:eastAsia="宋体" w:cs="宋体"/>
          <w:color w:val="auto"/>
          <w:kern w:val="2"/>
          <w:sz w:val="24"/>
          <w:szCs w:val="24"/>
          <w:lang w:val="en-US" w:eastAsia="zh-CN" w:bidi="ar-SA"/>
        </w:rPr>
        <w:t xml:space="preserve"> “近年完成的</w:t>
      </w:r>
      <w:r>
        <w:rPr>
          <w:rFonts w:hint="eastAsia" w:ascii="宋体" w:hAnsi="宋体" w:eastAsia="宋体" w:cs="宋体"/>
          <w:color w:val="auto"/>
          <w:kern w:val="2"/>
          <w:sz w:val="24"/>
          <w:szCs w:val="24"/>
          <w:lang w:val="en-US" w:eastAsia="zh-CN" w:bidi="ar-SA"/>
        </w:rPr>
        <w:t>类似业绩</w:t>
      </w:r>
      <w:r>
        <w:rPr>
          <w:rFonts w:hint="default" w:ascii="宋体" w:hAnsi="宋体" w:eastAsia="宋体" w:cs="宋体"/>
          <w:color w:val="auto"/>
          <w:kern w:val="2"/>
          <w:sz w:val="24"/>
          <w:szCs w:val="24"/>
          <w:lang w:val="en-US" w:eastAsia="zh-CN" w:bidi="ar-SA"/>
        </w:rPr>
        <w:t>情况表”附立项批复、中标通知书、合同协议书、</w:t>
      </w:r>
      <w:r>
        <w:rPr>
          <w:rFonts w:hint="eastAsia" w:ascii="宋体" w:hAnsi="宋体" w:eastAsia="宋体" w:cs="宋体"/>
          <w:i/>
          <w:iCs/>
          <w:color w:val="auto"/>
          <w:kern w:val="2"/>
          <w:sz w:val="24"/>
          <w:szCs w:val="24"/>
          <w:lang w:val="en-US" w:eastAsia="zh-CN" w:bidi="ar-SA"/>
        </w:rPr>
        <w:t>（</w:t>
      </w:r>
      <w:r>
        <w:rPr>
          <w:rFonts w:hint="default" w:ascii="宋体" w:hAnsi="宋体" w:eastAsia="宋体" w:cs="宋体"/>
          <w:i/>
          <w:iCs/>
          <w:color w:val="auto"/>
          <w:kern w:val="2"/>
          <w:sz w:val="24"/>
          <w:szCs w:val="24"/>
          <w:u w:val="single"/>
          <w:lang w:val="en-US" w:eastAsia="zh-CN" w:bidi="ar-SA"/>
        </w:rPr>
        <w:t>图审报告、竣工验收报告</w:t>
      </w:r>
      <w:r>
        <w:rPr>
          <w:rFonts w:hint="eastAsia" w:ascii="宋体" w:hAnsi="宋体" w:eastAsia="宋体" w:cs="宋体"/>
          <w:i/>
          <w:iCs/>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等</w:t>
      </w:r>
      <w:r>
        <w:rPr>
          <w:rFonts w:hint="default" w:ascii="宋体" w:hAnsi="宋体" w:eastAsia="宋体" w:cs="宋体"/>
          <w:color w:val="auto"/>
          <w:kern w:val="2"/>
          <w:sz w:val="24"/>
          <w:szCs w:val="24"/>
          <w:lang w:val="en-US" w:eastAsia="zh-CN" w:bidi="ar-SA"/>
        </w:rPr>
        <w:t>；具体时间要求见投标人须知前附表，每张表格只填写一个项目，并标明序号。</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3.5.</w:t>
      </w:r>
      <w:r>
        <w:rPr>
          <w:rFonts w:hint="eastAsia" w:ascii="宋体" w:hAnsi="宋体" w:eastAsia="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 xml:space="preserve"> “近年</w:t>
      </w:r>
      <w:r>
        <w:rPr>
          <w:rFonts w:hint="eastAsia" w:ascii="宋体" w:hAnsi="宋体" w:eastAsia="宋体" w:cs="宋体"/>
          <w:color w:val="auto"/>
          <w:kern w:val="2"/>
          <w:sz w:val="24"/>
          <w:szCs w:val="24"/>
          <w:lang w:val="en-US" w:eastAsia="zh-CN" w:bidi="ar-SA"/>
        </w:rPr>
        <w:t>信用情况</w:t>
      </w:r>
      <w:r>
        <w:rPr>
          <w:rFonts w:hint="default" w:ascii="宋体" w:hAnsi="宋体" w:eastAsia="宋体" w:cs="宋体"/>
          <w:color w:val="auto"/>
          <w:kern w:val="2"/>
          <w:sz w:val="24"/>
          <w:szCs w:val="24"/>
          <w:lang w:val="en-US" w:eastAsia="zh-CN" w:bidi="ar-SA"/>
        </w:rPr>
        <w:t>”应</w:t>
      </w:r>
      <w:r>
        <w:rPr>
          <w:rFonts w:hint="eastAsia" w:ascii="宋体" w:hAnsi="宋体" w:eastAsia="宋体" w:cs="宋体"/>
          <w:color w:val="auto"/>
          <w:kern w:val="2"/>
          <w:sz w:val="24"/>
          <w:szCs w:val="24"/>
          <w:lang w:val="en-US" w:eastAsia="zh-CN" w:bidi="ar-SA"/>
        </w:rPr>
        <w:t>附</w:t>
      </w:r>
      <w:r>
        <w:rPr>
          <w:rFonts w:hint="default" w:ascii="宋体" w:hAnsi="宋体" w:eastAsia="宋体" w:cs="宋体"/>
          <w:color w:val="auto"/>
          <w:kern w:val="2"/>
          <w:sz w:val="24"/>
          <w:szCs w:val="24"/>
          <w:lang w:val="en-US" w:eastAsia="zh-CN" w:bidi="ar-SA"/>
        </w:rPr>
        <w:t>投标人</w:t>
      </w:r>
      <w:r>
        <w:rPr>
          <w:rFonts w:hint="eastAsia" w:ascii="宋体" w:hAnsi="宋体" w:eastAsia="宋体" w:cs="宋体"/>
          <w:color w:val="auto"/>
          <w:kern w:val="2"/>
          <w:sz w:val="24"/>
          <w:szCs w:val="24"/>
          <w:lang w:val="en-US" w:eastAsia="zh-CN" w:bidi="ar-SA"/>
        </w:rPr>
        <w:t>国家</w:t>
      </w:r>
      <w:r>
        <w:rPr>
          <w:rFonts w:hint="default" w:ascii="宋体" w:hAnsi="宋体" w:eastAsia="宋体" w:cs="宋体"/>
          <w:color w:val="auto"/>
          <w:kern w:val="2"/>
          <w:sz w:val="24"/>
          <w:szCs w:val="24"/>
          <w:lang w:val="en-US" w:eastAsia="zh-CN" w:bidi="ar-SA"/>
        </w:rPr>
        <w:t>企业信用信息公示系统</w:t>
      </w:r>
      <w:r>
        <w:rPr>
          <w:rFonts w:hint="eastAsia" w:ascii="宋体" w:hAnsi="宋体" w:eastAsia="宋体" w:cs="宋体"/>
          <w:color w:val="auto"/>
          <w:kern w:val="2"/>
          <w:sz w:val="24"/>
          <w:szCs w:val="24"/>
          <w:lang w:val="en-US" w:eastAsia="zh-CN" w:bidi="ar-SA"/>
        </w:rPr>
        <w:t>、</w:t>
      </w:r>
      <w:r>
        <w:rPr>
          <w:rFonts w:hint="default" w:ascii="宋体" w:hAnsi="宋体" w:eastAsia="宋体" w:cs="宋体"/>
          <w:color w:val="auto"/>
          <w:kern w:val="2"/>
          <w:sz w:val="24"/>
          <w:szCs w:val="24"/>
          <w:lang w:val="en-US" w:eastAsia="zh-CN" w:bidi="ar-SA"/>
        </w:rPr>
        <w:t>“信用中国”网站</w:t>
      </w:r>
      <w:r>
        <w:rPr>
          <w:rFonts w:hint="eastAsia" w:ascii="宋体" w:hAnsi="宋体" w:eastAsia="宋体" w:cs="宋体"/>
          <w:color w:val="auto"/>
          <w:kern w:val="2"/>
          <w:sz w:val="24"/>
          <w:szCs w:val="24"/>
          <w:lang w:val="en-US" w:eastAsia="zh-CN" w:bidi="ar-SA"/>
        </w:rPr>
        <w:t>查询结果</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rPr>
        <w:t>投标人败诉的</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合同的相关情况，并附法院或仲裁机构作出的判决、裁决等有关法律文书复印件，</w:t>
      </w:r>
      <w:r>
        <w:rPr>
          <w:rFonts w:hint="default" w:ascii="宋体" w:hAnsi="宋体" w:eastAsia="宋体" w:cs="宋体"/>
          <w:color w:val="auto"/>
          <w:kern w:val="2"/>
          <w:sz w:val="24"/>
          <w:szCs w:val="24"/>
          <w:lang w:val="en-US" w:eastAsia="zh-CN" w:bidi="ar-SA"/>
        </w:rPr>
        <w:t>具体时间要求见投标人须知前附表。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3.5.</w:t>
      </w:r>
      <w:r>
        <w:rPr>
          <w:rFonts w:hint="eastAsia" w:ascii="宋体" w:hAnsi="宋体" w:eastAsia="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 xml:space="preserve"> “拟委任的主要人员汇总表”应填报满足本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1.4.1项规定的项目负责人和其他主要人员的相关信息。“主要人员简历表”中项目负责人附身份证、职称证、执业资格证书和社保缴费证明复印件，管理过的项目业绩附立项批复、中标通知书、合同协议书、</w:t>
      </w:r>
      <w:r>
        <w:rPr>
          <w:rFonts w:hint="eastAsia" w:ascii="宋体" w:hAnsi="宋体" w:eastAsia="宋体" w:cs="宋体"/>
          <w:i/>
          <w:iCs/>
          <w:color w:val="auto"/>
          <w:kern w:val="2"/>
          <w:sz w:val="24"/>
          <w:szCs w:val="24"/>
          <w:lang w:val="en-US" w:eastAsia="zh-CN" w:bidi="ar-SA"/>
        </w:rPr>
        <w:t>（</w:t>
      </w:r>
      <w:r>
        <w:rPr>
          <w:rFonts w:hint="default" w:ascii="宋体" w:hAnsi="宋体" w:eastAsia="宋体" w:cs="宋体"/>
          <w:i/>
          <w:iCs/>
          <w:color w:val="auto"/>
          <w:kern w:val="2"/>
          <w:sz w:val="24"/>
          <w:szCs w:val="24"/>
          <w:u w:val="single"/>
          <w:lang w:val="en-US" w:eastAsia="zh-CN" w:bidi="ar-SA"/>
        </w:rPr>
        <w:t>图审报告、竣工验收报告</w:t>
      </w:r>
      <w:r>
        <w:rPr>
          <w:rFonts w:hint="eastAsia" w:ascii="宋体" w:hAnsi="宋体" w:eastAsia="宋体" w:cs="宋体"/>
          <w:i/>
          <w:iCs/>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等</w:t>
      </w:r>
      <w:r>
        <w:rPr>
          <w:rFonts w:hint="default" w:ascii="宋体" w:hAnsi="宋体" w:eastAsia="宋体" w:cs="宋体"/>
          <w:color w:val="auto"/>
          <w:kern w:val="2"/>
          <w:sz w:val="24"/>
          <w:szCs w:val="24"/>
          <w:lang w:val="en-US" w:eastAsia="zh-CN" w:bidi="ar-SA"/>
        </w:rPr>
        <w:t>；其他主要人员应附身份证、职称证、有关证书和社保缴费证明复印件。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3.5.</w:t>
      </w:r>
      <w:r>
        <w:rPr>
          <w:rFonts w:hint="eastAsia" w:ascii="宋体" w:hAnsi="宋体" w:eastAsia="宋体" w:cs="宋体"/>
          <w:color w:val="auto"/>
          <w:kern w:val="2"/>
          <w:sz w:val="24"/>
          <w:szCs w:val="24"/>
          <w:lang w:val="en-US" w:eastAsia="zh-CN" w:bidi="ar-SA"/>
        </w:rPr>
        <w:t xml:space="preserve">5 </w:t>
      </w:r>
      <w:r>
        <w:rPr>
          <w:rFonts w:hint="default" w:ascii="宋体" w:hAnsi="宋体" w:eastAsia="宋体" w:cs="宋体"/>
          <w:color w:val="auto"/>
          <w:kern w:val="2"/>
          <w:sz w:val="24"/>
          <w:szCs w:val="24"/>
          <w:lang w:val="en-US" w:eastAsia="zh-CN" w:bidi="ar-SA"/>
        </w:rPr>
        <w:t>投标人须知前附表规定接受联合体投标的，本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3.5.1 项至第 3.5.</w:t>
      </w:r>
      <w:r>
        <w:rPr>
          <w:rFonts w:hint="eastAsia" w:ascii="宋体" w:hAnsi="宋体" w:eastAsia="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项规定的表格和资料应包括联合体各方相关情况。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63" w:name="_Toc60045876"/>
      <w:bookmarkStart w:id="264" w:name="_Toc47536407"/>
      <w:bookmarkStart w:id="265" w:name="_Toc1954612579"/>
      <w:r>
        <w:rPr>
          <w:rFonts w:hint="default" w:ascii="方正黑体_GBK" w:hAnsi="方正黑体_GBK" w:eastAsia="方正黑体_GBK" w:cs="方正黑体_GBK"/>
          <w:color w:val="auto"/>
          <w:kern w:val="2"/>
          <w:sz w:val="24"/>
          <w:szCs w:val="24"/>
          <w:lang w:val="en-US" w:eastAsia="zh-CN" w:bidi="ar-SA"/>
        </w:rPr>
        <w:t>3.6 备选投标方案</w:t>
      </w:r>
      <w:bookmarkEnd w:id="263"/>
      <w:bookmarkEnd w:id="264"/>
      <w:bookmarkEnd w:id="265"/>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3.6.1 除投标人须知前附表规定允许外，投标人不得递交备选投标方案，否则其投标将被否决。</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3.6.3 投标人提供两个或两个以上投标报价，或者在投标文件中提供一个报价、但同时提供两个或两个以上设计方案的，视为提供备选方案。</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66" w:name="_Toc421432529"/>
      <w:bookmarkStart w:id="267" w:name="_Toc47536408"/>
      <w:bookmarkStart w:id="268" w:name="_Toc60045877"/>
      <w:r>
        <w:rPr>
          <w:rFonts w:hint="default" w:ascii="方正黑体_GBK" w:hAnsi="方正黑体_GBK" w:eastAsia="方正黑体_GBK" w:cs="方正黑体_GBK"/>
          <w:color w:val="auto"/>
          <w:kern w:val="2"/>
          <w:sz w:val="24"/>
          <w:szCs w:val="24"/>
          <w:lang w:val="en-US" w:eastAsia="zh-CN" w:bidi="ar-SA"/>
        </w:rPr>
        <w:t>3.7 投标文件的编制</w:t>
      </w:r>
      <w:bookmarkEnd w:id="266"/>
      <w:bookmarkEnd w:id="267"/>
      <w:bookmarkEnd w:id="268"/>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3.7.2 投标文件应当对招标文件有关服务期限、投标有效期、</w:t>
      </w:r>
      <w:r>
        <w:rPr>
          <w:rFonts w:hint="eastAsia" w:ascii="宋体" w:hAnsi="宋体" w:eastAsia="宋体" w:cs="宋体"/>
          <w:color w:val="auto"/>
          <w:kern w:val="2"/>
          <w:sz w:val="24"/>
          <w:szCs w:val="24"/>
          <w:lang w:val="en-US" w:eastAsia="zh-CN" w:bidi="ar-SA"/>
        </w:rPr>
        <w:t>招标人</w:t>
      </w:r>
      <w:r>
        <w:rPr>
          <w:rFonts w:hint="default" w:ascii="宋体" w:hAnsi="宋体" w:eastAsia="宋体" w:cs="宋体"/>
          <w:color w:val="auto"/>
          <w:kern w:val="2"/>
          <w:sz w:val="24"/>
          <w:szCs w:val="24"/>
          <w:lang w:val="en-US" w:eastAsia="zh-CN" w:bidi="ar-SA"/>
        </w:rPr>
        <w:t>要求、招标范围等实质性内容作出响应。</w:t>
      </w:r>
    </w:p>
    <w:p>
      <w:pPr>
        <w:keepNext w:val="0"/>
        <w:keepLines w:val="0"/>
        <w:pageBreakBefore w:val="0"/>
        <w:widowControl w:val="0"/>
        <w:kinsoku/>
        <w:wordWrap/>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default" w:ascii="宋体" w:hAnsi="宋体" w:eastAsia="宋体" w:cs="宋体"/>
          <w:color w:val="auto"/>
          <w:kern w:val="2"/>
          <w:sz w:val="24"/>
          <w:szCs w:val="24"/>
          <w:lang w:val="en-US" w:eastAsia="zh-CN" w:bidi="ar-SA"/>
        </w:rPr>
        <w:t>3.7.3</w:t>
      </w:r>
      <w:r>
        <w:rPr>
          <w:rFonts w:hint="eastAsia" w:ascii="宋体" w:hAnsi="宋体" w:eastAsia="宋体" w:cs="宋体"/>
          <w:color w:val="auto"/>
          <w:kern w:val="2"/>
          <w:sz w:val="24"/>
          <w:szCs w:val="24"/>
          <w:lang w:val="en-US" w:eastAsia="zh-CN" w:bidi="ar-SA"/>
        </w:rPr>
        <w:t xml:space="preserve"> </w:t>
      </w:r>
      <w:r>
        <w:rPr>
          <w:rFonts w:hint="eastAsia" w:ascii="宋体" w:hAnsi="宋体" w:eastAsia="宋体" w:cs="宋体"/>
          <w:color w:val="auto"/>
          <w:sz w:val="24"/>
          <w:szCs w:val="24"/>
        </w:rPr>
        <w:t>投标文件签字或盖章的具体要求见投标人须知前附表。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 xml:space="preserve">3.7.4 </w:t>
      </w:r>
      <w:r>
        <w:rPr>
          <w:rFonts w:hint="default" w:ascii="宋体" w:hAnsi="宋体" w:eastAsia="宋体" w:cs="宋体"/>
          <w:color w:val="auto"/>
          <w:kern w:val="2"/>
          <w:sz w:val="24"/>
          <w:szCs w:val="24"/>
          <w:lang w:val="en-US" w:eastAsia="zh-CN" w:bidi="ar-SA"/>
        </w:rPr>
        <w:t>投标文件的制作应满足以下规定：</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（1）投标文件</w:t>
      </w:r>
      <w:r>
        <w:rPr>
          <w:rFonts w:hint="eastAsia" w:ascii="宋体" w:hAnsi="宋体" w:eastAsia="宋体" w:cs="宋体"/>
          <w:color w:val="auto"/>
          <w:kern w:val="2"/>
          <w:sz w:val="24"/>
          <w:szCs w:val="24"/>
          <w:lang w:val="en-US" w:eastAsia="zh-CN" w:bidi="ar-SA"/>
        </w:rPr>
        <w:t>制作方式，见投标须知前附表</w:t>
      </w:r>
      <w:r>
        <w:rPr>
          <w:rFonts w:hint="default" w:ascii="宋体" w:hAnsi="宋体" w:eastAsia="宋体" w:cs="宋体"/>
          <w:color w:val="auto"/>
          <w:kern w:val="2"/>
          <w:sz w:val="24"/>
          <w:szCs w:val="24"/>
          <w:lang w:val="en-US" w:eastAsia="zh-CN" w:bidi="ar-SA"/>
        </w:rPr>
        <w:t>。</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（2）投标文件证明资料应当提供原件的副本（复印件、扫描件或影印件）。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）投标文件制作完成后，投标人应对投标文件进行加密，形成加密的投标文件。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3.7.</w:t>
      </w:r>
      <w:r>
        <w:rPr>
          <w:rFonts w:hint="eastAsia" w:ascii="宋体" w:hAnsi="宋体" w:eastAsia="宋体" w:cs="宋体"/>
          <w:color w:val="auto"/>
          <w:kern w:val="2"/>
          <w:sz w:val="24"/>
          <w:szCs w:val="24"/>
          <w:lang w:val="en-US" w:eastAsia="zh-CN" w:bidi="ar-SA"/>
        </w:rPr>
        <w:t xml:space="preserve">5 </w:t>
      </w:r>
      <w:r>
        <w:rPr>
          <w:rFonts w:hint="default" w:ascii="宋体" w:hAnsi="宋体" w:eastAsia="宋体" w:cs="宋体"/>
          <w:color w:val="auto"/>
          <w:kern w:val="2"/>
          <w:sz w:val="24"/>
          <w:szCs w:val="24"/>
          <w:lang w:val="en-US" w:eastAsia="zh-CN" w:bidi="ar-SA"/>
        </w:rPr>
        <w:t>因投标人自身原因而导致投标文件无法导入“电子交易平台”电子开标、评标系统，该投标视为无效投标，投标人自行承担由此导致的全部责任。</w:t>
      </w:r>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269" w:name="_Toc237472833"/>
      <w:bookmarkStart w:id="270" w:name="_Toc60045878"/>
      <w:bookmarkStart w:id="271" w:name="_Toc931602276"/>
      <w:bookmarkStart w:id="272" w:name="_Toc256416516"/>
      <w:bookmarkStart w:id="273" w:name="_Toc47536409"/>
      <w:r>
        <w:rPr>
          <w:rFonts w:hint="default" w:ascii="方正黑体_GBK" w:hAnsi="方正黑体_GBK" w:eastAsia="方正黑体_GBK" w:cs="方正黑体_GBK"/>
          <w:color w:val="auto"/>
          <w:kern w:val="2"/>
          <w:sz w:val="24"/>
          <w:szCs w:val="24"/>
          <w:lang w:val="en-US" w:eastAsia="zh-CN" w:bidi="ar-SA"/>
        </w:rPr>
        <w:t>投标</w:t>
      </w:r>
      <w:bookmarkEnd w:id="269"/>
      <w:bookmarkEnd w:id="270"/>
      <w:bookmarkEnd w:id="271"/>
      <w:bookmarkEnd w:id="272"/>
      <w:bookmarkEnd w:id="273"/>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74" w:name="_Toc1817399499"/>
      <w:bookmarkStart w:id="275" w:name="_Toc47536410"/>
      <w:bookmarkStart w:id="276" w:name="_Toc60045879"/>
      <w:r>
        <w:rPr>
          <w:rFonts w:hint="default" w:ascii="方正黑体_GBK" w:hAnsi="方正黑体_GBK" w:eastAsia="方正黑体_GBK" w:cs="方正黑体_GBK"/>
          <w:color w:val="auto"/>
          <w:kern w:val="2"/>
          <w:sz w:val="24"/>
          <w:szCs w:val="24"/>
          <w:lang w:val="en-US" w:eastAsia="zh-CN" w:bidi="ar-SA"/>
        </w:rPr>
        <w:t>4.1 投标文件的递交</w:t>
      </w:r>
      <w:bookmarkEnd w:id="274"/>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4.1.1 投标人应在规定的投标截止时间前递交投标文件</w:t>
      </w:r>
      <w:r>
        <w:rPr>
          <w:rFonts w:hint="eastAsia" w:ascii="宋体" w:hAnsi="宋体" w:eastAsia="宋体" w:cs="宋体"/>
          <w:color w:val="auto"/>
          <w:kern w:val="2"/>
          <w:sz w:val="24"/>
          <w:szCs w:val="24"/>
          <w:lang w:val="en-US" w:eastAsia="zh-CN" w:bidi="ar-SA"/>
        </w:rPr>
        <w:t>，见投标须知前附表</w:t>
      </w:r>
      <w:r>
        <w:rPr>
          <w:rFonts w:hint="default" w:ascii="宋体" w:hAnsi="宋体" w:eastAsia="宋体" w:cs="宋体"/>
          <w:color w:val="auto"/>
          <w:kern w:val="2"/>
          <w:sz w:val="24"/>
          <w:szCs w:val="24"/>
          <w:lang w:val="en-US" w:eastAsia="zh-CN" w:bidi="ar-SA"/>
        </w:rPr>
        <w:t>。</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4.1.2 投标人递交投标文件的方式：见投标人须知前附表。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4.1.3 除投标人须知前附表另有规定外，投标人所递交的投标文件不予退还。</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4.1.4</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投标人完成电子投标文件上传后，电子招标投标交易平台即时向投标人发出递交回执通知。递交时间以递交回执通知载明的传输完成时间为准。</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4.1.5</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投标文件的拒收情形：见投标须知前附表。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77" w:name="_Toc969609784"/>
      <w:r>
        <w:rPr>
          <w:rFonts w:hint="default" w:ascii="方正黑体_GBK" w:hAnsi="方正黑体_GBK" w:eastAsia="方正黑体_GBK" w:cs="方正黑体_GBK"/>
          <w:color w:val="auto"/>
          <w:kern w:val="2"/>
          <w:sz w:val="24"/>
          <w:szCs w:val="24"/>
          <w:lang w:val="en-US" w:eastAsia="zh-CN" w:bidi="ar-SA"/>
        </w:rPr>
        <w:t>4.2 投标文件的修改与撤回</w:t>
      </w:r>
      <w:bookmarkEnd w:id="277"/>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4.2.1 在规定的投标截止时间前，投标人可以修改或撤回已递交的投标文件，但应以书面形式通知招标人。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4.2.2 投标人修改或撤回已递交投标文件的书面通知应按照本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3.7.3项的要求签字或盖章。电子招标投标交易平台收到书面通知后，即时向投标人发出确认回执通知。</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4.2.3 投标人撤回投标文件的，招标人自收到投标人书面撤回通知之日起5日内退还已收取的投标保证金。</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4.2.4 修改的内容为投标文件的组成部分。修改的投标文件应按照本章规定进行编制、标记和递交，并标明“修改”字样。</w:t>
      </w:r>
      <w:bookmarkEnd w:id="275"/>
      <w:bookmarkEnd w:id="276"/>
      <w:bookmarkStart w:id="278" w:name="_Toc47536413"/>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279" w:name="_Toc1571823171"/>
      <w:bookmarkStart w:id="280" w:name="_Toc10662033"/>
      <w:bookmarkStart w:id="281" w:name="_Toc259601999"/>
      <w:bookmarkStart w:id="282" w:name="_Toc60045882"/>
      <w:r>
        <w:rPr>
          <w:rFonts w:hint="default" w:ascii="方正黑体_GBK" w:hAnsi="方正黑体_GBK" w:eastAsia="方正黑体_GBK" w:cs="方正黑体_GBK"/>
          <w:color w:val="auto"/>
          <w:kern w:val="2"/>
          <w:sz w:val="24"/>
          <w:szCs w:val="24"/>
          <w:lang w:val="en-US" w:eastAsia="zh-CN" w:bidi="ar-SA"/>
        </w:rPr>
        <w:t>开标</w:t>
      </w:r>
      <w:bookmarkEnd w:id="278"/>
      <w:bookmarkEnd w:id="279"/>
      <w:bookmarkEnd w:id="280"/>
      <w:bookmarkEnd w:id="281"/>
      <w:bookmarkEnd w:id="282"/>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83" w:name="_Toc47536414"/>
      <w:bookmarkStart w:id="284" w:name="_Toc60045883"/>
      <w:bookmarkStart w:id="285" w:name="_Toc1980629642"/>
      <w:r>
        <w:rPr>
          <w:rFonts w:hint="default" w:ascii="方正黑体_GBK" w:hAnsi="方正黑体_GBK" w:eastAsia="方正黑体_GBK" w:cs="方正黑体_GBK"/>
          <w:color w:val="auto"/>
          <w:kern w:val="2"/>
          <w:sz w:val="24"/>
          <w:szCs w:val="24"/>
          <w:lang w:val="en-US" w:eastAsia="zh-CN" w:bidi="ar-SA"/>
        </w:rPr>
        <w:t>5.1 开标时间和</w:t>
      </w:r>
      <w:bookmarkEnd w:id="283"/>
      <w:r>
        <w:rPr>
          <w:rFonts w:hint="default" w:ascii="方正黑体_GBK" w:hAnsi="方正黑体_GBK" w:eastAsia="方正黑体_GBK" w:cs="方正黑体_GBK"/>
          <w:color w:val="auto"/>
          <w:kern w:val="2"/>
          <w:sz w:val="24"/>
          <w:szCs w:val="24"/>
          <w:lang w:val="en-US" w:eastAsia="zh-CN" w:bidi="ar-SA"/>
        </w:rPr>
        <w:t>方式</w:t>
      </w:r>
      <w:bookmarkEnd w:id="284"/>
      <w:bookmarkEnd w:id="285"/>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开标时间和方式见投标人须知前附表。</w:t>
      </w:r>
      <w:r>
        <w:rPr>
          <w:rFonts w:hint="eastAsia" w:ascii="宋体" w:hAnsi="宋体" w:eastAsia="宋体" w:cs="宋体"/>
          <w:color w:val="auto"/>
          <w:kern w:val="2"/>
          <w:sz w:val="24"/>
          <w:szCs w:val="24"/>
          <w:lang w:val="en-US" w:eastAsia="zh-CN" w:bidi="ar-SA"/>
        </w:rPr>
        <w:t>所有投标人均应当准时在线参加开标。</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86" w:name="_Toc144974529"/>
      <w:bookmarkStart w:id="287" w:name="_Toc152045561"/>
      <w:bookmarkStart w:id="288" w:name="_Toc1883174901"/>
      <w:bookmarkStart w:id="289" w:name="_Toc247527586"/>
      <w:bookmarkStart w:id="290" w:name="_Toc60045884"/>
      <w:bookmarkStart w:id="291" w:name="_Toc152042337"/>
      <w:bookmarkStart w:id="292" w:name="_Toc247513985"/>
      <w:bookmarkStart w:id="293" w:name="_Toc47536416"/>
      <w:bookmarkStart w:id="294" w:name="_Toc6470"/>
      <w:bookmarkStart w:id="295" w:name="_Toc15423"/>
      <w:bookmarkStart w:id="296" w:name="_Toc29277"/>
      <w:r>
        <w:rPr>
          <w:rFonts w:hint="default" w:ascii="方正黑体_GBK" w:hAnsi="方正黑体_GBK" w:eastAsia="方正黑体_GBK" w:cs="方正黑体_GBK"/>
          <w:color w:val="auto"/>
          <w:kern w:val="2"/>
          <w:sz w:val="24"/>
          <w:szCs w:val="24"/>
          <w:lang w:val="en-US" w:eastAsia="zh-CN" w:bidi="ar-SA"/>
        </w:rPr>
        <w:t>5.2 开标程序</w:t>
      </w:r>
      <w:bookmarkEnd w:id="286"/>
      <w:bookmarkEnd w:id="287"/>
      <w:bookmarkEnd w:id="288"/>
      <w:bookmarkEnd w:id="289"/>
      <w:bookmarkEnd w:id="290"/>
      <w:bookmarkEnd w:id="291"/>
      <w:bookmarkEnd w:id="292"/>
      <w:bookmarkEnd w:id="293"/>
      <w:bookmarkEnd w:id="294"/>
      <w:bookmarkEnd w:id="295"/>
      <w:bookmarkEnd w:id="296"/>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采用电子招标方式的，开标程序见投标人须知前附表。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eastAsia" w:ascii="方正黑体_GBK" w:hAnsi="方正黑体_GBK" w:eastAsia="方正黑体_GBK" w:cs="方正黑体_GBK"/>
          <w:color w:val="auto"/>
          <w:kern w:val="2"/>
          <w:sz w:val="24"/>
          <w:szCs w:val="24"/>
          <w:lang w:val="en-US" w:eastAsia="zh-CN" w:bidi="ar-SA"/>
        </w:rPr>
      </w:pPr>
      <w:bookmarkStart w:id="297" w:name="_Toc1502706165"/>
      <w:r>
        <w:rPr>
          <w:rFonts w:hint="eastAsia" w:ascii="方正黑体_GBK" w:hAnsi="方正黑体_GBK" w:eastAsia="方正黑体_GBK" w:cs="方正黑体_GBK"/>
          <w:color w:val="auto"/>
          <w:kern w:val="2"/>
          <w:sz w:val="24"/>
          <w:szCs w:val="24"/>
          <w:lang w:val="en-US" w:eastAsia="zh-CN" w:bidi="ar-SA"/>
        </w:rPr>
        <w:t>5.3 解密失败</w:t>
      </w:r>
      <w:bookmarkEnd w:id="297"/>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解密失败的补救措施详见投标须知前附表。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298" w:name="_Toc60045885"/>
      <w:bookmarkStart w:id="299" w:name="_Toc30196223"/>
      <w:bookmarkStart w:id="300" w:name="_Toc47536418"/>
      <w:r>
        <w:rPr>
          <w:rFonts w:hint="default" w:ascii="方正黑体_GBK" w:hAnsi="方正黑体_GBK" w:eastAsia="方正黑体_GBK" w:cs="方正黑体_GBK"/>
          <w:color w:val="auto"/>
          <w:kern w:val="2"/>
          <w:sz w:val="24"/>
          <w:szCs w:val="24"/>
          <w:lang w:val="en-US" w:eastAsia="zh-CN" w:bidi="ar-SA"/>
        </w:rPr>
        <w:t>5.</w:t>
      </w:r>
      <w:r>
        <w:rPr>
          <w:rFonts w:hint="eastAsia" w:ascii="方正黑体_GBK" w:hAnsi="方正黑体_GBK" w:eastAsia="方正黑体_GBK" w:cs="方正黑体_GBK"/>
          <w:color w:val="auto"/>
          <w:kern w:val="2"/>
          <w:sz w:val="24"/>
          <w:szCs w:val="24"/>
          <w:lang w:val="en-US" w:eastAsia="zh-CN" w:bidi="ar-SA"/>
        </w:rPr>
        <w:t>4</w:t>
      </w:r>
      <w:r>
        <w:rPr>
          <w:rFonts w:hint="default" w:ascii="方正黑体_GBK" w:hAnsi="方正黑体_GBK" w:eastAsia="方正黑体_GBK" w:cs="方正黑体_GBK"/>
          <w:color w:val="auto"/>
          <w:kern w:val="2"/>
          <w:sz w:val="24"/>
          <w:szCs w:val="24"/>
          <w:lang w:val="en-US" w:eastAsia="zh-CN" w:bidi="ar-SA"/>
        </w:rPr>
        <w:t xml:space="preserve"> 开标异议</w:t>
      </w:r>
      <w:bookmarkEnd w:id="298"/>
      <w:bookmarkEnd w:id="299"/>
      <w:bookmarkEnd w:id="300"/>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投标人对开标有异议的，</w:t>
      </w:r>
      <w:r>
        <w:rPr>
          <w:rFonts w:hint="eastAsia" w:ascii="宋体" w:hAnsi="宋体" w:eastAsia="宋体" w:cs="宋体"/>
          <w:color w:val="auto"/>
          <w:kern w:val="2"/>
          <w:sz w:val="24"/>
          <w:szCs w:val="24"/>
          <w:lang w:val="en-US" w:eastAsia="zh-CN" w:bidi="ar-SA"/>
        </w:rPr>
        <w:t>异议处理方式</w:t>
      </w:r>
      <w:r>
        <w:rPr>
          <w:rFonts w:hint="default" w:ascii="宋体" w:hAnsi="宋体" w:eastAsia="宋体" w:cs="宋体"/>
          <w:color w:val="auto"/>
          <w:kern w:val="2"/>
          <w:sz w:val="24"/>
          <w:szCs w:val="24"/>
          <w:lang w:val="en-US" w:eastAsia="zh-CN" w:bidi="ar-SA"/>
        </w:rPr>
        <w:t>见投标人须知前附表。</w:t>
      </w:r>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301" w:name="_Toc47536420"/>
      <w:bookmarkStart w:id="302" w:name="_Toc1083107365"/>
      <w:bookmarkStart w:id="303" w:name="_Toc902285099"/>
      <w:bookmarkStart w:id="304" w:name="_Toc1705055268"/>
      <w:bookmarkStart w:id="305" w:name="_Toc60045887"/>
      <w:r>
        <w:rPr>
          <w:rFonts w:hint="default" w:ascii="方正黑体_GBK" w:hAnsi="方正黑体_GBK" w:eastAsia="方正黑体_GBK" w:cs="方正黑体_GBK"/>
          <w:color w:val="auto"/>
          <w:kern w:val="2"/>
          <w:sz w:val="24"/>
          <w:szCs w:val="24"/>
          <w:lang w:val="en-US" w:eastAsia="zh-CN" w:bidi="ar-SA"/>
        </w:rPr>
        <w:t>评标</w:t>
      </w:r>
      <w:bookmarkEnd w:id="301"/>
      <w:bookmarkEnd w:id="302"/>
      <w:bookmarkEnd w:id="303"/>
      <w:bookmarkEnd w:id="304"/>
      <w:bookmarkEnd w:id="305"/>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06" w:name="_Toc1003958757"/>
      <w:bookmarkStart w:id="307" w:name="_Toc47536421"/>
      <w:bookmarkStart w:id="308" w:name="_Toc60045888"/>
      <w:r>
        <w:rPr>
          <w:rFonts w:hint="default" w:ascii="方正黑体_GBK" w:hAnsi="方正黑体_GBK" w:eastAsia="方正黑体_GBK" w:cs="方正黑体_GBK"/>
          <w:color w:val="auto"/>
          <w:kern w:val="2"/>
          <w:sz w:val="24"/>
          <w:szCs w:val="24"/>
          <w:lang w:val="en-US" w:eastAsia="zh-CN" w:bidi="ar-SA"/>
        </w:rPr>
        <w:t>6.1 评标委员会</w:t>
      </w:r>
      <w:bookmarkEnd w:id="306"/>
      <w:bookmarkEnd w:id="307"/>
      <w:bookmarkEnd w:id="308"/>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6.1.2 评标委员会成员有下列情形之一的，应当回避：</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（1）投标人或投标人主要负责人的近亲属；</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（2）项目主管部门或者行政监管部门的人员；</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（3）与投标人有经济利益关系，可能影响对投标公正评审的；</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（4）曾因在招标、评标以及其他与招标投标有关活动中从事违法行为而受过行政处罚或刑事处罚的；</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（5）与投标人有其他利害关系的。</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6.1.3 评标过程中，评标委员会成员有回避事由、擅离职守或者因健康等原因不能继续评标的，招标人有权更换。被更换的评标委员会成员作出的评审结论无效，由更换后的评标委员会成员重新进行评审。</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09" w:name="_Toc1608159756"/>
      <w:bookmarkStart w:id="310" w:name="_Toc47536422"/>
      <w:bookmarkStart w:id="311" w:name="_Toc60045889"/>
      <w:r>
        <w:rPr>
          <w:rFonts w:hint="default" w:ascii="方正黑体_GBK" w:hAnsi="方正黑体_GBK" w:eastAsia="方正黑体_GBK" w:cs="方正黑体_GBK"/>
          <w:color w:val="auto"/>
          <w:kern w:val="2"/>
          <w:sz w:val="24"/>
          <w:szCs w:val="24"/>
          <w:lang w:val="en-US" w:eastAsia="zh-CN" w:bidi="ar-SA"/>
        </w:rPr>
        <w:t>6.2 评标原则</w:t>
      </w:r>
      <w:bookmarkEnd w:id="309"/>
      <w:bookmarkEnd w:id="310"/>
      <w:bookmarkEnd w:id="311"/>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评标活动遵循公平、公正、科学和择优的原则。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12" w:name="_Toc47536423"/>
      <w:bookmarkStart w:id="313" w:name="_Toc619661511"/>
      <w:bookmarkStart w:id="314" w:name="_Toc60045890"/>
      <w:r>
        <w:rPr>
          <w:rFonts w:hint="default" w:ascii="方正黑体_GBK" w:hAnsi="方正黑体_GBK" w:eastAsia="方正黑体_GBK" w:cs="方正黑体_GBK"/>
          <w:color w:val="auto"/>
          <w:kern w:val="2"/>
          <w:sz w:val="24"/>
          <w:szCs w:val="24"/>
          <w:lang w:val="en-US" w:eastAsia="zh-CN" w:bidi="ar-SA"/>
        </w:rPr>
        <w:t>6.3 评标</w:t>
      </w:r>
      <w:bookmarkEnd w:id="312"/>
      <w:bookmarkEnd w:id="313"/>
      <w:bookmarkEnd w:id="314"/>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6.3.1 评标委员会按照第三章“</w:t>
      </w:r>
      <w:r>
        <w:rPr>
          <w:rFonts w:hint="eastAsia" w:ascii="宋体" w:hAnsi="宋体" w:eastAsia="宋体" w:cs="宋体"/>
          <w:color w:val="auto"/>
          <w:kern w:val="2"/>
          <w:sz w:val="24"/>
          <w:szCs w:val="24"/>
          <w:lang w:val="en-US" w:eastAsia="zh-CN" w:bidi="ar-SA"/>
        </w:rPr>
        <w:t>评标方法</w:t>
      </w:r>
      <w:r>
        <w:rPr>
          <w:rFonts w:hint="default" w:ascii="宋体" w:hAnsi="宋体" w:eastAsia="宋体" w:cs="宋体"/>
          <w:color w:val="auto"/>
          <w:kern w:val="2"/>
          <w:sz w:val="24"/>
          <w:szCs w:val="24"/>
          <w:lang w:val="en-US" w:eastAsia="zh-CN" w:bidi="ar-SA"/>
        </w:rPr>
        <w:t>”规定的方法、评审因素、标准和程序对投标文件进行评审。第三章“</w:t>
      </w:r>
      <w:r>
        <w:rPr>
          <w:rFonts w:hint="eastAsia" w:ascii="宋体" w:hAnsi="宋体" w:eastAsia="宋体" w:cs="宋体"/>
          <w:color w:val="auto"/>
          <w:kern w:val="2"/>
          <w:sz w:val="24"/>
          <w:szCs w:val="24"/>
          <w:lang w:val="en-US" w:eastAsia="zh-CN" w:bidi="ar-SA"/>
        </w:rPr>
        <w:t>评标方法</w:t>
      </w:r>
      <w:r>
        <w:rPr>
          <w:rFonts w:hint="default" w:ascii="宋体" w:hAnsi="宋体" w:eastAsia="宋体" w:cs="宋体"/>
          <w:color w:val="auto"/>
          <w:kern w:val="2"/>
          <w:sz w:val="24"/>
          <w:szCs w:val="24"/>
          <w:lang w:val="en-US" w:eastAsia="zh-CN" w:bidi="ar-SA"/>
        </w:rPr>
        <w:t>”没有规定的方法、评审因素和标准，不作为评标依据。</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6.3.2 评标完成后，评标委员会应当向招标人提交书面评标报告和中标候选人名单。评标委员会推荐中标候选人的人数见投标人须知前附表。</w:t>
      </w:r>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315" w:name="_Toc101764167"/>
      <w:bookmarkStart w:id="316" w:name="_Toc60045891"/>
      <w:bookmarkStart w:id="317" w:name="_Toc47536424"/>
      <w:bookmarkStart w:id="318" w:name="_Toc1204625452"/>
      <w:bookmarkStart w:id="319" w:name="_Toc606427271"/>
      <w:r>
        <w:rPr>
          <w:rFonts w:hint="default" w:ascii="方正黑体_GBK" w:hAnsi="方正黑体_GBK" w:eastAsia="方正黑体_GBK" w:cs="方正黑体_GBK"/>
          <w:color w:val="auto"/>
          <w:kern w:val="2"/>
          <w:sz w:val="24"/>
          <w:szCs w:val="24"/>
          <w:lang w:val="en-US" w:eastAsia="zh-CN" w:bidi="ar-SA"/>
        </w:rPr>
        <w:t>合同授予</w:t>
      </w:r>
      <w:bookmarkEnd w:id="315"/>
      <w:bookmarkEnd w:id="316"/>
      <w:bookmarkEnd w:id="317"/>
      <w:bookmarkEnd w:id="318"/>
      <w:bookmarkEnd w:id="319"/>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20" w:name="_Toc334681122"/>
      <w:bookmarkStart w:id="321" w:name="_Toc60045892"/>
      <w:bookmarkStart w:id="322" w:name="_Toc47536425"/>
      <w:r>
        <w:rPr>
          <w:rFonts w:hint="default" w:ascii="方正黑体_GBK" w:hAnsi="方正黑体_GBK" w:eastAsia="方正黑体_GBK" w:cs="方正黑体_GBK"/>
          <w:color w:val="auto"/>
          <w:kern w:val="2"/>
          <w:sz w:val="24"/>
          <w:szCs w:val="24"/>
          <w:lang w:val="en-US" w:eastAsia="zh-CN" w:bidi="ar-SA"/>
        </w:rPr>
        <w:t>7.1 中标候选人公示</w:t>
      </w:r>
      <w:bookmarkEnd w:id="320"/>
      <w:bookmarkEnd w:id="321"/>
      <w:bookmarkEnd w:id="322"/>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招标人在收到评标报告之日起3日内，按照投标人须知前附表规定的公示媒介和期限公示中标候选人，公示期不得少于3日。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23" w:name="_Toc60045893"/>
      <w:bookmarkStart w:id="324" w:name="_Toc47536426"/>
      <w:bookmarkStart w:id="325" w:name="_Toc439694630"/>
      <w:r>
        <w:rPr>
          <w:rFonts w:hint="default" w:ascii="方正黑体_GBK" w:hAnsi="方正黑体_GBK" w:eastAsia="方正黑体_GBK" w:cs="方正黑体_GBK"/>
          <w:color w:val="auto"/>
          <w:kern w:val="2"/>
          <w:sz w:val="24"/>
          <w:szCs w:val="24"/>
          <w:lang w:val="en-US" w:eastAsia="zh-CN" w:bidi="ar-SA"/>
        </w:rPr>
        <w:t>7.2 评标结果异议</w:t>
      </w:r>
      <w:bookmarkEnd w:id="323"/>
      <w:bookmarkEnd w:id="324"/>
      <w:bookmarkEnd w:id="325"/>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投标人或者其他利害关系人对评标结果有异议的，应当在中标候选人公示期间提出。招标人将在收到异议之日起 3 日内作出答复；作出答复前，将暂停招标投标活动。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26" w:name="_Toc47536427"/>
      <w:bookmarkStart w:id="327" w:name="_Toc1612171347"/>
      <w:bookmarkStart w:id="328" w:name="_Toc60045894"/>
      <w:r>
        <w:rPr>
          <w:rFonts w:hint="default" w:ascii="方正黑体_GBK" w:hAnsi="方正黑体_GBK" w:eastAsia="方正黑体_GBK" w:cs="方正黑体_GBK"/>
          <w:color w:val="auto"/>
          <w:kern w:val="2"/>
          <w:sz w:val="24"/>
          <w:szCs w:val="24"/>
          <w:lang w:val="en-US" w:eastAsia="zh-CN" w:bidi="ar-SA"/>
        </w:rPr>
        <w:t>7.3 中标候选人履约能力审查</w:t>
      </w:r>
      <w:bookmarkEnd w:id="326"/>
      <w:bookmarkEnd w:id="327"/>
      <w:bookmarkEnd w:id="328"/>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中标候选人的经营、财务状况发生较大变化或存在违法行为，招标人认为可能影响其履约能力的，将在发出中标通知书前提请原评标委员会按照招标文件规定的标准和方法进行审查确认。</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29" w:name="_Toc47536428"/>
      <w:bookmarkStart w:id="330" w:name="_Toc1984964536"/>
      <w:bookmarkStart w:id="331" w:name="_Toc60045895"/>
      <w:r>
        <w:rPr>
          <w:rFonts w:hint="default" w:ascii="方正黑体_GBK" w:hAnsi="方正黑体_GBK" w:eastAsia="方正黑体_GBK" w:cs="方正黑体_GBK"/>
          <w:color w:val="auto"/>
          <w:kern w:val="2"/>
          <w:sz w:val="24"/>
          <w:szCs w:val="24"/>
          <w:lang w:val="en-US" w:eastAsia="zh-CN" w:bidi="ar-SA"/>
        </w:rPr>
        <w:t>7.4 定标</w:t>
      </w:r>
      <w:bookmarkEnd w:id="329"/>
      <w:bookmarkEnd w:id="330"/>
      <w:bookmarkEnd w:id="331"/>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7.4.1 </w:t>
      </w:r>
      <w:r>
        <w:rPr>
          <w:rFonts w:hint="default" w:ascii="宋体" w:hAnsi="宋体" w:eastAsia="宋体" w:cs="宋体"/>
          <w:color w:val="auto"/>
          <w:kern w:val="2"/>
          <w:sz w:val="24"/>
          <w:szCs w:val="24"/>
          <w:lang w:val="en-US" w:eastAsia="zh-CN" w:bidi="ar-SA"/>
        </w:rPr>
        <w:t>按照投标人须知前附表的规定，招标人或招标人授权评标委员会依法确定中标人。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 xml:space="preserve">7.4.2 </w:t>
      </w:r>
      <w:r>
        <w:rPr>
          <w:rFonts w:hint="eastAsia" w:ascii="宋体" w:hAnsi="宋体" w:eastAsia="宋体" w:cs="宋体"/>
          <w:color w:val="auto"/>
          <w:sz w:val="24"/>
          <w:szCs w:val="24"/>
        </w:rPr>
        <w:t>招标人应当将中标结果情况</w:t>
      </w:r>
      <w:r>
        <w:rPr>
          <w:rFonts w:hint="eastAsia" w:ascii="宋体" w:hAnsi="宋体" w:eastAsia="宋体" w:cs="宋体"/>
          <w:color w:val="auto"/>
          <w:sz w:val="24"/>
          <w:szCs w:val="24"/>
          <w:lang w:eastAsia="zh-CN"/>
        </w:rPr>
        <w:t>按照</w:t>
      </w:r>
      <w:r>
        <w:rPr>
          <w:rFonts w:hint="eastAsia" w:ascii="宋体" w:hAnsi="宋体" w:eastAsia="宋体" w:cs="宋体"/>
          <w:color w:val="auto"/>
          <w:sz w:val="24"/>
          <w:szCs w:val="24"/>
        </w:rPr>
        <w:t>投标须知前附表规定的媒介</w:t>
      </w:r>
      <w:r>
        <w:rPr>
          <w:rFonts w:hint="eastAsia" w:ascii="宋体" w:hAnsi="宋体" w:eastAsia="宋体" w:cs="宋体"/>
          <w:color w:val="auto"/>
          <w:sz w:val="24"/>
          <w:szCs w:val="24"/>
          <w:lang w:eastAsia="zh-CN"/>
        </w:rPr>
        <w:t>和期限进行公示</w:t>
      </w:r>
      <w:r>
        <w:rPr>
          <w:rFonts w:hint="eastAsia" w:ascii="宋体" w:hAnsi="宋体" w:eastAsia="宋体" w:cs="宋体"/>
          <w:color w:val="auto"/>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32" w:name="_Toc47536429"/>
      <w:bookmarkStart w:id="333" w:name="_Toc618069644"/>
      <w:bookmarkStart w:id="334" w:name="_Toc60045896"/>
      <w:r>
        <w:rPr>
          <w:rFonts w:hint="default" w:ascii="方正黑体_GBK" w:hAnsi="方正黑体_GBK" w:eastAsia="方正黑体_GBK" w:cs="方正黑体_GBK"/>
          <w:color w:val="auto"/>
          <w:kern w:val="2"/>
          <w:sz w:val="24"/>
          <w:szCs w:val="24"/>
          <w:lang w:val="en-US" w:eastAsia="zh-CN" w:bidi="ar-SA"/>
        </w:rPr>
        <w:t>7.5 中标通知</w:t>
      </w:r>
      <w:bookmarkEnd w:id="332"/>
      <w:bookmarkEnd w:id="333"/>
      <w:bookmarkEnd w:id="334"/>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9"/>
        <w:rPr>
          <w:rFonts w:hint="eastAsia"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在本</w:t>
      </w:r>
      <w:r>
        <w:rPr>
          <w:rFonts w:hint="eastAsia" w:ascii="宋体" w:hAnsi="宋体" w:eastAsia="宋体" w:cs="宋体"/>
          <w:color w:val="auto"/>
          <w:kern w:val="2"/>
          <w:sz w:val="24"/>
          <w:szCs w:val="24"/>
          <w:lang w:val="en-US" w:eastAsia="zh-CN" w:bidi="ar-SA"/>
        </w:rPr>
        <w:t>节</w:t>
      </w:r>
      <w:r>
        <w:rPr>
          <w:rFonts w:hint="default" w:ascii="宋体" w:hAnsi="宋体" w:eastAsia="宋体" w:cs="宋体"/>
          <w:color w:val="auto"/>
          <w:kern w:val="2"/>
          <w:sz w:val="24"/>
          <w:szCs w:val="24"/>
          <w:lang w:val="en-US" w:eastAsia="zh-CN" w:bidi="ar-SA"/>
        </w:rPr>
        <w:t>第 3.3 款规定的投标有效期内，招标人以书面形式向中标人发出中标通知书，同时将中标结果通知未中标的投标人</w:t>
      </w:r>
      <w:bookmarkStart w:id="335" w:name="_Toc60045897"/>
      <w:bookmarkStart w:id="336" w:name="_Toc47536430"/>
      <w:r>
        <w:rPr>
          <w:rFonts w:hint="eastAsia" w:ascii="宋体" w:hAnsi="宋体" w:eastAsia="宋体" w:cs="宋体"/>
          <w:color w:val="auto"/>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37" w:name="_Toc524293218"/>
      <w:r>
        <w:rPr>
          <w:rFonts w:hint="default" w:ascii="方正黑体_GBK" w:hAnsi="方正黑体_GBK" w:eastAsia="方正黑体_GBK" w:cs="方正黑体_GBK"/>
          <w:color w:val="auto"/>
          <w:kern w:val="2"/>
          <w:sz w:val="24"/>
          <w:szCs w:val="24"/>
          <w:lang w:val="en-US" w:eastAsia="zh-CN" w:bidi="ar-SA"/>
        </w:rPr>
        <w:t>7.6 技术成果经济补偿</w:t>
      </w:r>
      <w:bookmarkEnd w:id="335"/>
      <w:bookmarkEnd w:id="337"/>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招标人对符合招标文件规定的未中标人的技术成果进行补偿的，招标人将按投标人须知前附表规定的标准给予经济补偿，未中标人在投标文件中声明放弃技术成果经济补偿费的除外。招标人将于中标通知书发出后 30 日内向未中标人支付技术成果经济补偿费。</w:t>
      </w:r>
    </w:p>
    <w:bookmarkEnd w:id="336"/>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38" w:name="_Toc60045898"/>
      <w:bookmarkStart w:id="339" w:name="_Toc654337521"/>
      <w:bookmarkStart w:id="340" w:name="_Toc47536432"/>
      <w:r>
        <w:rPr>
          <w:rFonts w:hint="default" w:ascii="方正黑体_GBK" w:hAnsi="方正黑体_GBK" w:eastAsia="方正黑体_GBK" w:cs="方正黑体_GBK"/>
          <w:color w:val="auto"/>
          <w:kern w:val="2"/>
          <w:sz w:val="24"/>
          <w:szCs w:val="24"/>
          <w:lang w:val="en-US" w:eastAsia="zh-CN" w:bidi="ar-SA"/>
        </w:rPr>
        <w:t>7.7</w:t>
      </w:r>
      <w:r>
        <w:rPr>
          <w:rFonts w:hint="eastAsia" w:ascii="方正黑体_GBK" w:hAnsi="方正黑体_GBK" w:eastAsia="方正黑体_GBK" w:cs="方正黑体_GBK"/>
          <w:color w:val="auto"/>
          <w:kern w:val="2"/>
          <w:sz w:val="24"/>
          <w:szCs w:val="24"/>
          <w:lang w:val="en-US" w:eastAsia="zh-CN" w:bidi="ar-SA"/>
        </w:rPr>
        <w:t xml:space="preserve"> </w:t>
      </w:r>
      <w:r>
        <w:rPr>
          <w:rFonts w:hint="default" w:ascii="方正黑体_GBK" w:hAnsi="方正黑体_GBK" w:eastAsia="方正黑体_GBK" w:cs="方正黑体_GBK"/>
          <w:color w:val="auto"/>
          <w:kern w:val="2"/>
          <w:sz w:val="24"/>
          <w:szCs w:val="24"/>
          <w:lang w:val="en-US" w:eastAsia="zh-CN" w:bidi="ar-SA"/>
        </w:rPr>
        <w:t>履约担保</w:t>
      </w:r>
      <w:bookmarkEnd w:id="338"/>
      <w:bookmarkEnd w:id="339"/>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7.7.1 在签订合同前，中标人应按投标人须知前附表规定的担保形式和招标文件第四章“合同条款及格式”规定的或者事先经过招标人书面认可的履约担保格式向招标人提交履约担保。联合体中标的，其履约担保由联合体牵头人提交。</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7.7.2 中标人不能按要求提交履约担保的，视为放弃中标，其投标保证金不予退还，给招标人造成的损失超过投标保证金数额的，中标人还应当对超过部分予以赔偿。</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41" w:name="_Toc49684527"/>
      <w:bookmarkStart w:id="342" w:name="_Toc60045899"/>
      <w:bookmarkStart w:id="343" w:name="_Toc2065064272"/>
      <w:r>
        <w:rPr>
          <w:rFonts w:hint="default" w:ascii="方正黑体_GBK" w:hAnsi="方正黑体_GBK" w:eastAsia="方正黑体_GBK" w:cs="方正黑体_GBK"/>
          <w:color w:val="auto"/>
          <w:kern w:val="2"/>
          <w:sz w:val="24"/>
          <w:szCs w:val="24"/>
          <w:lang w:val="en-US" w:eastAsia="zh-CN" w:bidi="ar-SA"/>
        </w:rPr>
        <w:t>7.8 签订合同</w:t>
      </w:r>
      <w:bookmarkEnd w:id="341"/>
      <w:bookmarkEnd w:id="342"/>
      <w:bookmarkEnd w:id="343"/>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7.8.1 招标人和中标人应当在中标通知书发出之日起 30 日内，根据招标文件和中标人的投标文件订立书面合同。中标人无正当理由拒签合同，或者在签订合同时向招标人提出附加条件的，招标人有权取消其中标资格，其投标保证金不予退还；给招标人造成的损失超过投标保证金数额的，中标人还应当对超过部分予以赔偿。</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7.8.2 发出中标通知书后，招标人无正当理由拒签合同，或者在签订合同时向中标人提出附加条件的，招标人向中标人退还投标保证金；给中标人造成损失的，还应当赔偿损失。</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7.8.3 联合体中标的，联合体各方应当共同与招标人签订合同，就中标项目向招标人承担连带责任。</w:t>
      </w:r>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344" w:name="_Toc1261595366"/>
      <w:bookmarkStart w:id="345" w:name="_Toc152042347"/>
      <w:bookmarkStart w:id="346" w:name="_Toc179632589"/>
      <w:bookmarkStart w:id="347" w:name="_Toc60045900"/>
      <w:bookmarkStart w:id="348" w:name="_Toc152045571"/>
      <w:bookmarkStart w:id="349" w:name="_Toc277109883"/>
      <w:bookmarkStart w:id="350" w:name="_Toc50480747"/>
      <w:bookmarkStart w:id="351" w:name="_Toc873489483"/>
      <w:bookmarkStart w:id="352" w:name="_Toc144974539"/>
      <w:r>
        <w:rPr>
          <w:rFonts w:hint="default" w:ascii="方正黑体_GBK" w:hAnsi="方正黑体_GBK" w:eastAsia="方正黑体_GBK" w:cs="方正黑体_GBK"/>
          <w:color w:val="auto"/>
          <w:kern w:val="2"/>
          <w:sz w:val="24"/>
          <w:szCs w:val="24"/>
          <w:lang w:val="en-US" w:eastAsia="zh-CN" w:bidi="ar-SA"/>
        </w:rPr>
        <w:t>重新招标和不再招标</w:t>
      </w:r>
      <w:bookmarkEnd w:id="344"/>
      <w:bookmarkEnd w:id="345"/>
      <w:bookmarkEnd w:id="346"/>
      <w:bookmarkEnd w:id="347"/>
      <w:bookmarkEnd w:id="348"/>
      <w:bookmarkEnd w:id="349"/>
      <w:bookmarkEnd w:id="350"/>
      <w:bookmarkEnd w:id="351"/>
      <w:bookmarkEnd w:id="352"/>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53" w:name="_Toc152045572"/>
      <w:bookmarkStart w:id="354" w:name="_Toc152042348"/>
      <w:bookmarkStart w:id="355" w:name="_Toc50480748"/>
      <w:bookmarkStart w:id="356" w:name="_Toc500515546"/>
      <w:bookmarkStart w:id="357" w:name="_Toc144974540"/>
      <w:bookmarkStart w:id="358" w:name="_Toc1232630927"/>
      <w:bookmarkStart w:id="359" w:name="_Toc60045901"/>
      <w:bookmarkStart w:id="360" w:name="_Toc179632590"/>
      <w:r>
        <w:rPr>
          <w:rFonts w:hint="eastAsia" w:ascii="方正黑体_GBK" w:hAnsi="方正黑体_GBK" w:eastAsia="方正黑体_GBK" w:cs="方正黑体_GBK"/>
          <w:color w:val="auto"/>
          <w:kern w:val="2"/>
          <w:sz w:val="24"/>
          <w:szCs w:val="24"/>
          <w:lang w:val="en-US" w:eastAsia="zh-CN" w:bidi="ar-SA"/>
        </w:rPr>
        <w:t>8.</w:t>
      </w:r>
      <w:r>
        <w:rPr>
          <w:rFonts w:hint="default" w:ascii="方正黑体_GBK" w:hAnsi="方正黑体_GBK" w:eastAsia="方正黑体_GBK" w:cs="方正黑体_GBK"/>
          <w:color w:val="auto"/>
          <w:kern w:val="2"/>
          <w:sz w:val="24"/>
          <w:szCs w:val="24"/>
          <w:lang w:val="en-US" w:eastAsia="zh-CN" w:bidi="ar-SA"/>
        </w:rPr>
        <w:t>1 重新招标</w:t>
      </w:r>
      <w:bookmarkEnd w:id="353"/>
      <w:bookmarkEnd w:id="354"/>
      <w:bookmarkEnd w:id="355"/>
      <w:bookmarkEnd w:id="356"/>
      <w:bookmarkEnd w:id="357"/>
      <w:bookmarkEnd w:id="358"/>
      <w:bookmarkEnd w:id="359"/>
      <w:bookmarkEnd w:id="360"/>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见投标人须知前附表。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61" w:name="_Toc60045902"/>
      <w:bookmarkStart w:id="362" w:name="_Toc144974541"/>
      <w:bookmarkStart w:id="363" w:name="_Toc179632591"/>
      <w:bookmarkStart w:id="364" w:name="_Toc152045573"/>
      <w:bookmarkStart w:id="365" w:name="_Toc152042349"/>
      <w:bookmarkStart w:id="366" w:name="_Toc50480749"/>
      <w:bookmarkStart w:id="367" w:name="_Toc500515547"/>
      <w:bookmarkStart w:id="368" w:name="_Toc692153850"/>
      <w:r>
        <w:rPr>
          <w:rFonts w:hint="default" w:ascii="方正黑体_GBK" w:hAnsi="方正黑体_GBK" w:eastAsia="方正黑体_GBK" w:cs="方正黑体_GBK"/>
          <w:color w:val="auto"/>
          <w:kern w:val="2"/>
          <w:sz w:val="24"/>
          <w:szCs w:val="24"/>
          <w:lang w:val="en-US" w:eastAsia="zh-CN" w:bidi="ar-SA"/>
        </w:rPr>
        <w:t>8.2 不再招标</w:t>
      </w:r>
      <w:bookmarkEnd w:id="361"/>
      <w:bookmarkEnd w:id="362"/>
      <w:bookmarkEnd w:id="363"/>
      <w:bookmarkEnd w:id="364"/>
      <w:bookmarkEnd w:id="365"/>
      <w:bookmarkEnd w:id="366"/>
      <w:bookmarkEnd w:id="367"/>
      <w:bookmarkEnd w:id="368"/>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重新招标后投标人仍少于3个或者所有投标被否决的，属于必须审批或核准的工程建设项目，经原审批或核准部门批准后不再进行招标。</w:t>
      </w:r>
    </w:p>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369" w:name="_Toc1654251718"/>
      <w:bookmarkStart w:id="370" w:name="_Toc585512746"/>
      <w:bookmarkStart w:id="371" w:name="_Toc60045903"/>
      <w:bookmarkStart w:id="372" w:name="_Toc50554085"/>
      <w:r>
        <w:rPr>
          <w:rFonts w:hint="default" w:ascii="方正黑体_GBK" w:hAnsi="方正黑体_GBK" w:eastAsia="方正黑体_GBK" w:cs="方正黑体_GBK"/>
          <w:color w:val="auto"/>
          <w:kern w:val="2"/>
          <w:sz w:val="24"/>
          <w:szCs w:val="24"/>
          <w:lang w:val="en-US" w:eastAsia="zh-CN" w:bidi="ar-SA"/>
        </w:rPr>
        <w:t>纪律和监督</w:t>
      </w:r>
      <w:bookmarkEnd w:id="340"/>
      <w:bookmarkEnd w:id="369"/>
      <w:bookmarkEnd w:id="370"/>
      <w:bookmarkEnd w:id="371"/>
      <w:bookmarkEnd w:id="372"/>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73" w:name="_Toc47536433"/>
      <w:bookmarkStart w:id="374" w:name="_Toc60045904"/>
      <w:bookmarkStart w:id="375" w:name="_Toc1002255631"/>
      <w:r>
        <w:rPr>
          <w:rFonts w:hint="default" w:ascii="方正黑体_GBK" w:hAnsi="方正黑体_GBK" w:eastAsia="方正黑体_GBK" w:cs="方正黑体_GBK"/>
          <w:color w:val="auto"/>
          <w:kern w:val="2"/>
          <w:sz w:val="24"/>
          <w:szCs w:val="24"/>
          <w:lang w:val="en-US" w:eastAsia="zh-CN" w:bidi="ar-SA"/>
        </w:rPr>
        <w:t>9.1 对招标人的纪律要求</w:t>
      </w:r>
      <w:bookmarkEnd w:id="373"/>
      <w:bookmarkEnd w:id="374"/>
      <w:bookmarkEnd w:id="375"/>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招标人不得泄漏招标投标活动中应当保密的情况和资料，不得与投标人串通损害国家利益、社会公共利益或者他人合法权益。</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下列行为均属招标人与投标人串通投标：</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（1）招标人在开标前开启投标文件并将有关信息泄露给其他投标人；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（2）招标人直接或者间接向投标人泄露标底、评标委员会成员等信息；</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（3）招标人明示或者暗示投标人压低或者抬高投标报价；</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（4）招标人授意投标人撤换、修改投标文件；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（5）招标人明示或者暗示投标人为特定投标人中标提供方便；</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（6）招标人与投标人为谋求特定投标人中标而采取的其他串通行为。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76" w:name="_Toc718742967"/>
      <w:bookmarkStart w:id="377" w:name="_Toc47536434"/>
      <w:bookmarkStart w:id="378" w:name="_Toc60045905"/>
      <w:r>
        <w:rPr>
          <w:rFonts w:hint="default" w:ascii="方正黑体_GBK" w:hAnsi="方正黑体_GBK" w:eastAsia="方正黑体_GBK" w:cs="方正黑体_GBK"/>
          <w:color w:val="auto"/>
          <w:kern w:val="2"/>
          <w:sz w:val="24"/>
          <w:szCs w:val="24"/>
          <w:lang w:val="en-US" w:eastAsia="zh-CN" w:bidi="ar-SA"/>
        </w:rPr>
        <w:t>9.2 对投标人的纪律要求</w:t>
      </w:r>
      <w:bookmarkEnd w:id="376"/>
      <w:bookmarkEnd w:id="377"/>
      <w:bookmarkEnd w:id="378"/>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投标人不得相互串通投标或者与招标人串通投标，不得向招标人或者评标委员会成员行贿谋取中标，不得以他人名义投标或者以其他方式弄虚作假骗取中标；投标人不得以任何方式干扰、影响评标工作。</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9.2.1 下列行为均属以他人名义投标：</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（1）投标人挂靠其他单位；</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（2）投标人从其他单位通过转让或租借的方式获取资格或资质证书；</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（3）由其他单位及法定代表人在自己编制的投标文件上加盖印章或签字的行为。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9.2.2 下列行为，视为允许他人以本单位名义承揽工程：</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（1）投标人的法定代表人的委托代理人不是投标人本单位人员；</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（2）投标人拟在本项目的</w:t>
      </w:r>
      <w:r>
        <w:rPr>
          <w:rFonts w:hint="eastAsia" w:ascii="宋体" w:hAnsi="宋体" w:eastAsia="宋体" w:cs="宋体"/>
          <w:color w:val="auto"/>
          <w:kern w:val="2"/>
          <w:sz w:val="24"/>
          <w:szCs w:val="24"/>
          <w:lang w:val="en-US" w:eastAsia="zh-CN" w:bidi="ar-SA"/>
        </w:rPr>
        <w:t>设计</w:t>
      </w:r>
      <w:r>
        <w:rPr>
          <w:rFonts w:hint="default" w:ascii="宋体" w:hAnsi="宋体" w:eastAsia="宋体" w:cs="宋体"/>
          <w:color w:val="auto"/>
          <w:kern w:val="2"/>
          <w:sz w:val="24"/>
          <w:szCs w:val="24"/>
          <w:lang w:val="en-US" w:eastAsia="zh-CN" w:bidi="ar-SA"/>
        </w:rPr>
        <w:t>负责人不是本单位人员。</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投标人本单位人员，必须同时满足以下条件：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（1）聘任合同必须由投标人单位与之签订；</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（2）投标人单位为其办理社会保险关系，或具有其它有效证明其为本单位人员身份的文件。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9.2.3 下列行为均属投标人串通投标报价：</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（1）投标人之间相互约定抬高或压低投标报价；</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（2）投标人之间相互约定，在招标项目中分别以高、中、低价位报价；</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（3）投标人之间先进行内部竞价，内定中标人，然后再参加投标；</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（4）投标人之间其他串通投标报价的行为。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9.2.4 有下列情形之一的，视为投标人相互串通投标：</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（1）不同投标人的投标文件由同一单位或者个人编制；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（2）不同投标人委托同一单位或者个人办理投标事宜；</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（3）不同投标人的投标文件载明的项目管理成员为同一人；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（4）不同投标人的投标文件异常一致或者投标报价呈规律性差异；</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（5）不同投标人的投标文件相互混装；</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（6）不同投标人的投标保证金从同一单位或者个人的账户转出。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9.2.5 有下列情形之一的，属于投标人弄虚作假的行为：</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（1）使用伪造、变造的许可证件；</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（2）提供虚假的财务状况或者业绩；</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（3）提供虚假的项目负责人或者主要技术人员简历、劳动关系证明；</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（4）提供虚假的信用状况；</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（5）其他弄虚作假的行为。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79" w:name="_Toc319258153"/>
      <w:bookmarkStart w:id="380" w:name="_Toc60045906"/>
      <w:r>
        <w:rPr>
          <w:rFonts w:hint="default" w:ascii="方正黑体_GBK" w:hAnsi="方正黑体_GBK" w:eastAsia="方正黑体_GBK" w:cs="方正黑体_GBK"/>
          <w:color w:val="auto"/>
          <w:kern w:val="2"/>
          <w:sz w:val="24"/>
          <w:szCs w:val="24"/>
          <w:lang w:val="en-US" w:eastAsia="zh-CN" w:bidi="ar-SA"/>
        </w:rPr>
        <w:t>9.3 对评标委员会成员的纪律要求</w:t>
      </w:r>
      <w:bookmarkEnd w:id="379"/>
      <w:bookmarkEnd w:id="380"/>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w:t>
      </w:r>
      <w:r>
        <w:rPr>
          <w:rFonts w:hint="eastAsia" w:ascii="宋体" w:hAnsi="宋体" w:eastAsia="宋体" w:cs="宋体"/>
          <w:color w:val="auto"/>
          <w:kern w:val="2"/>
          <w:sz w:val="24"/>
          <w:szCs w:val="24"/>
          <w:lang w:val="en-US" w:eastAsia="zh-CN" w:bidi="ar-SA"/>
        </w:rPr>
        <w:t>评标方法</w:t>
      </w:r>
      <w:r>
        <w:rPr>
          <w:rFonts w:hint="default" w:ascii="宋体" w:hAnsi="宋体" w:eastAsia="宋体" w:cs="宋体"/>
          <w:color w:val="auto"/>
          <w:kern w:val="2"/>
          <w:sz w:val="24"/>
          <w:szCs w:val="24"/>
          <w:lang w:val="en-US" w:eastAsia="zh-CN" w:bidi="ar-SA"/>
        </w:rPr>
        <w:t>”没有规定的评审因素和标准进行评标。</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81" w:name="_Toc125302707"/>
      <w:bookmarkStart w:id="382" w:name="_Toc60045907"/>
      <w:r>
        <w:rPr>
          <w:rFonts w:hint="default" w:ascii="方正黑体_GBK" w:hAnsi="方正黑体_GBK" w:eastAsia="方正黑体_GBK" w:cs="方正黑体_GBK"/>
          <w:color w:val="auto"/>
          <w:kern w:val="2"/>
          <w:sz w:val="24"/>
          <w:szCs w:val="24"/>
          <w:lang w:val="en-US" w:eastAsia="zh-CN" w:bidi="ar-SA"/>
        </w:rPr>
        <w:t>9.4 对与评标活动有关的工作人员的纪律要求</w:t>
      </w:r>
      <w:bookmarkEnd w:id="381"/>
      <w:bookmarkEnd w:id="382"/>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2"/>
        <w:rPr>
          <w:rFonts w:hint="default" w:ascii="方正黑体_GBK" w:hAnsi="方正黑体_GBK" w:eastAsia="方正黑体_GBK" w:cs="方正黑体_GBK"/>
          <w:color w:val="auto"/>
          <w:kern w:val="2"/>
          <w:sz w:val="24"/>
          <w:szCs w:val="24"/>
          <w:lang w:val="en-US" w:eastAsia="zh-CN" w:bidi="ar-SA"/>
        </w:rPr>
      </w:pPr>
      <w:bookmarkStart w:id="383" w:name="_Toc47536435"/>
      <w:bookmarkStart w:id="384" w:name="_Toc60045908"/>
      <w:bookmarkStart w:id="385" w:name="_Toc525871898"/>
      <w:r>
        <w:rPr>
          <w:rFonts w:hint="default" w:ascii="方正黑体_GBK" w:hAnsi="方正黑体_GBK" w:eastAsia="方正黑体_GBK" w:cs="方正黑体_GBK"/>
          <w:color w:val="auto"/>
          <w:kern w:val="2"/>
          <w:sz w:val="24"/>
          <w:szCs w:val="24"/>
          <w:lang w:val="en-US" w:eastAsia="zh-CN" w:bidi="ar-SA"/>
        </w:rPr>
        <w:t>9.5 投诉</w:t>
      </w:r>
      <w:bookmarkEnd w:id="383"/>
      <w:bookmarkEnd w:id="384"/>
      <w:bookmarkEnd w:id="385"/>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9.5.1</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投标人或者其他利害关系人认为招标投标活动不符合法律、行政法规规定的，可以自知道或者应当知道之日起10日内依法向有关行政监管部门投诉。投诉应当有明确的请求和必要的证明材料。</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9.5.2 投标人或者其他利害关系人对招标文件、开标和评标结果提出投诉的，应当按照</w:t>
      </w:r>
      <w:r>
        <w:rPr>
          <w:rFonts w:hint="eastAsia" w:ascii="宋体" w:hAnsi="宋体" w:eastAsia="宋体" w:cs="宋体"/>
          <w:color w:val="auto"/>
          <w:kern w:val="2"/>
          <w:sz w:val="24"/>
          <w:szCs w:val="24"/>
          <w:lang w:val="en-US" w:eastAsia="zh-CN" w:bidi="ar-SA"/>
        </w:rPr>
        <w:t>本节</w:t>
      </w:r>
      <w:r>
        <w:rPr>
          <w:rFonts w:hint="default" w:ascii="宋体" w:hAnsi="宋体" w:eastAsia="宋体" w:cs="宋体"/>
          <w:color w:val="auto"/>
          <w:kern w:val="2"/>
          <w:sz w:val="24"/>
          <w:szCs w:val="24"/>
          <w:lang w:val="en-US" w:eastAsia="zh-CN" w:bidi="ar-SA"/>
        </w:rPr>
        <w:t>第</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2.4款、第</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5.</w:t>
      </w:r>
      <w:r>
        <w:rPr>
          <w:rFonts w:hint="eastAsia" w:ascii="宋体" w:hAnsi="宋体" w:eastAsia="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款和第</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7.2款的规定先向招标人提出异议。</w:t>
      </w:r>
      <w:bookmarkStart w:id="386" w:name="_Toc47536436"/>
    </w:p>
    <w:bookmarkEnd w:id="386"/>
    <w:p>
      <w:pPr>
        <w:keepNext w:val="0"/>
        <w:keepLines w:val="0"/>
        <w:pageBreakBefore w:val="0"/>
        <w:widowControl w:val="0"/>
        <w:numPr>
          <w:ilvl w:val="0"/>
          <w:numId w:val="17"/>
        </w:numPr>
        <w:kinsoku/>
        <w:wordWrap/>
        <w:overflowPunct/>
        <w:topLinePunct w:val="0"/>
        <w:autoSpaceDE/>
        <w:autoSpaceDN/>
        <w:bidi w:val="0"/>
        <w:adjustRightInd/>
        <w:snapToGrid/>
        <w:spacing w:before="0" w:beforeLines="50" w:after="0" w:afterLines="50" w:line="400" w:lineRule="exact"/>
        <w:ind w:firstLine="480" w:firstLineChars="200"/>
        <w:textAlignment w:val="auto"/>
        <w:outlineLvl w:val="1"/>
        <w:rPr>
          <w:rFonts w:hint="default" w:ascii="方正黑体_GBK" w:hAnsi="方正黑体_GBK" w:eastAsia="方正黑体_GBK" w:cs="方正黑体_GBK"/>
          <w:color w:val="auto"/>
          <w:kern w:val="2"/>
          <w:sz w:val="24"/>
          <w:szCs w:val="24"/>
          <w:lang w:val="en-US" w:eastAsia="zh-CN" w:bidi="ar-SA"/>
        </w:rPr>
      </w:pPr>
      <w:bookmarkStart w:id="387" w:name="_Toc2091667957"/>
      <w:bookmarkStart w:id="388" w:name="_Toc740690682"/>
      <w:bookmarkStart w:id="389" w:name="_Toc47536437"/>
      <w:bookmarkStart w:id="390" w:name="_Toc1303950593"/>
      <w:bookmarkStart w:id="391" w:name="_Toc60045909"/>
      <w:r>
        <w:rPr>
          <w:rFonts w:hint="default" w:ascii="方正黑体_GBK" w:hAnsi="方正黑体_GBK" w:eastAsia="方正黑体_GBK" w:cs="方正黑体_GBK"/>
          <w:color w:val="auto"/>
          <w:kern w:val="2"/>
          <w:sz w:val="24"/>
          <w:szCs w:val="24"/>
          <w:lang w:val="en-US" w:eastAsia="zh-CN" w:bidi="ar-SA"/>
        </w:rPr>
        <w:t>需要补充的其他内容</w:t>
      </w:r>
      <w:bookmarkEnd w:id="387"/>
      <w:bookmarkEnd w:id="388"/>
      <w:bookmarkEnd w:id="389"/>
      <w:bookmarkEnd w:id="390"/>
      <w:bookmarkEnd w:id="391"/>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10.1 否决投标的情形：见投标人须知前附表。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10.2 异议和投诉：见投标人须知前附表。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10.3 投标文件的澄清、说明：见投标人须知前附表。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10.4 技术标编制要求：见投标人须知前附表。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10.5 技术暗标编制说明：见投标人须知前附表。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10.6</w:t>
      </w:r>
      <w:r>
        <w:rPr>
          <w:rFonts w:hint="eastAsia" w:ascii="宋体" w:hAnsi="宋体" w:eastAsia="宋体" w:cs="宋体"/>
          <w:color w:val="auto"/>
          <w:kern w:val="2"/>
          <w:sz w:val="24"/>
          <w:szCs w:val="24"/>
          <w:lang w:val="en-US" w:eastAsia="zh-CN" w:bidi="ar-SA"/>
        </w:rPr>
        <w:t xml:space="preserve"> </w:t>
      </w:r>
      <w:r>
        <w:rPr>
          <w:rFonts w:hint="default" w:ascii="宋体" w:hAnsi="宋体" w:eastAsia="宋体" w:cs="宋体"/>
          <w:color w:val="auto"/>
          <w:kern w:val="2"/>
          <w:sz w:val="24"/>
          <w:szCs w:val="24"/>
          <w:lang w:val="en-US" w:eastAsia="zh-CN" w:bidi="ar-SA"/>
        </w:rPr>
        <w:t>特</w:t>
      </w:r>
      <w:r>
        <w:rPr>
          <w:rFonts w:hint="eastAsia" w:ascii="宋体" w:hAnsi="宋体" w:eastAsia="宋体" w:cs="宋体"/>
          <w:color w:val="auto"/>
          <w:kern w:val="2"/>
          <w:sz w:val="24"/>
          <w:szCs w:val="24"/>
          <w:lang w:val="en-US" w:eastAsia="zh-CN" w:bidi="ar-SA"/>
        </w:rPr>
        <w:t>别</w:t>
      </w:r>
      <w:r>
        <w:rPr>
          <w:rFonts w:hint="default" w:ascii="宋体" w:hAnsi="宋体" w:eastAsia="宋体" w:cs="宋体"/>
          <w:color w:val="auto"/>
          <w:kern w:val="2"/>
          <w:sz w:val="24"/>
          <w:szCs w:val="24"/>
          <w:lang w:val="en-US" w:eastAsia="zh-CN" w:bidi="ar-SA"/>
        </w:rPr>
        <w:t>说明：见投标人须知前附表。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10.</w:t>
      </w:r>
      <w:r>
        <w:rPr>
          <w:rFonts w:hint="eastAsia" w:ascii="宋体" w:hAnsi="宋体" w:eastAsia="宋体" w:cs="宋体"/>
          <w:color w:val="auto"/>
          <w:kern w:val="2"/>
          <w:sz w:val="24"/>
          <w:szCs w:val="24"/>
          <w:lang w:val="en-US" w:eastAsia="zh-CN" w:bidi="ar-SA"/>
        </w:rPr>
        <w:t>7</w:t>
      </w:r>
      <w:r>
        <w:rPr>
          <w:rFonts w:hint="default" w:ascii="宋体" w:hAnsi="宋体" w:eastAsia="宋体" w:cs="宋体"/>
          <w:color w:val="auto"/>
          <w:kern w:val="2"/>
          <w:sz w:val="24"/>
          <w:szCs w:val="24"/>
          <w:lang w:val="en-US" w:eastAsia="zh-CN" w:bidi="ar-SA"/>
        </w:rPr>
        <w:t xml:space="preserve"> 电子招标投标：见投标人须知前附表。</w:t>
      </w:r>
    </w:p>
    <w:p>
      <w:pPr>
        <w:keepNext w:val="0"/>
        <w:keepLines w:val="0"/>
        <w:pageBreakBefore w:val="0"/>
        <w:widowControl w:val="0"/>
        <w:kinsoku/>
        <w:wordWrap/>
        <w:topLinePunct w:val="0"/>
        <w:bidi w:val="0"/>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p>
    <w:p>
      <w:pPr>
        <w:pStyle w:val="49"/>
        <w:keepNext w:val="0"/>
        <w:keepLines w:val="0"/>
        <w:pageBreakBefore w:val="0"/>
        <w:widowControl w:val="0"/>
        <w:numPr>
          <w:ilvl w:val="0"/>
          <w:numId w:val="0"/>
        </w:numPr>
        <w:tabs>
          <w:tab w:val="left" w:pos="1849"/>
        </w:tabs>
        <w:kinsoku w:val="0"/>
        <w:wordWrap/>
        <w:overflowPunct w:val="0"/>
        <w:topLinePunct w:val="0"/>
        <w:autoSpaceDE w:val="0"/>
        <w:autoSpaceDN w:val="0"/>
        <w:bidi w:val="0"/>
        <w:adjustRightInd w:val="0"/>
        <w:snapToGrid/>
        <w:spacing w:before="132" w:line="520" w:lineRule="exact"/>
        <w:jc w:val="left"/>
        <w:textAlignment w:val="auto"/>
        <w:rPr>
          <w:rFonts w:hint="eastAsia" w:ascii="仿宋" w:hAnsi="仿宋" w:eastAsia="仿宋" w:cs="仿宋"/>
          <w:color w:val="auto"/>
        </w:rPr>
        <w:sectPr>
          <w:footerReference r:id="rId13" w:type="default"/>
          <w:pgSz w:w="11911" w:h="16838"/>
          <w:pgMar w:top="1417" w:right="1134" w:bottom="1417" w:left="1134" w:header="0" w:footer="1015" w:gutter="0"/>
          <w:pgNumType w:fmt="numberInDash"/>
          <w:cols w:space="720" w:num="1"/>
          <w:rtlGutter w:val="0"/>
          <w:docGrid w:linePitch="0" w:charSpace="0"/>
        </w:sectPr>
      </w:pPr>
    </w:p>
    <w:p>
      <w:pPr>
        <w:keepNext w:val="0"/>
        <w:keepLines w:val="0"/>
        <w:pageBreakBefore w:val="0"/>
        <w:widowControl/>
        <w:numPr>
          <w:ilvl w:val="0"/>
          <w:numId w:val="1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rPr>
      </w:pPr>
      <w:bookmarkStart w:id="392" w:name="_bookmark4"/>
      <w:bookmarkEnd w:id="392"/>
      <w:bookmarkStart w:id="393" w:name="附表一：开标记录表"/>
      <w:bookmarkEnd w:id="393"/>
      <w:bookmarkStart w:id="394" w:name="_bookmark5"/>
      <w:bookmarkEnd w:id="394"/>
      <w:bookmarkStart w:id="395" w:name="_Toc2121828738"/>
      <w:bookmarkStart w:id="396" w:name="_Toc143670853"/>
      <w:bookmarkStart w:id="397" w:name="_Toc163655589"/>
      <w:bookmarkStart w:id="398" w:name="_Toc163656896"/>
      <w:bookmarkStart w:id="399" w:name="_Toc1056904983"/>
      <w:bookmarkStart w:id="400" w:name="_Toc163657551"/>
      <w:bookmarkStart w:id="401" w:name="_Toc50214055"/>
      <w:bookmarkStart w:id="402" w:name="_Toc720139817"/>
      <w:r>
        <w:rPr>
          <w:rFonts w:hint="eastAsia" w:ascii="方正黑体_GBK" w:hAnsi="方正黑体_GBK" w:eastAsia="方正黑体_GBK" w:cs="方正黑体_GBK"/>
          <w:b w:val="0"/>
          <w:bCs w:val="0"/>
          <w:color w:val="auto"/>
          <w:sz w:val="28"/>
          <w:szCs w:val="28"/>
        </w:rPr>
        <w:t>开标记录表</w:t>
      </w:r>
      <w:bookmarkEnd w:id="395"/>
      <w:bookmarkEnd w:id="396"/>
      <w:bookmarkEnd w:id="397"/>
      <w:bookmarkEnd w:id="398"/>
      <w:bookmarkEnd w:id="399"/>
      <w:bookmarkEnd w:id="400"/>
      <w:bookmarkEnd w:id="401"/>
      <w:bookmarkEnd w:id="402"/>
    </w:p>
    <w:p>
      <w:pPr>
        <w:keepNext w:val="0"/>
        <w:keepLines w:val="0"/>
        <w:pageBreakBefore w:val="0"/>
        <w:widowControl w:val="0"/>
        <w:topLinePunct w:val="0"/>
        <w:bidi w:val="0"/>
        <w:snapToGrid/>
        <w:spacing w:line="440" w:lineRule="exact"/>
        <w:ind w:firstLine="640" w:firstLineChars="200"/>
        <w:textAlignment w:val="auto"/>
        <w:rPr>
          <w:rFonts w:hint="eastAsia" w:ascii="宋体" w:hAnsi="宋体" w:eastAsia="宋体" w:cs="宋体"/>
          <w:bCs/>
          <w:color w:va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b w:val="0"/>
          <w:bCs/>
          <w:color w:val="auto"/>
          <w:sz w:val="28"/>
          <w:szCs w:val="28"/>
          <w:lang w:eastAsia="zh-CN"/>
        </w:rPr>
      </w:pPr>
      <w:r>
        <w:rPr>
          <w:rFonts w:hint="eastAsia" w:ascii="方正黑体_GBK" w:hAnsi="方正黑体_GBK" w:eastAsia="方正黑体_GBK" w:cs="方正黑体_GBK"/>
          <w:b w:val="0"/>
          <w:bCs/>
          <w:i/>
          <w:iCs/>
          <w:color w:val="auto"/>
          <w:sz w:val="28"/>
          <w:szCs w:val="28"/>
          <w:u w:val="single"/>
          <w:lang w:eastAsia="zh-CN"/>
        </w:rPr>
        <w:t>（工程名称）</w:t>
      </w:r>
      <w:r>
        <w:rPr>
          <w:rFonts w:hint="eastAsia" w:ascii="方正黑体_GBK" w:hAnsi="方正黑体_GBK" w:eastAsia="方正黑体_GBK" w:cs="方正黑体_GBK"/>
          <w:b w:val="0"/>
          <w:bCs/>
          <w:color w:val="auto"/>
          <w:sz w:val="28"/>
          <w:szCs w:val="28"/>
          <w:lang w:eastAsia="zh-CN"/>
        </w:rPr>
        <w:t>设计</w:t>
      </w:r>
      <w:r>
        <w:rPr>
          <w:rFonts w:hint="eastAsia" w:ascii="方正黑体_GBK" w:hAnsi="方正黑体_GBK" w:eastAsia="方正黑体_GBK" w:cs="方正黑体_GBK"/>
          <w:b w:val="0"/>
          <w:bCs/>
          <w:color w:val="auto"/>
          <w:sz w:val="28"/>
          <w:szCs w:val="28"/>
          <w:lang w:val="en-US" w:eastAsia="zh-CN"/>
        </w:rPr>
        <w:t>招标</w:t>
      </w:r>
      <w:r>
        <w:rPr>
          <w:rFonts w:hint="eastAsia" w:ascii="方正黑体_GBK" w:hAnsi="方正黑体_GBK" w:eastAsia="方正黑体_GBK" w:cs="方正黑体_GBK"/>
          <w:b w:val="0"/>
          <w:bCs/>
          <w:color w:val="auto"/>
          <w:sz w:val="28"/>
          <w:szCs w:val="28"/>
          <w:lang w:eastAsia="zh-CN"/>
        </w:rPr>
        <w:t>开标记录表</w:t>
      </w:r>
    </w:p>
    <w:p>
      <w:pPr>
        <w:keepNext w:val="0"/>
        <w:keepLines w:val="0"/>
        <w:pageBreakBefore w:val="0"/>
        <w:widowControl w:val="0"/>
        <w:topLinePunct w:val="0"/>
        <w:bidi w:val="0"/>
        <w:snapToGrid/>
        <w:spacing w:line="440" w:lineRule="exact"/>
        <w:ind w:firstLine="642" w:firstLineChars="200"/>
        <w:textAlignment w:val="auto"/>
        <w:rPr>
          <w:rFonts w:hint="eastAsia" w:ascii="宋体" w:hAnsi="宋体" w:eastAsia="宋体" w:cs="宋体"/>
          <w:b/>
          <w:color w:val="auto"/>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招标编码：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开标时间：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时</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开标地点</w:t>
      </w:r>
      <w:r>
        <w:rPr>
          <w:rFonts w:hint="eastAsia" w:ascii="宋体" w:hAnsi="宋体" w:eastAsia="宋体" w:cs="宋体"/>
          <w:color w:val="auto"/>
          <w:sz w:val="24"/>
          <w:szCs w:val="24"/>
          <w:lang w:val="en-US" w:eastAsia="zh-CN"/>
        </w:rPr>
        <w:t>/平台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after="120" w:afterLines="50" w:line="400" w:lineRule="exact"/>
        <w:textAlignment w:val="auto"/>
        <w:rPr>
          <w:rFonts w:hint="eastAsia" w:ascii="宋体" w:hAnsi="宋体" w:eastAsia="宋体" w:cs="宋体"/>
          <w:strike/>
          <w:dstrike w:val="0"/>
          <w:color w:val="auto"/>
          <w:sz w:val="24"/>
          <w:szCs w:val="24"/>
        </w:rPr>
      </w:pPr>
      <w:r>
        <w:rPr>
          <w:rFonts w:hint="eastAsia" w:ascii="宋体" w:hAnsi="宋体" w:eastAsia="宋体" w:cs="宋体"/>
          <w:color w:val="auto"/>
          <w:sz w:val="24"/>
          <w:szCs w:val="24"/>
          <w:lang w:eastAsia="zh-CN"/>
        </w:rPr>
        <w:t>收到投标文件</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u w:val="none"/>
          <w:lang w:val="en-US" w:eastAsia="zh-CN"/>
        </w:rPr>
        <w:t>份</w:t>
      </w:r>
      <w:r>
        <w:rPr>
          <w:rFonts w:hint="eastAsia" w:ascii="宋体" w:hAnsi="宋体" w:eastAsia="宋体" w:cs="宋体"/>
          <w:color w:val="auto"/>
          <w:sz w:val="24"/>
          <w:szCs w:val="24"/>
          <w:lang w:val="en-US" w:eastAsia="zh-CN"/>
        </w:rPr>
        <w:t>，开标</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u w:val="none"/>
          <w:lang w:val="en-US" w:eastAsia="zh-CN"/>
        </w:rPr>
        <w:t>份</w:t>
      </w:r>
    </w:p>
    <w:tbl>
      <w:tblPr>
        <w:tblStyle w:val="25"/>
        <w:tblW w:w="9314" w:type="dxa"/>
        <w:jc w:val="center"/>
        <w:tblLayout w:type="fixed"/>
        <w:tblCellMar>
          <w:top w:w="0" w:type="dxa"/>
          <w:left w:w="0" w:type="dxa"/>
          <w:bottom w:w="0" w:type="dxa"/>
          <w:right w:w="0" w:type="dxa"/>
        </w:tblCellMar>
      </w:tblPr>
      <w:tblGrid>
        <w:gridCol w:w="593"/>
        <w:gridCol w:w="1566"/>
        <w:gridCol w:w="964"/>
        <w:gridCol w:w="929"/>
        <w:gridCol w:w="817"/>
        <w:gridCol w:w="830"/>
        <w:gridCol w:w="900"/>
        <w:gridCol w:w="990"/>
        <w:gridCol w:w="780"/>
        <w:gridCol w:w="945"/>
      </w:tblGrid>
      <w:tr>
        <w:tblPrEx>
          <w:tblCellMar>
            <w:top w:w="0" w:type="dxa"/>
            <w:left w:w="0" w:type="dxa"/>
            <w:bottom w:w="0" w:type="dxa"/>
            <w:right w:w="0" w:type="dxa"/>
          </w:tblCellMar>
        </w:tblPrEx>
        <w:trPr>
          <w:trHeight w:val="1287" w:hRule="atLeast"/>
          <w:jc w:val="center"/>
        </w:trPr>
        <w:tc>
          <w:tcPr>
            <w:tcW w:w="5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投标人</w:t>
            </w: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统一社会信用代码</w:t>
            </w:r>
          </w:p>
        </w:tc>
        <w:tc>
          <w:tcPr>
            <w:tcW w:w="929"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投标报价（</w:t>
            </w:r>
            <w:r>
              <w:rPr>
                <w:rFonts w:hint="eastAsia" w:ascii="宋体" w:hAnsi="宋体" w:eastAsia="宋体" w:cs="宋体"/>
                <w:color w:val="auto"/>
                <w:sz w:val="21"/>
                <w:szCs w:val="21"/>
                <w:lang w:eastAsia="zh-CN"/>
              </w:rPr>
              <w:t>万</w:t>
            </w:r>
            <w:r>
              <w:rPr>
                <w:rFonts w:hint="eastAsia" w:ascii="宋体" w:hAnsi="宋体" w:eastAsia="宋体" w:cs="宋体"/>
                <w:color w:val="auto"/>
                <w:sz w:val="21"/>
                <w:szCs w:val="21"/>
              </w:rPr>
              <w:t>元）</w:t>
            </w:r>
          </w:p>
        </w:tc>
        <w:tc>
          <w:tcPr>
            <w:tcW w:w="81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设计负责人</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质量</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r>
              <w:rPr>
                <w:rFonts w:hint="eastAsia" w:ascii="宋体" w:hAnsi="宋体" w:eastAsia="宋体" w:cs="宋体"/>
                <w:i w:val="0"/>
                <w:iCs w:val="0"/>
                <w:color w:val="auto"/>
                <w:sz w:val="21"/>
                <w:szCs w:val="21"/>
                <w:lang w:eastAsia="zh-CN"/>
              </w:rPr>
              <w:t>标准</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服务</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期</w:t>
            </w:r>
            <w:r>
              <w:rPr>
                <w:rFonts w:hint="eastAsia" w:ascii="宋体" w:hAnsi="宋体" w:eastAsia="宋体" w:cs="宋体"/>
                <w:color w:val="auto"/>
                <w:sz w:val="21"/>
                <w:szCs w:val="21"/>
                <w:lang w:eastAsia="zh-CN"/>
              </w:rPr>
              <w:t>限</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投标保证金缴纳情况</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投标</w:t>
            </w:r>
            <w:r>
              <w:rPr>
                <w:rFonts w:hint="eastAsia" w:ascii="宋体" w:hAnsi="宋体" w:eastAsia="宋体" w:cs="宋体"/>
                <w:strike w:val="0"/>
                <w:dstrike w:val="0"/>
                <w:color w:val="auto"/>
                <w:sz w:val="21"/>
                <w:szCs w:val="21"/>
                <w:lang w:eastAsia="zh-CN"/>
              </w:rPr>
              <w:t>文件递交时间</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备注</w:t>
            </w:r>
          </w:p>
        </w:tc>
      </w:tr>
      <w:tr>
        <w:tblPrEx>
          <w:tblCellMar>
            <w:top w:w="0" w:type="dxa"/>
            <w:left w:w="0" w:type="dxa"/>
            <w:bottom w:w="0" w:type="dxa"/>
            <w:right w:w="0" w:type="dxa"/>
          </w:tblCellMar>
        </w:tblPrEx>
        <w:trPr>
          <w:trHeight w:val="457" w:hRule="exact"/>
          <w:jc w:val="center"/>
        </w:trPr>
        <w:tc>
          <w:tcPr>
            <w:tcW w:w="5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29"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1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487" w:hRule="exact"/>
          <w:jc w:val="center"/>
        </w:trPr>
        <w:tc>
          <w:tcPr>
            <w:tcW w:w="5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29"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1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502" w:hRule="exact"/>
          <w:jc w:val="center"/>
        </w:trPr>
        <w:tc>
          <w:tcPr>
            <w:tcW w:w="5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29"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1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502" w:hRule="exact"/>
          <w:jc w:val="center"/>
        </w:trPr>
        <w:tc>
          <w:tcPr>
            <w:tcW w:w="5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29"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1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487" w:hRule="exact"/>
          <w:jc w:val="center"/>
        </w:trPr>
        <w:tc>
          <w:tcPr>
            <w:tcW w:w="5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29"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1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487" w:hRule="exact"/>
          <w:jc w:val="center"/>
        </w:trPr>
        <w:tc>
          <w:tcPr>
            <w:tcW w:w="5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29"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1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517" w:hRule="exact"/>
          <w:jc w:val="center"/>
        </w:trPr>
        <w:tc>
          <w:tcPr>
            <w:tcW w:w="5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29"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1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719" w:hRule="exact"/>
          <w:jc w:val="center"/>
        </w:trPr>
        <w:tc>
          <w:tcPr>
            <w:tcW w:w="215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lang w:eastAsia="zh-CN"/>
              </w:rPr>
            </w:pPr>
            <w:r>
              <w:rPr>
                <w:rFonts w:hint="eastAsia" w:ascii="宋体" w:hAnsi="宋体" w:eastAsia="宋体" w:cs="宋体"/>
                <w:strike w:val="0"/>
                <w:dstrike w:val="0"/>
                <w:color w:val="auto"/>
                <w:sz w:val="21"/>
                <w:szCs w:val="21"/>
                <w:lang w:eastAsia="zh-CN"/>
              </w:rPr>
              <w:t>最高投标限</w:t>
            </w:r>
            <w:r>
              <w:rPr>
                <w:rFonts w:hint="eastAsia" w:ascii="宋体" w:hAnsi="宋体" w:eastAsia="宋体" w:cs="宋体"/>
                <w:color w:val="auto"/>
                <w:sz w:val="21"/>
                <w:szCs w:val="21"/>
              </w:rPr>
              <w:t>价</w:t>
            </w:r>
            <w:r>
              <w:rPr>
                <w:rFonts w:hint="eastAsia" w:ascii="宋体" w:hAnsi="宋体" w:eastAsia="宋体" w:cs="宋体"/>
                <w:strike w:val="0"/>
                <w:dstrike w:val="0"/>
                <w:color w:val="auto"/>
                <w:sz w:val="21"/>
                <w:szCs w:val="21"/>
                <w:lang w:eastAsia="zh-CN"/>
              </w:rPr>
              <w:t>（万元）</w:t>
            </w:r>
          </w:p>
        </w:tc>
        <w:tc>
          <w:tcPr>
            <w:tcW w:w="715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564" w:hRule="exact"/>
          <w:jc w:val="center"/>
        </w:trPr>
        <w:tc>
          <w:tcPr>
            <w:tcW w:w="215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异议情况</w:t>
            </w:r>
          </w:p>
        </w:tc>
        <w:tc>
          <w:tcPr>
            <w:tcW w:w="715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r>
        <w:tblPrEx>
          <w:tblCellMar>
            <w:top w:w="0" w:type="dxa"/>
            <w:left w:w="0" w:type="dxa"/>
            <w:bottom w:w="0" w:type="dxa"/>
            <w:right w:w="0" w:type="dxa"/>
          </w:tblCellMar>
        </w:tblPrEx>
        <w:trPr>
          <w:trHeight w:val="564" w:hRule="exact"/>
          <w:jc w:val="center"/>
        </w:trPr>
        <w:tc>
          <w:tcPr>
            <w:tcW w:w="215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其他需要记录情况</w:t>
            </w:r>
          </w:p>
        </w:tc>
        <w:tc>
          <w:tcPr>
            <w:tcW w:w="715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rPr>
            </w:pPr>
          </w:p>
        </w:tc>
      </w:tr>
    </w:tbl>
    <w:p>
      <w:pPr>
        <w:keepNext w:val="0"/>
        <w:keepLines w:val="0"/>
        <w:pageBreakBefore w:val="0"/>
        <w:widowControl w:val="0"/>
        <w:kinsoku/>
        <w:overflowPunct/>
        <w:topLinePunct w:val="0"/>
        <w:autoSpaceDE/>
        <w:autoSpaceDN/>
        <w:bidi w:val="0"/>
        <w:adjustRightInd/>
        <w:snapToGrid/>
        <w:spacing w:line="400" w:lineRule="exact"/>
        <w:ind w:left="0" w:leftChars="0" w:firstLine="0" w:firstLineChars="0"/>
        <w:textAlignment w:val="auto"/>
        <w:rPr>
          <w:color w:val="auto"/>
          <w:sz w:val="24"/>
          <w:szCs w:val="24"/>
        </w:rPr>
      </w:pPr>
      <w:bookmarkStart w:id="403" w:name="_Toc143670854"/>
      <w:bookmarkStart w:id="404" w:name="_Toc163657552"/>
      <w:bookmarkStart w:id="405" w:name="_Toc163655590"/>
      <w:bookmarkStart w:id="406" w:name="_Toc163656897"/>
    </w:p>
    <w:p>
      <w:pPr>
        <w:keepNext w:val="0"/>
        <w:keepLines w:val="0"/>
        <w:pageBreakBefore w:val="0"/>
        <w:widowControl w:val="0"/>
        <w:kinsoku/>
        <w:overflowPunct/>
        <w:topLinePunct w:val="0"/>
        <w:autoSpaceDE/>
        <w:autoSpaceDN/>
        <w:bidi w:val="0"/>
        <w:adjustRightInd/>
        <w:snapToGrid/>
        <w:spacing w:line="400" w:lineRule="exact"/>
        <w:ind w:left="0" w:leftChars="0" w:firstLine="0" w:firstLineChars="0"/>
        <w:textAlignment w:val="auto"/>
        <w:rPr>
          <w:color w:val="auto"/>
          <w:sz w:val="24"/>
          <w:szCs w:val="24"/>
        </w:rPr>
      </w:pPr>
      <w:r>
        <w:rPr>
          <w:rFonts w:hint="eastAsia" w:ascii="宋体" w:hAnsi="宋体" w:eastAsia="宋体" w:cs="宋体"/>
          <w:color w:val="auto"/>
          <w:sz w:val="24"/>
          <w:szCs w:val="24"/>
          <w:lang w:val="en-US" w:eastAsia="zh-CN"/>
        </w:rPr>
        <w:t>招标人（签字）</w:t>
      </w:r>
      <w:r>
        <w:rPr>
          <w:color w:val="auto"/>
          <w:sz w:val="24"/>
          <w:szCs w:val="24"/>
        </w:rPr>
        <w:t>：</w:t>
      </w:r>
      <w:r>
        <w:rPr>
          <w:color w:val="auto"/>
          <w:sz w:val="24"/>
          <w:szCs w:val="24"/>
          <w:u w:val="single"/>
        </w:rPr>
        <w:t xml:space="preserve">      </w:t>
      </w:r>
      <w:r>
        <w:rPr>
          <w:rFonts w:hint="eastAsia"/>
          <w:color w:val="auto"/>
          <w:sz w:val="24"/>
          <w:szCs w:val="24"/>
          <w:u w:val="single"/>
          <w:lang w:val="en-US" w:eastAsia="zh-CN"/>
        </w:rPr>
        <w:t xml:space="preserve">            </w:t>
      </w:r>
      <w:r>
        <w:rPr>
          <w:color w:val="auto"/>
          <w:sz w:val="24"/>
          <w:szCs w:val="24"/>
          <w:u w:val="single"/>
        </w:rPr>
        <w:t xml:space="preserve">     </w:t>
      </w:r>
      <w:r>
        <w:rPr>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left="0" w:leftChars="0" w:firstLine="0" w:firstLineChars="0"/>
        <w:textAlignment w:val="auto"/>
        <w:rPr>
          <w:rFonts w:hint="default" w:eastAsia="宋体"/>
          <w:color w:val="auto"/>
          <w:sz w:val="24"/>
          <w:szCs w:val="24"/>
          <w:u w:val="single"/>
          <w:lang w:val="en-US" w:eastAsia="zh-CN"/>
        </w:rPr>
      </w:pPr>
      <w:r>
        <w:rPr>
          <w:rFonts w:hint="eastAsia" w:ascii="宋体" w:hAnsi="宋体" w:eastAsia="宋体" w:cs="宋体"/>
          <w:color w:val="auto"/>
          <w:sz w:val="24"/>
          <w:szCs w:val="24"/>
          <w:lang w:val="en-US" w:eastAsia="zh-CN"/>
        </w:rPr>
        <w:t>招标代理机构项目负责人（签字）</w:t>
      </w:r>
      <w:r>
        <w:rPr>
          <w:rFonts w:hint="eastAsia"/>
          <w:color w:val="auto"/>
          <w:sz w:val="24"/>
          <w:szCs w:val="24"/>
          <w:u w:val="none"/>
          <w:lang w:eastAsia="zh-CN"/>
        </w:rPr>
        <w:t>：</w:t>
      </w:r>
      <w:r>
        <w:rPr>
          <w:color w:val="auto"/>
          <w:sz w:val="24"/>
          <w:szCs w:val="24"/>
          <w:u w:val="single"/>
        </w:rPr>
        <w:t xml:space="preserve">      </w:t>
      </w:r>
      <w:r>
        <w:rPr>
          <w:rFonts w:hint="eastAsia"/>
          <w:color w:val="auto"/>
          <w:sz w:val="24"/>
          <w:szCs w:val="24"/>
          <w:u w:val="single"/>
          <w:lang w:val="en-US" w:eastAsia="zh-CN"/>
        </w:rPr>
        <w:t xml:space="preserve">            </w:t>
      </w:r>
      <w:r>
        <w:rPr>
          <w:color w:val="auto"/>
          <w:sz w:val="24"/>
          <w:szCs w:val="24"/>
          <w:u w:val="single"/>
        </w:rPr>
        <w:t xml:space="preserve">     </w:t>
      </w:r>
    </w:p>
    <w:p>
      <w:pPr>
        <w:keepNext w:val="0"/>
        <w:keepLines w:val="0"/>
        <w:pageBreakBefore w:val="0"/>
        <w:widowControl w:val="0"/>
        <w:numPr>
          <w:ilvl w:val="0"/>
          <w:numId w:val="0"/>
        </w:numPr>
        <w:kinsoku/>
        <w:wordWrap w:val="0"/>
        <w:overflowPunct/>
        <w:topLinePunct w:val="0"/>
        <w:autoSpaceDE/>
        <w:autoSpaceDN/>
        <w:bidi w:val="0"/>
        <w:adjustRightInd/>
        <w:snapToGrid/>
        <w:spacing w:before="157" w:beforeLines="50" w:after="157" w:afterLines="50" w:line="400" w:lineRule="exact"/>
        <w:jc w:val="both"/>
        <w:textAlignment w:val="auto"/>
        <w:outlineLvl w:val="9"/>
        <w:rPr>
          <w:rFonts w:hint="default" w:eastAsia="宋体"/>
          <w:color w:val="auto"/>
          <w:sz w:val="24"/>
          <w:szCs w:val="24"/>
          <w:u w:val="single"/>
          <w:lang w:val="en-US" w:eastAsia="zh-CN"/>
        </w:rPr>
      </w:pPr>
      <w:r>
        <w:rPr>
          <w:rFonts w:hint="eastAsia" w:ascii="宋体" w:hAnsi="宋体" w:eastAsia="宋体" w:cs="宋体"/>
          <w:color w:val="auto"/>
          <w:sz w:val="24"/>
          <w:szCs w:val="24"/>
          <w:lang w:val="en-US" w:eastAsia="zh-CN"/>
        </w:rPr>
        <w:t>行政监督部门现场监督人员（签字）</w:t>
      </w:r>
      <w:r>
        <w:rPr>
          <w:rFonts w:hint="eastAsia"/>
          <w:color w:val="auto"/>
          <w:sz w:val="24"/>
          <w:szCs w:val="24"/>
          <w:u w:val="none"/>
          <w:lang w:eastAsia="zh-CN"/>
        </w:rPr>
        <w:t>：</w:t>
      </w:r>
      <w:r>
        <w:rPr>
          <w:color w:val="auto"/>
          <w:sz w:val="24"/>
          <w:szCs w:val="24"/>
          <w:u w:val="single"/>
        </w:rPr>
        <w:t xml:space="preserve">      </w:t>
      </w:r>
      <w:r>
        <w:rPr>
          <w:rFonts w:hint="eastAsia"/>
          <w:color w:val="auto"/>
          <w:sz w:val="24"/>
          <w:szCs w:val="24"/>
          <w:u w:val="single"/>
          <w:lang w:val="en-US" w:eastAsia="zh-CN"/>
        </w:rPr>
        <w:t xml:space="preserve">            </w:t>
      </w:r>
      <w:r>
        <w:rPr>
          <w:color w:val="auto"/>
          <w:sz w:val="24"/>
          <w:szCs w:val="24"/>
          <w:u w:val="single"/>
        </w:rPr>
        <w:t xml:space="preserve">     </w:t>
      </w:r>
    </w:p>
    <w:p>
      <w:pPr>
        <w:spacing w:line="620" w:lineRule="exact"/>
        <w:jc w:val="right"/>
        <w:rPr>
          <w:rFonts w:hint="eastAsia" w:ascii="方正黑体_GBK" w:hAnsi="方正黑体_GBK" w:eastAsia="方正黑体_GBK" w:cs="方正黑体_GBK"/>
          <w:color w:val="auto"/>
          <w:sz w:val="24"/>
          <w:szCs w:val="24"/>
          <w:lang w:val="en-US" w:eastAsia="zh-CN"/>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lang w:val="en-US" w:eastAsia="zh-CN"/>
        </w:rPr>
        <w:t>日</w:t>
      </w:r>
    </w:p>
    <w:p>
      <w:pPr>
        <w:keepNext w:val="0"/>
        <w:keepLines w:val="0"/>
        <w:pageBreakBefore w:val="0"/>
        <w:widowControl w:val="0"/>
        <w:numPr>
          <w:ilvl w:val="0"/>
          <w:numId w:val="19"/>
        </w:numPr>
        <w:kinsoku/>
        <w:wordWrap w:val="0"/>
        <w:overflowPunct/>
        <w:topLinePunct w:val="0"/>
        <w:autoSpaceDE/>
        <w:autoSpaceDN/>
        <w:bidi w:val="0"/>
        <w:adjustRightInd/>
        <w:snapToGrid/>
        <w:spacing w:line="560" w:lineRule="exact"/>
        <w:ind w:left="0" w:leftChars="0" w:firstLine="480" w:firstLineChars="200"/>
        <w:textAlignment w:val="auto"/>
        <w:outlineLvl w:val="0"/>
        <w:rPr>
          <w:rFonts w:hint="eastAsia" w:ascii="方正黑体_GBK" w:hAnsi="方正黑体_GBK" w:eastAsia="方正黑体_GBK" w:cs="方正黑体_GBK"/>
          <w:color w:val="auto"/>
          <w:sz w:val="24"/>
          <w:szCs w:val="24"/>
          <w:lang w:val="en-US" w:eastAsia="zh-CN"/>
        </w:rPr>
        <w:sectPr>
          <w:footerReference r:id="rId14" w:type="default"/>
          <w:pgSz w:w="11911" w:h="16838"/>
          <w:pgMar w:top="1417" w:right="1134" w:bottom="1417" w:left="1134" w:header="0" w:footer="1015" w:gutter="0"/>
          <w:pgBorders>
            <w:top w:val="none" w:sz="0" w:space="0"/>
            <w:left w:val="none" w:sz="0" w:space="0"/>
            <w:bottom w:val="none" w:sz="0" w:space="0"/>
            <w:right w:val="none" w:sz="0" w:space="0"/>
          </w:pgBorders>
          <w:pgNumType w:fmt="numberInDash"/>
          <w:cols w:space="720" w:num="1"/>
          <w:rtlGutter w:val="0"/>
          <w:docGrid w:linePitch="318" w:charSpace="0"/>
        </w:sectPr>
      </w:pPr>
    </w:p>
    <w:p>
      <w:pPr>
        <w:keepNext w:val="0"/>
        <w:keepLines w:val="0"/>
        <w:pageBreakBefore w:val="0"/>
        <w:widowControl/>
        <w:numPr>
          <w:ilvl w:val="0"/>
          <w:numId w:val="1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rPr>
      </w:pPr>
      <w:bookmarkStart w:id="407" w:name="_Toc1550381143"/>
      <w:bookmarkStart w:id="408" w:name="_Toc1280015910"/>
      <w:bookmarkStart w:id="409" w:name="_Toc1710300466"/>
      <w:bookmarkStart w:id="410" w:name="_Toc609439760"/>
      <w:r>
        <w:rPr>
          <w:rFonts w:hint="eastAsia" w:ascii="方正黑体_GBK" w:hAnsi="方正黑体_GBK" w:eastAsia="方正黑体_GBK" w:cs="方正黑体_GBK"/>
          <w:b w:val="0"/>
          <w:bCs w:val="0"/>
          <w:color w:val="auto"/>
          <w:sz w:val="28"/>
          <w:szCs w:val="28"/>
          <w:lang w:eastAsia="zh-CN"/>
        </w:rPr>
        <w:t>投标文件</w:t>
      </w:r>
      <w:r>
        <w:rPr>
          <w:rFonts w:hint="eastAsia" w:ascii="方正黑体_GBK" w:hAnsi="方正黑体_GBK" w:eastAsia="方正黑体_GBK" w:cs="方正黑体_GBK"/>
          <w:b w:val="0"/>
          <w:bCs w:val="0"/>
          <w:color w:val="auto"/>
          <w:sz w:val="28"/>
          <w:szCs w:val="28"/>
        </w:rPr>
        <w:t>澄清通知</w:t>
      </w:r>
      <w:bookmarkEnd w:id="403"/>
      <w:bookmarkEnd w:id="404"/>
      <w:bookmarkEnd w:id="405"/>
      <w:bookmarkEnd w:id="406"/>
      <w:bookmarkEnd w:id="407"/>
      <w:bookmarkEnd w:id="408"/>
      <w:bookmarkEnd w:id="409"/>
      <w:bookmarkEnd w:id="410"/>
    </w:p>
    <w:p>
      <w:pPr>
        <w:keepNext w:val="0"/>
        <w:keepLines w:val="0"/>
        <w:pageBreakBefore w:val="0"/>
        <w:widowControl w:val="0"/>
        <w:topLinePunct w:val="0"/>
        <w:bidi w:val="0"/>
        <w:snapToGrid/>
        <w:spacing w:line="400" w:lineRule="exact"/>
        <w:textAlignment w:val="auto"/>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b w:val="0"/>
          <w:bCs/>
          <w:color w:val="auto"/>
          <w:sz w:val="28"/>
          <w:szCs w:val="28"/>
        </w:rPr>
      </w:pPr>
      <w:r>
        <w:rPr>
          <w:rFonts w:hint="eastAsia" w:ascii="方正黑体_GBK" w:hAnsi="方正黑体_GBK" w:eastAsia="方正黑体_GBK" w:cs="方正黑体_GBK"/>
          <w:b w:val="0"/>
          <w:bCs/>
          <w:color w:val="auto"/>
          <w:sz w:val="28"/>
          <w:szCs w:val="28"/>
          <w:lang w:eastAsia="zh-CN"/>
        </w:rPr>
        <w:t>投标文件</w:t>
      </w:r>
      <w:r>
        <w:rPr>
          <w:rFonts w:hint="eastAsia" w:ascii="方正黑体_GBK" w:hAnsi="方正黑体_GBK" w:eastAsia="方正黑体_GBK" w:cs="方正黑体_GBK"/>
          <w:b w:val="0"/>
          <w:bCs/>
          <w:color w:val="auto"/>
          <w:sz w:val="28"/>
          <w:szCs w:val="28"/>
        </w:rPr>
        <w:t>澄清通知</w:t>
      </w:r>
    </w:p>
    <w:p>
      <w:pPr>
        <w:keepNext w:val="0"/>
        <w:keepLines w:val="0"/>
        <w:pageBreakBefore w:val="0"/>
        <w:widowControl w:val="0"/>
        <w:wordWrap w:val="0"/>
        <w:topLinePunct w:val="0"/>
        <w:bidi w:val="0"/>
        <w:snapToGrid/>
        <w:spacing w:line="400" w:lineRule="exact"/>
        <w:jc w:val="right"/>
        <w:textAlignment w:val="auto"/>
        <w:rPr>
          <w:rFonts w:hint="eastAsia" w:ascii="方正黑体_GBK" w:hAnsi="方正黑体_GBK" w:eastAsia="方正黑体_GBK" w:cs="方正黑体_GBK"/>
          <w:b w:val="0"/>
          <w:bCs w:val="0"/>
          <w:color w:val="auto"/>
          <w:sz w:val="28"/>
          <w:szCs w:val="28"/>
        </w:rPr>
      </w:pPr>
    </w:p>
    <w:p>
      <w:pPr>
        <w:keepNext w:val="0"/>
        <w:keepLines w:val="0"/>
        <w:pageBreakBefore w:val="0"/>
        <w:widowControl w:val="0"/>
        <w:topLinePunct w:val="0"/>
        <w:bidi w:val="0"/>
        <w:snapToGrid/>
        <w:spacing w:line="400" w:lineRule="exact"/>
        <w:textAlignment w:val="auto"/>
        <w:rPr>
          <w:rFonts w:hint="eastAsia" w:ascii="宋体" w:hAnsi="宋体" w:eastAsia="宋体" w:cs="宋体"/>
          <w:color w:val="auto"/>
        </w:rPr>
      </w:pPr>
    </w:p>
    <w:p>
      <w:pPr>
        <w:keepNext w:val="0"/>
        <w:keepLines w:val="0"/>
        <w:pageBreakBefore w:val="0"/>
        <w:widowControl w:val="0"/>
        <w:topLinePunct w:val="0"/>
        <w:autoSpaceDE/>
        <w:autoSpaceDN/>
        <w:bidi w:val="0"/>
        <w:adjustRightInd/>
        <w:snapToGrid/>
        <w:spacing w:line="400" w:lineRule="exact"/>
        <w:ind w:left="0"/>
        <w:textAlignment w:val="auto"/>
        <w:rPr>
          <w:rFonts w:hint="eastAsia" w:ascii="宋体" w:hAnsi="宋体" w:eastAsia="宋体" w:cs="宋体"/>
          <w:color w:val="auto"/>
          <w:sz w:val="24"/>
          <w:szCs w:val="24"/>
        </w:rPr>
      </w:pPr>
      <w:r>
        <w:rPr>
          <w:rFonts w:hint="eastAsia" w:ascii="宋体" w:hAnsi="宋体" w:eastAsia="宋体" w:cs="宋体"/>
          <w:i/>
          <w:iCs/>
          <w:color w:val="auto"/>
          <w:sz w:val="24"/>
          <w:szCs w:val="24"/>
          <w:u w:val="single"/>
        </w:rPr>
        <w:t>（投标人名称）</w:t>
      </w:r>
      <w:r>
        <w:rPr>
          <w:rFonts w:hint="eastAsia" w:ascii="宋体" w:hAnsi="宋体" w:eastAsia="宋体" w:cs="宋体"/>
          <w:color w:val="auto"/>
          <w:sz w:val="24"/>
          <w:szCs w:val="24"/>
        </w:rPr>
        <w:t>：</w:t>
      </w:r>
    </w:p>
    <w:p>
      <w:pPr>
        <w:keepNext w:val="0"/>
        <w:keepLines w:val="0"/>
        <w:pageBreakBefore w:val="0"/>
        <w:widowControl w:val="0"/>
        <w:topLinePunct w:val="0"/>
        <w:autoSpaceDE/>
        <w:autoSpaceDN/>
        <w:bidi w:val="0"/>
        <w:adjustRightInd/>
        <w:snapToGrid/>
        <w:spacing w:line="40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b w:val="0"/>
          <w:bCs w:val="0"/>
          <w:i/>
          <w:iCs/>
          <w:color w:val="auto"/>
          <w:sz w:val="24"/>
          <w:szCs w:val="24"/>
          <w:u w:val="single"/>
        </w:rPr>
        <w:t>（</w:t>
      </w:r>
      <w:r>
        <w:rPr>
          <w:rFonts w:hint="eastAsia" w:ascii="宋体" w:hAnsi="宋体" w:eastAsia="宋体" w:cs="宋体"/>
          <w:b w:val="0"/>
          <w:bCs w:val="0"/>
          <w:i/>
          <w:iCs/>
          <w:color w:val="auto"/>
          <w:sz w:val="24"/>
          <w:szCs w:val="24"/>
          <w:u w:val="single"/>
          <w:lang w:eastAsia="zh-CN"/>
        </w:rPr>
        <w:t>工程</w:t>
      </w:r>
      <w:r>
        <w:rPr>
          <w:rFonts w:hint="eastAsia" w:ascii="宋体" w:hAnsi="宋体" w:eastAsia="宋体" w:cs="宋体"/>
          <w:b w:val="0"/>
          <w:bCs w:val="0"/>
          <w:i/>
          <w:iCs/>
          <w:color w:val="auto"/>
          <w:sz w:val="24"/>
          <w:szCs w:val="24"/>
          <w:u w:val="single"/>
        </w:rPr>
        <w:t>名称）</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招标的评标委员会，对你方的投标文件进行了仔细的审查，现需你方对下列问题以书面形式予以澄清：</w:t>
      </w:r>
    </w:p>
    <w:p>
      <w:pPr>
        <w:keepNext w:val="0"/>
        <w:keepLines w:val="0"/>
        <w:pageBreakBefore w:val="0"/>
        <w:widowControl w:val="0"/>
        <w:topLinePunct w:val="0"/>
        <w:autoSpaceDE/>
        <w:autoSpaceDN/>
        <w:bidi w:val="0"/>
        <w:adjustRightInd/>
        <w:snapToGrid/>
        <w:spacing w:line="40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p>
      <w:pPr>
        <w:keepNext w:val="0"/>
        <w:keepLines w:val="0"/>
        <w:pageBreakBefore w:val="0"/>
        <w:widowControl w:val="0"/>
        <w:topLinePunct w:val="0"/>
        <w:autoSpaceDE/>
        <w:autoSpaceDN/>
        <w:bidi w:val="0"/>
        <w:adjustRightInd/>
        <w:snapToGrid/>
        <w:spacing w:line="40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p>
      <w:pPr>
        <w:keepNext w:val="0"/>
        <w:keepLines w:val="0"/>
        <w:pageBreakBefore w:val="0"/>
        <w:widowControl w:val="0"/>
        <w:topLinePunct w:val="0"/>
        <w:autoSpaceDE/>
        <w:autoSpaceDN/>
        <w:bidi w:val="0"/>
        <w:adjustRightInd/>
        <w:snapToGrid/>
        <w:spacing w:line="40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p>
      <w:pPr>
        <w:keepNext w:val="0"/>
        <w:keepLines w:val="0"/>
        <w:pageBreakBefore w:val="0"/>
        <w:widowControl w:val="0"/>
        <w:kinsoku/>
        <w:wordWrap w:val="0"/>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请将上述问题的澄清于</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时前</w:t>
      </w:r>
      <w:r>
        <w:rPr>
          <w:rFonts w:hint="eastAsia" w:ascii="宋体" w:hAnsi="宋体" w:eastAsia="宋体" w:cs="宋体"/>
          <w:color w:val="auto"/>
          <w:sz w:val="24"/>
          <w:szCs w:val="24"/>
          <w:lang w:eastAsia="zh-CN"/>
        </w:rPr>
        <w:t>通过电子招标投标交易平台提交</w:t>
      </w:r>
      <w:r>
        <w:rPr>
          <w:rFonts w:hint="eastAsia" w:ascii="宋体" w:hAnsi="宋体" w:eastAsia="宋体" w:cs="宋体"/>
          <w:color w:val="auto"/>
          <w:sz w:val="24"/>
          <w:szCs w:val="24"/>
        </w:rPr>
        <w:t>。</w:t>
      </w:r>
    </w:p>
    <w:p>
      <w:pPr>
        <w:keepNext w:val="0"/>
        <w:keepLines w:val="0"/>
        <w:pageBreakBefore w:val="0"/>
        <w:widowControl w:val="0"/>
        <w:topLinePunct w:val="0"/>
        <w:autoSpaceDE/>
        <w:autoSpaceDN/>
        <w:bidi w:val="0"/>
        <w:adjustRightInd/>
        <w:snapToGrid/>
        <w:spacing w:line="400" w:lineRule="exact"/>
        <w:ind w:left="0"/>
        <w:textAlignment w:val="auto"/>
        <w:rPr>
          <w:rFonts w:hint="eastAsia" w:ascii="宋体" w:hAnsi="宋体" w:eastAsia="宋体" w:cs="宋体"/>
          <w:color w:val="auto"/>
        </w:rPr>
      </w:pPr>
    </w:p>
    <w:p>
      <w:pPr>
        <w:keepNext w:val="0"/>
        <w:keepLines w:val="0"/>
        <w:pageBreakBefore w:val="0"/>
        <w:widowControl w:val="0"/>
        <w:topLinePunct w:val="0"/>
        <w:autoSpaceDE/>
        <w:autoSpaceDN/>
        <w:bidi w:val="0"/>
        <w:adjustRightInd/>
        <w:snapToGrid/>
        <w:spacing w:line="400" w:lineRule="exact"/>
        <w:ind w:left="0"/>
        <w:textAlignment w:val="auto"/>
        <w:rPr>
          <w:rFonts w:hint="eastAsia" w:ascii="宋体" w:hAnsi="宋体" w:eastAsia="宋体" w:cs="宋体"/>
          <w:color w:val="auto"/>
          <w:sz w:val="24"/>
          <w:szCs w:val="24"/>
        </w:rPr>
      </w:pPr>
    </w:p>
    <w:p>
      <w:pPr>
        <w:keepNext w:val="0"/>
        <w:keepLines w:val="0"/>
        <w:pageBreakBefore w:val="0"/>
        <w:widowControl w:val="0"/>
        <w:wordWrap/>
        <w:topLinePunct w:val="0"/>
        <w:autoSpaceDE/>
        <w:autoSpaceDN/>
        <w:bidi w:val="0"/>
        <w:adjustRightInd/>
        <w:snapToGrid/>
        <w:spacing w:line="400" w:lineRule="exact"/>
        <w:ind w:left="0"/>
        <w:jc w:val="right"/>
        <w:textAlignment w:val="auto"/>
        <w:rPr>
          <w:rFonts w:hint="eastAsia" w:ascii="宋体" w:hAnsi="宋体" w:eastAsia="宋体" w:cs="宋体"/>
          <w:color w:val="auto"/>
          <w:sz w:val="24"/>
          <w:szCs w:val="24"/>
        </w:rPr>
      </w:pPr>
      <w:r>
        <w:rPr>
          <w:rFonts w:hint="eastAsia" w:ascii="宋体" w:hAnsi="宋体" w:eastAsia="宋体" w:cs="宋体"/>
          <w:b w:val="0"/>
          <w:bCs w:val="0"/>
          <w:i/>
          <w:iCs/>
          <w:color w:val="auto"/>
          <w:sz w:val="24"/>
          <w:szCs w:val="24"/>
          <w:u w:val="single"/>
        </w:rPr>
        <w:t>（</w:t>
      </w:r>
      <w:r>
        <w:rPr>
          <w:rFonts w:hint="eastAsia" w:ascii="宋体" w:hAnsi="宋体" w:eastAsia="宋体" w:cs="宋体"/>
          <w:b w:val="0"/>
          <w:bCs w:val="0"/>
          <w:i/>
          <w:iCs/>
          <w:color w:val="auto"/>
          <w:sz w:val="24"/>
          <w:szCs w:val="24"/>
          <w:u w:val="single"/>
          <w:lang w:eastAsia="zh-CN"/>
        </w:rPr>
        <w:t>工程</w:t>
      </w:r>
      <w:r>
        <w:rPr>
          <w:rFonts w:hint="eastAsia" w:ascii="宋体" w:hAnsi="宋体" w:eastAsia="宋体" w:cs="宋体"/>
          <w:b w:val="0"/>
          <w:bCs w:val="0"/>
          <w:i/>
          <w:iCs/>
          <w:color w:val="auto"/>
          <w:sz w:val="24"/>
          <w:szCs w:val="24"/>
          <w:u w:val="single"/>
        </w:rPr>
        <w:t>名称）</w:t>
      </w:r>
      <w:r>
        <w:rPr>
          <w:rFonts w:hint="eastAsia" w:ascii="宋体" w:hAnsi="宋体" w:eastAsia="宋体" w:cs="宋体"/>
          <w:i w:val="0"/>
          <w:iCs w:val="0"/>
          <w:color w:val="auto"/>
          <w:sz w:val="24"/>
          <w:szCs w:val="24"/>
          <w:u w:val="none"/>
          <w:lang w:eastAsia="zh-CN"/>
        </w:rPr>
        <w:t>设计</w:t>
      </w:r>
      <w:r>
        <w:rPr>
          <w:rFonts w:hint="eastAsia" w:ascii="宋体" w:hAnsi="宋体" w:eastAsia="宋体" w:cs="宋体"/>
          <w:i w:val="0"/>
          <w:iCs w:val="0"/>
          <w:color w:val="auto"/>
          <w:sz w:val="24"/>
          <w:szCs w:val="24"/>
          <w:u w:val="none"/>
        </w:rPr>
        <w:t>招标</w:t>
      </w:r>
      <w:r>
        <w:rPr>
          <w:rFonts w:hint="eastAsia" w:ascii="宋体" w:hAnsi="宋体" w:eastAsia="宋体" w:cs="宋体"/>
          <w:color w:val="auto"/>
          <w:sz w:val="24"/>
          <w:szCs w:val="24"/>
        </w:rPr>
        <w:t>评标委员会</w:t>
      </w:r>
    </w:p>
    <w:p>
      <w:pPr>
        <w:keepNext w:val="0"/>
        <w:keepLines w:val="0"/>
        <w:pageBreakBefore w:val="0"/>
        <w:widowControl w:val="0"/>
        <w:wordWrap/>
        <w:topLinePunct w:val="0"/>
        <w:autoSpaceDE/>
        <w:autoSpaceDN/>
        <w:bidi w:val="0"/>
        <w:adjustRightInd/>
        <w:snapToGrid/>
        <w:spacing w:line="400" w:lineRule="exact"/>
        <w:ind w:left="0"/>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pStyle w:val="8"/>
        <w:keepNext w:val="0"/>
        <w:keepLines w:val="0"/>
        <w:pageBreakBefore w:val="0"/>
        <w:widowControl w:val="0"/>
        <w:tabs>
          <w:tab w:val="left" w:pos="7596"/>
          <w:tab w:val="left" w:pos="8578"/>
          <w:tab w:val="left" w:pos="9276"/>
        </w:tabs>
        <w:kinsoku w:val="0"/>
        <w:wordWrap/>
        <w:overflowPunct w:val="0"/>
        <w:topLinePunct w:val="0"/>
        <w:autoSpaceDE/>
        <w:autoSpaceDN/>
        <w:bidi w:val="0"/>
        <w:adjustRightInd/>
        <w:snapToGrid/>
        <w:spacing w:after="0" w:line="400" w:lineRule="exact"/>
        <w:ind w:left="0"/>
        <w:textAlignment w:val="auto"/>
        <w:rPr>
          <w:rFonts w:hint="eastAsia" w:ascii="宋体" w:hAnsi="宋体" w:eastAsia="宋体" w:cs="宋体"/>
          <w:color w:val="auto"/>
          <w:sz w:val="24"/>
          <w:szCs w:val="24"/>
        </w:rPr>
        <w:sectPr>
          <w:pgSz w:w="11911" w:h="16838"/>
          <w:pgMar w:top="1417" w:right="1134" w:bottom="1417" w:left="1134" w:header="0" w:footer="1015" w:gutter="0"/>
          <w:pgNumType w:fmt="numberInDash"/>
          <w:cols w:space="720" w:num="1"/>
          <w:rtlGutter w:val="0"/>
          <w:docGrid w:linePitch="0" w:charSpace="0"/>
        </w:sectPr>
      </w:pPr>
    </w:p>
    <w:p>
      <w:pPr>
        <w:keepNext w:val="0"/>
        <w:keepLines w:val="0"/>
        <w:pageBreakBefore w:val="0"/>
        <w:widowControl/>
        <w:numPr>
          <w:ilvl w:val="0"/>
          <w:numId w:val="1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lang w:eastAsia="zh-CN"/>
        </w:rPr>
      </w:pPr>
      <w:bookmarkStart w:id="411" w:name="_bookmark6"/>
      <w:bookmarkEnd w:id="411"/>
      <w:bookmarkStart w:id="412" w:name="附表三：问题的澄清"/>
      <w:bookmarkEnd w:id="412"/>
      <w:bookmarkStart w:id="413" w:name="_Toc163657553"/>
      <w:bookmarkStart w:id="414" w:name="_Toc163655591"/>
      <w:bookmarkStart w:id="415" w:name="_Toc163656898"/>
      <w:bookmarkStart w:id="416" w:name="_Toc143670855"/>
      <w:bookmarkStart w:id="417" w:name="_Toc1067567017"/>
      <w:bookmarkStart w:id="418" w:name="_Toc354393092"/>
      <w:bookmarkStart w:id="419" w:name="_Toc59669326"/>
      <w:bookmarkStart w:id="420" w:name="_Toc1392174974"/>
      <w:r>
        <w:rPr>
          <w:rFonts w:hint="eastAsia" w:ascii="方正黑体_GBK" w:hAnsi="方正黑体_GBK" w:eastAsia="方正黑体_GBK" w:cs="方正黑体_GBK"/>
          <w:b w:val="0"/>
          <w:bCs w:val="0"/>
          <w:color w:val="auto"/>
          <w:sz w:val="28"/>
          <w:szCs w:val="28"/>
          <w:lang w:eastAsia="zh-CN"/>
        </w:rPr>
        <w:t>投标文件</w:t>
      </w:r>
      <w:r>
        <w:rPr>
          <w:rFonts w:hint="eastAsia" w:ascii="方正黑体_GBK" w:hAnsi="方正黑体_GBK" w:eastAsia="方正黑体_GBK" w:cs="方正黑体_GBK"/>
          <w:b w:val="0"/>
          <w:bCs w:val="0"/>
          <w:color w:val="auto"/>
          <w:sz w:val="28"/>
          <w:szCs w:val="28"/>
        </w:rPr>
        <w:t>澄清</w:t>
      </w:r>
      <w:bookmarkEnd w:id="413"/>
      <w:bookmarkEnd w:id="414"/>
      <w:bookmarkEnd w:id="415"/>
      <w:bookmarkEnd w:id="416"/>
      <w:r>
        <w:rPr>
          <w:rFonts w:hint="eastAsia" w:ascii="方正黑体_GBK" w:hAnsi="方正黑体_GBK" w:eastAsia="方正黑体_GBK" w:cs="方正黑体_GBK"/>
          <w:b w:val="0"/>
          <w:bCs w:val="0"/>
          <w:color w:val="auto"/>
          <w:sz w:val="28"/>
          <w:szCs w:val="28"/>
          <w:lang w:eastAsia="zh-CN"/>
        </w:rPr>
        <w:t>回复</w:t>
      </w:r>
      <w:bookmarkEnd w:id="417"/>
      <w:bookmarkEnd w:id="418"/>
      <w:bookmarkEnd w:id="419"/>
      <w:bookmarkEnd w:id="420"/>
    </w:p>
    <w:p>
      <w:pPr>
        <w:keepNext w:val="0"/>
        <w:keepLines w:val="0"/>
        <w:pageBreakBefore w:val="0"/>
        <w:bidi w:val="0"/>
        <w:spacing w:line="580" w:lineRule="exact"/>
        <w:textAlignment w:val="auto"/>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b w:val="0"/>
          <w:bCs w:val="0"/>
          <w:color w:val="auto"/>
          <w:kern w:val="0"/>
          <w:sz w:val="28"/>
          <w:szCs w:val="28"/>
          <w:lang w:val="en-US" w:eastAsia="zh-CN" w:bidi="ar-SA"/>
        </w:rPr>
      </w:pPr>
      <w:r>
        <w:rPr>
          <w:rFonts w:hint="eastAsia" w:ascii="方正黑体_GBK" w:hAnsi="方正黑体_GBK" w:eastAsia="方正黑体_GBK" w:cs="方正黑体_GBK"/>
          <w:b w:val="0"/>
          <w:bCs w:val="0"/>
          <w:color w:val="auto"/>
          <w:kern w:val="0"/>
          <w:sz w:val="28"/>
          <w:szCs w:val="28"/>
          <w:lang w:val="en-US" w:eastAsia="zh-CN" w:bidi="ar-SA"/>
        </w:rPr>
        <w:t>投标文件澄清回复</w:t>
      </w:r>
    </w:p>
    <w:p>
      <w:pPr>
        <w:keepNext w:val="0"/>
        <w:keepLines w:val="0"/>
        <w:pageBreakBefore w:val="0"/>
        <w:bidi w:val="0"/>
        <w:spacing w:line="580" w:lineRule="exact"/>
        <w:textAlignment w:val="auto"/>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color w:val="auto"/>
          <w:sz w:val="24"/>
          <w:szCs w:val="24"/>
        </w:rPr>
      </w:pPr>
      <w:r>
        <w:rPr>
          <w:rFonts w:hint="eastAsia" w:ascii="宋体" w:hAnsi="宋体" w:eastAsia="宋体" w:cs="宋体"/>
          <w:b w:val="0"/>
          <w:bCs w:val="0"/>
          <w:i/>
          <w:iCs/>
          <w:color w:val="auto"/>
          <w:sz w:val="24"/>
          <w:szCs w:val="24"/>
          <w:u w:val="single"/>
        </w:rPr>
        <w:t>（</w:t>
      </w:r>
      <w:r>
        <w:rPr>
          <w:rFonts w:hint="eastAsia" w:ascii="宋体" w:hAnsi="宋体" w:eastAsia="宋体" w:cs="宋体"/>
          <w:b w:val="0"/>
          <w:bCs w:val="0"/>
          <w:i/>
          <w:iCs/>
          <w:color w:val="auto"/>
          <w:sz w:val="24"/>
          <w:szCs w:val="24"/>
          <w:u w:val="single"/>
          <w:lang w:eastAsia="zh-CN"/>
        </w:rPr>
        <w:t>工程</w:t>
      </w:r>
      <w:r>
        <w:rPr>
          <w:rFonts w:hint="eastAsia" w:ascii="宋体" w:hAnsi="宋体" w:eastAsia="宋体" w:cs="宋体"/>
          <w:b w:val="0"/>
          <w:bCs w:val="0"/>
          <w:i/>
          <w:iCs/>
          <w:color w:val="auto"/>
          <w:sz w:val="24"/>
          <w:szCs w:val="24"/>
          <w:u w:val="single"/>
        </w:rPr>
        <w:t>名称）</w:t>
      </w:r>
      <w:r>
        <w:rPr>
          <w:rFonts w:hint="eastAsia" w:ascii="宋体" w:hAnsi="宋体" w:eastAsia="宋体" w:cs="宋体"/>
          <w:b w:val="0"/>
          <w:bCs w:val="0"/>
          <w:color w:val="auto"/>
          <w:sz w:val="24"/>
          <w:szCs w:val="24"/>
          <w:lang w:eastAsia="zh-CN"/>
        </w:rPr>
        <w:t>设计</w:t>
      </w:r>
      <w:r>
        <w:rPr>
          <w:rFonts w:hint="eastAsia" w:ascii="宋体" w:hAnsi="宋体" w:eastAsia="宋体" w:cs="宋体"/>
          <w:b w:val="0"/>
          <w:bCs w:val="0"/>
          <w:color w:val="auto"/>
          <w:sz w:val="24"/>
          <w:szCs w:val="24"/>
        </w:rPr>
        <w:t>招标评标委员会：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投标文件</w:t>
      </w:r>
      <w:r>
        <w:rPr>
          <w:rFonts w:hint="eastAsia" w:ascii="宋体" w:hAnsi="宋体" w:eastAsia="宋体" w:cs="宋体"/>
          <w:b w:val="0"/>
          <w:bCs w:val="0"/>
          <w:color w:val="auto"/>
          <w:sz w:val="24"/>
          <w:szCs w:val="24"/>
        </w:rPr>
        <w:t>澄清通知已收悉，现澄清如下：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1440" w:firstLineChars="6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（签字或盖章）</w:t>
      </w: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CESI仿宋-GB2312" w:hAnsi="CESI仿宋-GB2312" w:eastAsia="CESI仿宋-GB2312" w:cs="CESI仿宋-GB2312"/>
          <w:color w:val="auto"/>
          <w:sz w:val="24"/>
          <w:szCs w:val="24"/>
        </w:rPr>
        <w:sectPr>
          <w:pgSz w:w="11911" w:h="16838"/>
          <w:pgMar w:top="1417" w:right="1134" w:bottom="1417" w:left="1134" w:header="0" w:footer="1015" w:gutter="0"/>
          <w:pgNumType w:fmt="numberInDash"/>
          <w:cols w:space="720" w:num="1"/>
          <w:rtlGutter w:val="0"/>
          <w:docGrid w:linePitch="0" w:charSpace="0"/>
        </w:sectPr>
      </w:pPr>
    </w:p>
    <w:p>
      <w:pPr>
        <w:keepNext w:val="0"/>
        <w:keepLines w:val="0"/>
        <w:pageBreakBefore w:val="0"/>
        <w:widowControl/>
        <w:numPr>
          <w:ilvl w:val="0"/>
          <w:numId w:val="1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lang w:eastAsia="zh-CN"/>
        </w:rPr>
      </w:pPr>
      <w:bookmarkStart w:id="421" w:name="_bookmark7"/>
      <w:bookmarkEnd w:id="421"/>
      <w:bookmarkStart w:id="422" w:name="附表四：中标通知书"/>
      <w:bookmarkEnd w:id="422"/>
      <w:bookmarkStart w:id="423" w:name="_Toc163655592"/>
      <w:bookmarkStart w:id="424" w:name="_Toc1990080233"/>
      <w:bookmarkStart w:id="425" w:name="_Toc143670856"/>
      <w:bookmarkStart w:id="426" w:name="_Toc587604042"/>
      <w:bookmarkStart w:id="427" w:name="_Toc163657554"/>
      <w:bookmarkStart w:id="428" w:name="_Toc163656899"/>
      <w:bookmarkStart w:id="429" w:name="_Toc28933743"/>
      <w:bookmarkStart w:id="430" w:name="_Toc415710737"/>
      <w:r>
        <w:rPr>
          <w:rFonts w:hint="eastAsia" w:ascii="方正黑体_GBK" w:hAnsi="方正黑体_GBK" w:eastAsia="方正黑体_GBK" w:cs="方正黑体_GBK"/>
          <w:b w:val="0"/>
          <w:bCs w:val="0"/>
          <w:color w:val="auto"/>
          <w:sz w:val="28"/>
          <w:szCs w:val="28"/>
          <w:lang w:eastAsia="zh-CN"/>
        </w:rPr>
        <w:t>中标通知书</w:t>
      </w:r>
      <w:bookmarkEnd w:id="423"/>
      <w:bookmarkEnd w:id="424"/>
      <w:bookmarkEnd w:id="425"/>
      <w:bookmarkEnd w:id="426"/>
      <w:bookmarkEnd w:id="427"/>
      <w:bookmarkEnd w:id="428"/>
      <w:bookmarkEnd w:id="429"/>
      <w:bookmarkEnd w:id="43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b w:val="0"/>
          <w:bCs w:val="0"/>
          <w:color w:val="auto"/>
          <w:kern w:val="0"/>
          <w:sz w:val="28"/>
          <w:szCs w:val="28"/>
          <w:lang w:val="en-US" w:eastAsia="zh-CN" w:bidi="ar-SA"/>
        </w:rPr>
      </w:pPr>
      <w:r>
        <w:rPr>
          <w:rFonts w:hint="eastAsia" w:ascii="方正黑体_GBK" w:hAnsi="方正黑体_GBK" w:eastAsia="方正黑体_GBK" w:cs="方正黑体_GBK"/>
          <w:b w:val="0"/>
          <w:bCs w:val="0"/>
          <w:color w:val="auto"/>
          <w:kern w:val="0"/>
          <w:sz w:val="28"/>
          <w:szCs w:val="28"/>
          <w:lang w:val="en-US" w:eastAsia="zh-CN" w:bidi="ar-SA"/>
        </w:rPr>
        <w:t>中标通知书</w:t>
      </w:r>
    </w:p>
    <w:p>
      <w:pPr>
        <w:keepNext w:val="0"/>
        <w:keepLines w:val="0"/>
        <w:pageBreakBefore w:val="0"/>
        <w:bidi w:val="0"/>
        <w:spacing w:line="580" w:lineRule="exact"/>
        <w:jc w:val="center"/>
        <w:textAlignment w:val="auto"/>
        <w:rPr>
          <w:rFonts w:hint="eastAsia" w:ascii="宋体" w:hAnsi="宋体" w:eastAsia="宋体" w:cs="宋体"/>
          <w:b/>
          <w:color w:val="auto"/>
        </w:rPr>
      </w:pP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i/>
          <w:iCs/>
          <w:color w:val="auto"/>
          <w:sz w:val="24"/>
          <w:szCs w:val="24"/>
          <w:u w:val="single"/>
        </w:rPr>
        <w:t>（中标人名称）</w:t>
      </w:r>
      <w:r>
        <w:rPr>
          <w:rFonts w:hint="eastAsia" w:ascii="宋体" w:hAnsi="宋体" w:eastAsia="宋体" w:cs="宋体"/>
          <w:color w:val="auto"/>
          <w:sz w:val="24"/>
          <w:szCs w:val="24"/>
        </w:rPr>
        <w:t>：</w:t>
      </w: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你方于</w:t>
      </w:r>
      <w:r>
        <w:rPr>
          <w:rFonts w:hint="eastAsia" w:ascii="宋体" w:hAnsi="宋体" w:eastAsia="宋体" w:cs="宋体"/>
          <w:i/>
          <w:iCs/>
          <w:color w:val="auto"/>
          <w:sz w:val="24"/>
          <w:szCs w:val="24"/>
          <w:u w:val="single"/>
        </w:rPr>
        <w:t>（投标日期）</w:t>
      </w:r>
      <w:r>
        <w:rPr>
          <w:rFonts w:hint="eastAsia" w:ascii="宋体" w:hAnsi="宋体" w:eastAsia="宋体" w:cs="宋体"/>
          <w:color w:val="auto"/>
          <w:sz w:val="24"/>
          <w:szCs w:val="24"/>
        </w:rPr>
        <w:t>所递交的</w:t>
      </w:r>
      <w:r>
        <w:rPr>
          <w:rFonts w:hint="eastAsia" w:ascii="宋体" w:hAnsi="宋体" w:eastAsia="宋体" w:cs="宋体"/>
          <w:i/>
          <w:iCs/>
          <w:color w:val="auto"/>
          <w:sz w:val="24"/>
          <w:szCs w:val="24"/>
          <w:u w:val="single"/>
        </w:rPr>
        <w:t>（</w:t>
      </w:r>
      <w:r>
        <w:rPr>
          <w:rFonts w:hint="eastAsia" w:ascii="宋体" w:hAnsi="宋体" w:eastAsia="宋体" w:cs="宋体"/>
          <w:i/>
          <w:iCs/>
          <w:color w:val="auto"/>
          <w:sz w:val="24"/>
          <w:szCs w:val="24"/>
          <w:u w:val="single"/>
          <w:lang w:eastAsia="zh-CN"/>
        </w:rPr>
        <w:t>工程</w:t>
      </w:r>
      <w:r>
        <w:rPr>
          <w:rFonts w:hint="eastAsia" w:ascii="宋体" w:hAnsi="宋体" w:eastAsia="宋体" w:cs="宋体"/>
          <w:i/>
          <w:iCs/>
          <w:color w:val="auto"/>
          <w:sz w:val="24"/>
          <w:szCs w:val="24"/>
          <w:u w:val="single"/>
        </w:rPr>
        <w:t>名称）</w:t>
      </w:r>
      <w:r>
        <w:rPr>
          <w:rFonts w:hint="eastAsia" w:ascii="宋体" w:hAnsi="宋体" w:eastAsia="宋体" w:cs="宋体"/>
          <w:i w:val="0"/>
          <w:iCs w:val="0"/>
          <w:color w:val="auto"/>
          <w:sz w:val="24"/>
          <w:szCs w:val="24"/>
          <w:u w:val="none"/>
          <w:lang w:eastAsia="zh-CN"/>
        </w:rPr>
        <w:t>设计</w:t>
      </w:r>
      <w:r>
        <w:rPr>
          <w:rFonts w:hint="eastAsia" w:ascii="宋体" w:hAnsi="宋体" w:eastAsia="宋体" w:cs="宋体"/>
          <w:color w:val="auto"/>
          <w:sz w:val="24"/>
          <w:szCs w:val="24"/>
        </w:rPr>
        <w:t>投标文件已被我方接受，被确定为中标人。</w:t>
      </w: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中标价：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eastAsia="zh-CN"/>
        </w:rPr>
        <w:t>万</w:t>
      </w:r>
      <w:r>
        <w:rPr>
          <w:rFonts w:hint="eastAsia" w:ascii="宋体" w:hAnsi="宋体" w:eastAsia="宋体" w:cs="宋体"/>
          <w:color w:val="auto"/>
          <w:sz w:val="24"/>
          <w:szCs w:val="24"/>
        </w:rPr>
        <w:t>元。</w:t>
      </w: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服务期限</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eastAsia="zh-CN"/>
        </w:rPr>
        <w:t>个</w:t>
      </w:r>
      <w:r>
        <w:rPr>
          <w:rFonts w:hint="eastAsia" w:ascii="宋体" w:hAnsi="宋体" w:eastAsia="宋体" w:cs="宋体"/>
          <w:color w:val="auto"/>
          <w:sz w:val="24"/>
          <w:szCs w:val="24"/>
        </w:rPr>
        <w:t>日历天。</w:t>
      </w: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质量标准：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设计负责人：</w:t>
      </w:r>
      <w:r>
        <w:rPr>
          <w:rFonts w:hint="eastAsia" w:ascii="宋体" w:hAnsi="宋体" w:eastAsia="宋体" w:cs="宋体"/>
          <w:i/>
          <w:iCs/>
          <w:color w:val="auto"/>
          <w:sz w:val="24"/>
          <w:szCs w:val="24"/>
          <w:u w:val="single"/>
        </w:rPr>
        <w:t>（姓名</w:t>
      </w:r>
      <w:r>
        <w:rPr>
          <w:rFonts w:hint="eastAsia" w:ascii="宋体" w:hAnsi="宋体" w:eastAsia="宋体" w:cs="宋体"/>
          <w:i/>
          <w:iCs/>
          <w:color w:val="auto"/>
          <w:sz w:val="24"/>
          <w:szCs w:val="24"/>
          <w:u w:val="single"/>
          <w:lang w:eastAsia="zh-CN"/>
        </w:rPr>
        <w:t>、注册执业资格证书号</w:t>
      </w:r>
      <w:r>
        <w:rPr>
          <w:rFonts w:hint="eastAsia" w:ascii="宋体" w:hAnsi="宋体" w:eastAsia="宋体" w:cs="宋体"/>
          <w:i/>
          <w:iCs/>
          <w:color w:val="auto"/>
          <w:sz w:val="24"/>
          <w:szCs w:val="24"/>
          <w:u w:val="single"/>
        </w:rPr>
        <w:t>）</w:t>
      </w:r>
      <w:r>
        <w:rPr>
          <w:rFonts w:hint="eastAsia" w:ascii="宋体" w:hAnsi="宋体" w:eastAsia="宋体" w:cs="宋体"/>
          <w:color w:val="auto"/>
          <w:sz w:val="24"/>
          <w:szCs w:val="24"/>
        </w:rPr>
        <w:t>。</w:t>
      </w: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请你方在接到本通知书后的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w:t>
      </w:r>
      <w:r>
        <w:rPr>
          <w:rFonts w:hint="eastAsia" w:ascii="宋体" w:hAnsi="宋体" w:eastAsia="宋体" w:cs="宋体"/>
          <w:color w:val="auto"/>
          <w:sz w:val="24"/>
          <w:szCs w:val="24"/>
          <w:lang w:eastAsia="zh-CN"/>
        </w:rPr>
        <w:t>通过</w:t>
      </w:r>
      <w:r>
        <w:rPr>
          <w:rFonts w:hint="eastAsia" w:ascii="宋体" w:hAnsi="宋体" w:eastAsia="宋体" w:cs="宋体"/>
          <w:i/>
          <w:iCs/>
          <w:color w:val="auto"/>
          <w:sz w:val="24"/>
          <w:szCs w:val="24"/>
          <w:u w:val="single"/>
          <w:lang w:eastAsia="zh-CN"/>
        </w:rPr>
        <w:t>（电子招标投标交易平台</w:t>
      </w:r>
      <w:r>
        <w:rPr>
          <w:rFonts w:hint="eastAsia" w:ascii="宋体" w:hAnsi="宋体" w:cs="宋体"/>
          <w:i/>
          <w:iCs/>
          <w:color w:val="auto"/>
          <w:sz w:val="24"/>
          <w:szCs w:val="24"/>
          <w:u w:val="single"/>
          <w:lang w:eastAsia="zh-CN"/>
        </w:rPr>
        <w:t>，网址）</w:t>
      </w:r>
      <w:r>
        <w:rPr>
          <w:rFonts w:hint="eastAsia" w:ascii="宋体" w:hAnsi="宋体" w:eastAsia="宋体" w:cs="宋体"/>
          <w:color w:val="auto"/>
          <w:sz w:val="24"/>
          <w:szCs w:val="24"/>
        </w:rPr>
        <w:t>与我方签订合同，在此之前按招标文件规定向我方提交履约担保。</w:t>
      </w: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特此通知。</w:t>
      </w:r>
    </w:p>
    <w:p>
      <w:pPr>
        <w:keepNext w:val="0"/>
        <w:keepLines w:val="0"/>
        <w:pageBreakBefore w:val="0"/>
        <w:widowControl w:val="0"/>
        <w:kinsoku/>
        <w:wordWrap w:val="0"/>
        <w:overflowPunct/>
        <w:topLinePunct w:val="0"/>
        <w:autoSpaceDE/>
        <w:autoSpaceDN/>
        <w:bidi w:val="0"/>
        <w:adjustRightInd/>
        <w:snapToGrid/>
        <w:spacing w:line="400" w:lineRule="exact"/>
        <w:ind w:left="0" w:leftChars="0"/>
        <w:textAlignment w:val="auto"/>
        <w:rPr>
          <w:rFonts w:hint="eastAsia" w:ascii="宋体" w:hAnsi="宋体" w:eastAsia="宋体" w:cs="宋体"/>
          <w:color w:val="auto"/>
          <w:sz w:val="24"/>
          <w:szCs w:val="24"/>
        </w:rPr>
      </w:pPr>
    </w:p>
    <w:p>
      <w:pPr>
        <w:keepNext w:val="0"/>
        <w:keepLines w:val="0"/>
        <w:pageBreakBefore w:val="0"/>
        <w:widowControl w:val="0"/>
        <w:kinsoku/>
        <w:wordWrap w:val="0"/>
        <w:overflowPunct/>
        <w:topLinePunct w:val="0"/>
        <w:autoSpaceDE/>
        <w:autoSpaceDN/>
        <w:bidi w:val="0"/>
        <w:adjustRightInd/>
        <w:snapToGrid/>
        <w:spacing w:line="400" w:lineRule="exact"/>
        <w:ind w:left="0" w:leftChars="0"/>
        <w:textAlignment w:val="auto"/>
        <w:rPr>
          <w:rFonts w:hint="eastAsia" w:ascii="宋体" w:hAnsi="宋体" w:eastAsia="宋体" w:cs="宋体"/>
          <w:color w:val="auto"/>
          <w:sz w:val="24"/>
          <w:szCs w:val="24"/>
        </w:rPr>
      </w:pPr>
    </w:p>
    <w:p>
      <w:pPr>
        <w:keepNext w:val="0"/>
        <w:keepLines w:val="0"/>
        <w:pageBreakBefore w:val="0"/>
        <w:widowControl w:val="0"/>
        <w:kinsoku/>
        <w:wordWrap w:val="0"/>
        <w:overflowPunct/>
        <w:topLinePunct w:val="0"/>
        <w:autoSpaceDE/>
        <w:autoSpaceDN/>
        <w:bidi w:val="0"/>
        <w:adjustRightInd/>
        <w:snapToGrid/>
        <w:spacing w:line="400" w:lineRule="exact"/>
        <w:ind w:left="0" w:leftChars="0" w:firstLine="2640" w:firstLineChars="11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招标人：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pPr>
        <w:keepNext w:val="0"/>
        <w:keepLines w:val="0"/>
        <w:pageBreakBefore w:val="0"/>
        <w:widowControl w:val="0"/>
        <w:kinsoku/>
        <w:wordWrap w:val="0"/>
        <w:overflowPunct/>
        <w:topLinePunct w:val="0"/>
        <w:autoSpaceDE/>
        <w:autoSpaceDN/>
        <w:bidi w:val="0"/>
        <w:adjustRightInd/>
        <w:snapToGrid/>
        <w:spacing w:line="400" w:lineRule="exact"/>
        <w:ind w:left="720" w:leftChars="0" w:hanging="720" w:hangingChars="3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pPr>
        <w:keepNext w:val="0"/>
        <w:keepLines w:val="0"/>
        <w:pageBreakBefore w:val="0"/>
        <w:widowControl w:val="0"/>
        <w:kinsoku/>
        <w:wordWrap w:val="0"/>
        <w:overflowPunct/>
        <w:topLinePunct w:val="0"/>
        <w:autoSpaceDE/>
        <w:autoSpaceDN/>
        <w:bidi w:val="0"/>
        <w:adjustRightInd/>
        <w:snapToGrid/>
        <w:spacing w:line="400" w:lineRule="exact"/>
        <w:ind w:left="732" w:leftChars="0" w:hanging="732" w:hangingChars="300"/>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keepNext w:val="0"/>
        <w:keepLines w:val="0"/>
        <w:pageBreakBefore w:val="0"/>
        <w:widowControl w:val="0"/>
        <w:kinsoku/>
        <w:overflowPunct/>
        <w:topLinePunct w:val="0"/>
        <w:autoSpaceDE/>
        <w:autoSpaceDN/>
        <w:bidi w:val="0"/>
        <w:adjustRightInd/>
        <w:snapToGrid/>
        <w:spacing w:line="400" w:lineRule="exact"/>
        <w:ind w:left="0" w:leftChars="0"/>
        <w:textAlignment w:val="auto"/>
        <w:rPr>
          <w:rFonts w:hint="eastAsia" w:ascii="宋体" w:hAnsi="宋体" w:eastAsia="宋体" w:cs="宋体"/>
          <w:color w:val="auto"/>
          <w:sz w:val="24"/>
          <w:szCs w:val="24"/>
        </w:rPr>
      </w:pPr>
    </w:p>
    <w:p>
      <w:pPr>
        <w:keepNext w:val="0"/>
        <w:keepLines w:val="0"/>
        <w:pageBreakBefore w:val="0"/>
        <w:widowControl w:val="0"/>
        <w:kinsoku/>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附录：本工程委托</w:t>
      </w:r>
      <w:r>
        <w:rPr>
          <w:rFonts w:hint="eastAsia" w:ascii="宋体" w:hAnsi="宋体" w:eastAsia="宋体" w:cs="宋体"/>
          <w:i/>
          <w:iCs/>
          <w:color w:val="auto"/>
          <w:sz w:val="24"/>
          <w:szCs w:val="24"/>
          <w:u w:val="single"/>
          <w:lang w:eastAsia="zh-CN"/>
        </w:rPr>
        <w:t>（招标代理机构名称）</w:t>
      </w:r>
      <w:r>
        <w:rPr>
          <w:rFonts w:hint="eastAsia" w:ascii="宋体" w:hAnsi="宋体" w:eastAsia="宋体" w:cs="宋体"/>
          <w:color w:val="auto"/>
          <w:sz w:val="24"/>
          <w:szCs w:val="24"/>
          <w:lang w:eastAsia="zh-CN"/>
        </w:rPr>
        <w:t>负责代理招标，招标代理机构项目负责人：</w:t>
      </w:r>
      <w:r>
        <w:rPr>
          <w:rFonts w:hint="eastAsia" w:ascii="宋体" w:hAnsi="宋体" w:eastAsia="宋体" w:cs="宋体"/>
          <w:i/>
          <w:iCs/>
          <w:color w:val="auto"/>
          <w:sz w:val="24"/>
          <w:szCs w:val="24"/>
          <w:u w:val="single"/>
          <w:lang w:eastAsia="zh-CN"/>
        </w:rPr>
        <w:t>（姓名、注册执业资格证书编号，专业、职称）</w:t>
      </w:r>
      <w:r>
        <w:rPr>
          <w:rFonts w:hint="eastAsia" w:ascii="宋体" w:hAnsi="宋体" w:eastAsia="宋体" w:cs="宋体"/>
          <w:color w:val="auto"/>
          <w:sz w:val="24"/>
          <w:szCs w:val="24"/>
          <w:lang w:eastAsia="zh-CN"/>
        </w:rPr>
        <w:t>。</w:t>
      </w:r>
    </w:p>
    <w:p>
      <w:pPr>
        <w:keepNext w:val="0"/>
        <w:keepLines w:val="0"/>
        <w:pageBreakBefore w:val="0"/>
        <w:bidi w:val="0"/>
        <w:spacing w:line="580" w:lineRule="exact"/>
        <w:jc w:val="right"/>
        <w:textAlignment w:val="auto"/>
        <w:rPr>
          <w:rFonts w:hint="eastAsia" w:ascii="宋体" w:hAnsi="宋体" w:eastAsia="宋体" w:cs="宋体"/>
          <w:strike/>
          <w:dstrike w:val="0"/>
          <w:color w:val="auto"/>
          <w:shd w:val="clear" w:color="auto" w:fill="auto"/>
        </w:rPr>
      </w:pPr>
    </w:p>
    <w:p>
      <w:pPr>
        <w:pStyle w:val="8"/>
        <w:keepNext w:val="0"/>
        <w:keepLines w:val="0"/>
        <w:pageBreakBefore w:val="0"/>
        <w:tabs>
          <w:tab w:val="left" w:pos="7037"/>
          <w:tab w:val="left" w:pos="8117"/>
          <w:tab w:val="left" w:pos="9317"/>
        </w:tabs>
        <w:kinsoku w:val="0"/>
        <w:overflowPunct w:val="0"/>
        <w:bidi w:val="0"/>
        <w:spacing w:line="580" w:lineRule="exact"/>
        <w:ind w:left="5957"/>
        <w:textAlignment w:val="auto"/>
        <w:rPr>
          <w:rFonts w:hint="eastAsia" w:ascii="宋体" w:hAnsi="宋体" w:eastAsia="宋体" w:cs="宋体"/>
          <w:strike/>
          <w:dstrike w:val="0"/>
          <w:color w:val="auto"/>
          <w:shd w:val="clear" w:color="auto" w:fill="auto"/>
        </w:rPr>
        <w:sectPr>
          <w:pgSz w:w="11911" w:h="16838"/>
          <w:pgMar w:top="1417" w:right="1134" w:bottom="1417" w:left="1134" w:header="0" w:footer="1015" w:gutter="0"/>
          <w:pgNumType w:fmt="numberInDash"/>
          <w:cols w:space="720" w:num="1"/>
          <w:rtlGutter w:val="0"/>
          <w:docGrid w:linePitch="0" w:charSpace="0"/>
        </w:sectPr>
      </w:pPr>
    </w:p>
    <w:p>
      <w:pPr>
        <w:keepNext w:val="0"/>
        <w:keepLines w:val="0"/>
        <w:pageBreakBefore w:val="0"/>
        <w:widowControl/>
        <w:numPr>
          <w:ilvl w:val="0"/>
          <w:numId w:val="1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lang w:eastAsia="zh-CN"/>
        </w:rPr>
      </w:pPr>
      <w:bookmarkStart w:id="431" w:name="附表五：中标结果通知书"/>
      <w:bookmarkEnd w:id="431"/>
      <w:bookmarkStart w:id="432" w:name="_bookmark8"/>
      <w:bookmarkEnd w:id="432"/>
      <w:bookmarkStart w:id="433" w:name="_Toc1445991720"/>
      <w:bookmarkStart w:id="434" w:name="_Toc789187083"/>
      <w:bookmarkStart w:id="435" w:name="_Toc605297945"/>
      <w:bookmarkStart w:id="436" w:name="_Toc163656900"/>
      <w:bookmarkStart w:id="437" w:name="_Toc163657555"/>
      <w:bookmarkStart w:id="438" w:name="_Toc163655593"/>
      <w:bookmarkStart w:id="439" w:name="_Toc143670857"/>
      <w:bookmarkStart w:id="440" w:name="_Toc2039200839"/>
      <w:r>
        <w:rPr>
          <w:rFonts w:hint="eastAsia" w:ascii="方正黑体_GBK" w:hAnsi="方正黑体_GBK" w:eastAsia="方正黑体_GBK" w:cs="方正黑体_GBK"/>
          <w:b w:val="0"/>
          <w:bCs w:val="0"/>
          <w:color w:val="auto"/>
          <w:sz w:val="28"/>
          <w:szCs w:val="28"/>
          <w:lang w:eastAsia="zh-CN"/>
        </w:rPr>
        <w:t>中标结果通知书</w:t>
      </w:r>
      <w:bookmarkEnd w:id="433"/>
      <w:bookmarkEnd w:id="434"/>
      <w:bookmarkEnd w:id="435"/>
      <w:bookmarkEnd w:id="436"/>
      <w:bookmarkEnd w:id="437"/>
      <w:bookmarkEnd w:id="438"/>
      <w:bookmarkEnd w:id="439"/>
      <w:bookmarkEnd w:id="440"/>
    </w:p>
    <w:p>
      <w:pPr>
        <w:keepNext w:val="0"/>
        <w:keepLines w:val="0"/>
        <w:pageBreakBefore w:val="0"/>
        <w:bidi w:val="0"/>
        <w:spacing w:line="580" w:lineRule="exact"/>
        <w:textAlignment w:val="auto"/>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b w:val="0"/>
          <w:bCs w:val="0"/>
          <w:color w:val="auto"/>
          <w:kern w:val="0"/>
          <w:sz w:val="28"/>
          <w:szCs w:val="28"/>
          <w:lang w:val="en-US" w:eastAsia="zh-CN" w:bidi="ar-SA"/>
        </w:rPr>
      </w:pPr>
      <w:r>
        <w:rPr>
          <w:rFonts w:hint="eastAsia" w:ascii="方正黑体_GBK" w:hAnsi="方正黑体_GBK" w:eastAsia="方正黑体_GBK" w:cs="方正黑体_GBK"/>
          <w:b w:val="0"/>
          <w:bCs w:val="0"/>
          <w:color w:val="auto"/>
          <w:kern w:val="0"/>
          <w:sz w:val="28"/>
          <w:szCs w:val="28"/>
          <w:lang w:val="en-US" w:eastAsia="zh-CN" w:bidi="ar-SA"/>
        </w:rPr>
        <w:t>中标结果通知书</w:t>
      </w:r>
    </w:p>
    <w:p>
      <w:pPr>
        <w:keepNext w:val="0"/>
        <w:keepLines w:val="0"/>
        <w:pageBreakBefore w:val="0"/>
        <w:bidi w:val="0"/>
        <w:spacing w:line="580" w:lineRule="exact"/>
        <w:textAlignment w:val="auto"/>
        <w:rPr>
          <w:rFonts w:hint="eastAsia" w:ascii="宋体" w:hAnsi="宋体" w:eastAsia="宋体" w:cs="宋体"/>
          <w:color w:val="auto"/>
        </w:rPr>
      </w:pP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u w:val="single"/>
        </w:rPr>
      </w:pPr>
      <w:r>
        <w:rPr>
          <w:rFonts w:hint="eastAsia" w:ascii="宋体" w:hAnsi="宋体" w:eastAsia="宋体" w:cs="宋体"/>
          <w:i/>
          <w:iCs/>
          <w:color w:val="auto"/>
          <w:sz w:val="24"/>
          <w:szCs w:val="24"/>
          <w:u w:val="single"/>
        </w:rPr>
        <w:t>（未中标人名称）</w:t>
      </w:r>
      <w:r>
        <w:rPr>
          <w:rFonts w:hint="eastAsia" w:ascii="宋体" w:hAnsi="宋体" w:eastAsia="宋体" w:cs="宋体"/>
          <w:color w:val="auto"/>
          <w:sz w:val="24"/>
          <w:szCs w:val="24"/>
          <w:u w:val="single"/>
        </w:rPr>
        <w:t>：</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我方已接受</w:t>
      </w:r>
      <w:r>
        <w:rPr>
          <w:rFonts w:hint="eastAsia" w:ascii="宋体" w:hAnsi="宋体" w:eastAsia="宋体" w:cs="宋体"/>
          <w:i/>
          <w:iCs/>
          <w:color w:val="auto"/>
          <w:sz w:val="24"/>
          <w:szCs w:val="24"/>
          <w:u w:val="single"/>
        </w:rPr>
        <w:t>（中标人名称）</w:t>
      </w:r>
      <w:r>
        <w:rPr>
          <w:rFonts w:hint="eastAsia" w:ascii="宋体" w:hAnsi="宋体" w:eastAsia="宋体" w:cs="宋体"/>
          <w:color w:val="auto"/>
          <w:sz w:val="24"/>
          <w:szCs w:val="24"/>
        </w:rPr>
        <w:t>于</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日（投标日期）所递交的</w:t>
      </w:r>
      <w:r>
        <w:rPr>
          <w:rFonts w:hint="eastAsia" w:ascii="宋体" w:hAnsi="宋体" w:eastAsia="宋体" w:cs="宋体"/>
          <w:i/>
          <w:iCs/>
          <w:color w:val="auto"/>
          <w:sz w:val="24"/>
          <w:szCs w:val="24"/>
          <w:u w:val="single"/>
        </w:rPr>
        <w:t>（</w:t>
      </w:r>
      <w:r>
        <w:rPr>
          <w:rFonts w:hint="eastAsia" w:ascii="宋体" w:hAnsi="宋体" w:eastAsia="宋体" w:cs="宋体"/>
          <w:i/>
          <w:iCs/>
          <w:color w:val="auto"/>
          <w:sz w:val="24"/>
          <w:szCs w:val="24"/>
          <w:u w:val="single"/>
          <w:lang w:eastAsia="zh-CN"/>
        </w:rPr>
        <w:t>工程</w:t>
      </w:r>
      <w:r>
        <w:rPr>
          <w:rFonts w:hint="eastAsia" w:ascii="宋体" w:hAnsi="宋体" w:eastAsia="宋体" w:cs="宋体"/>
          <w:i/>
          <w:iCs/>
          <w:color w:val="auto"/>
          <w:sz w:val="24"/>
          <w:szCs w:val="24"/>
          <w:u w:val="single"/>
        </w:rPr>
        <w:t>名称）</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投标文件，确定</w:t>
      </w:r>
      <w:r>
        <w:rPr>
          <w:rFonts w:hint="eastAsia" w:ascii="宋体" w:hAnsi="宋体" w:eastAsia="宋体" w:cs="宋体"/>
          <w:i/>
          <w:iCs/>
          <w:color w:val="auto"/>
          <w:sz w:val="24"/>
          <w:szCs w:val="24"/>
          <w:u w:val="single"/>
        </w:rPr>
        <w:t>（中标人名称）</w:t>
      </w:r>
      <w:r>
        <w:rPr>
          <w:rFonts w:hint="eastAsia" w:ascii="宋体" w:hAnsi="宋体" w:eastAsia="宋体" w:cs="宋体"/>
          <w:color w:val="auto"/>
          <w:sz w:val="24"/>
          <w:szCs w:val="24"/>
        </w:rPr>
        <w:t>为中标人。</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感谢你单位对我们工作的大力支持！</w:t>
      </w: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招标人：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（盖章）</w:t>
      </w:r>
    </w:p>
    <w:p>
      <w:pPr>
        <w:keepNext w:val="0"/>
        <w:keepLines w:val="0"/>
        <w:pageBreakBefore w:val="0"/>
        <w:widowControl w:val="0"/>
        <w:kinsoku/>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签字或盖章</w:t>
      </w:r>
      <w:r>
        <w:rPr>
          <w:rFonts w:hint="eastAsia" w:ascii="宋体" w:hAnsi="宋体" w:eastAsia="宋体" w:cs="宋体"/>
          <w:color w:val="auto"/>
          <w:sz w:val="24"/>
          <w:szCs w:val="24"/>
          <w:u w:val="single"/>
        </w:rPr>
        <w:t>）</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keepNext w:val="0"/>
        <w:keepLines w:val="0"/>
        <w:pageBreakBefore w:val="0"/>
        <w:widowControl w:val="0"/>
        <w:kinsoku/>
        <w:overflowPunct/>
        <w:topLinePunct w:val="0"/>
        <w:autoSpaceDE/>
        <w:autoSpaceDN/>
        <w:bidi w:val="0"/>
        <w:adjustRightInd/>
        <w:snapToGrid/>
        <w:spacing w:line="400" w:lineRule="exact"/>
        <w:jc w:val="right"/>
        <w:textAlignment w:val="auto"/>
        <w:rPr>
          <w:rFonts w:hint="eastAsia" w:ascii="宋体" w:hAnsi="宋体" w:eastAsia="宋体" w:cs="宋体"/>
          <w:color w:val="auto"/>
        </w:rPr>
        <w:sectPr>
          <w:pgSz w:w="11911" w:h="16838"/>
          <w:pgMar w:top="1417" w:right="1134" w:bottom="1417" w:left="1134" w:header="0" w:footer="1015" w:gutter="0"/>
          <w:pgNumType w:fmt="numberInDash"/>
          <w:cols w:space="720" w:num="1"/>
          <w:rtlGutter w:val="0"/>
          <w:docGrid w:linePitch="0" w:charSpace="0"/>
        </w:sectPr>
      </w:pPr>
    </w:p>
    <w:p>
      <w:pPr>
        <w:keepNext w:val="0"/>
        <w:keepLines w:val="0"/>
        <w:pageBreakBefore w:val="0"/>
        <w:widowControl/>
        <w:numPr>
          <w:ilvl w:val="0"/>
          <w:numId w:val="1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lang w:eastAsia="zh-CN"/>
        </w:rPr>
      </w:pPr>
      <w:bookmarkStart w:id="441" w:name="_bookmark9"/>
      <w:bookmarkEnd w:id="441"/>
      <w:bookmarkStart w:id="442" w:name="附表六：确认通知"/>
      <w:bookmarkEnd w:id="442"/>
      <w:bookmarkStart w:id="443" w:name="_Toc630590500"/>
      <w:bookmarkStart w:id="444" w:name="_Toc163657556"/>
      <w:bookmarkStart w:id="445" w:name="_Toc143670858"/>
      <w:bookmarkStart w:id="446" w:name="_Toc1479963634"/>
      <w:bookmarkStart w:id="447" w:name="_Toc163656901"/>
      <w:bookmarkStart w:id="448" w:name="_Toc118594200"/>
      <w:bookmarkStart w:id="449" w:name="_Toc163655594"/>
      <w:bookmarkStart w:id="450" w:name="_Toc422789534"/>
      <w:r>
        <w:rPr>
          <w:rFonts w:hint="eastAsia" w:ascii="方正黑体_GBK" w:hAnsi="方正黑体_GBK" w:eastAsia="方正黑体_GBK" w:cs="方正黑体_GBK"/>
          <w:b w:val="0"/>
          <w:bCs w:val="0"/>
          <w:color w:val="auto"/>
          <w:sz w:val="28"/>
          <w:szCs w:val="28"/>
          <w:lang w:eastAsia="zh-CN"/>
        </w:rPr>
        <w:t>确认通知</w:t>
      </w:r>
      <w:bookmarkEnd w:id="443"/>
      <w:bookmarkEnd w:id="444"/>
      <w:bookmarkEnd w:id="445"/>
      <w:bookmarkEnd w:id="446"/>
      <w:bookmarkEnd w:id="447"/>
      <w:bookmarkEnd w:id="448"/>
      <w:bookmarkEnd w:id="449"/>
      <w:bookmarkEnd w:id="450"/>
    </w:p>
    <w:p>
      <w:pPr>
        <w:keepNext w:val="0"/>
        <w:keepLines w:val="0"/>
        <w:pageBreakBefore w:val="0"/>
        <w:bidi w:val="0"/>
        <w:spacing w:line="580" w:lineRule="exact"/>
        <w:textAlignment w:val="auto"/>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b w:val="0"/>
          <w:bCs w:val="0"/>
          <w:color w:val="auto"/>
          <w:kern w:val="0"/>
          <w:sz w:val="28"/>
          <w:szCs w:val="28"/>
          <w:lang w:val="en-US" w:eastAsia="zh-CN" w:bidi="ar-SA"/>
        </w:rPr>
      </w:pPr>
      <w:r>
        <w:rPr>
          <w:rFonts w:hint="eastAsia" w:ascii="方正黑体_GBK" w:hAnsi="方正黑体_GBK" w:eastAsia="方正黑体_GBK" w:cs="方正黑体_GBK"/>
          <w:b w:val="0"/>
          <w:bCs w:val="0"/>
          <w:color w:val="auto"/>
          <w:kern w:val="0"/>
          <w:sz w:val="28"/>
          <w:szCs w:val="28"/>
          <w:lang w:val="en-US" w:eastAsia="zh-CN" w:bidi="ar-SA"/>
        </w:rPr>
        <w:t>确认通知</w:t>
      </w:r>
    </w:p>
    <w:p>
      <w:pPr>
        <w:keepNext w:val="0"/>
        <w:keepLines w:val="0"/>
        <w:pageBreakBefore w:val="0"/>
        <w:bidi w:val="0"/>
        <w:spacing w:line="580" w:lineRule="exact"/>
        <w:textAlignment w:val="auto"/>
        <w:rPr>
          <w:rFonts w:hint="eastAsia" w:ascii="宋体" w:hAnsi="宋体" w:eastAsia="宋体" w:cs="宋体"/>
          <w:color w:val="auto"/>
        </w:rPr>
      </w:pP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r>
        <w:rPr>
          <w:rFonts w:hint="eastAsia" w:ascii="宋体" w:hAnsi="宋体" w:eastAsia="宋体" w:cs="宋体"/>
          <w:i/>
          <w:iCs/>
          <w:color w:val="auto"/>
          <w:sz w:val="24"/>
          <w:szCs w:val="24"/>
          <w:u w:val="single"/>
        </w:rPr>
        <w:t>（招标人名称）</w:t>
      </w:r>
      <w:r>
        <w:rPr>
          <w:rFonts w:hint="eastAsia" w:ascii="宋体" w:hAnsi="宋体" w:eastAsia="宋体" w:cs="宋体"/>
          <w:color w:val="auto"/>
          <w:sz w:val="24"/>
          <w:szCs w:val="24"/>
        </w:rPr>
        <w:t>:</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我方已接到你方</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日发出的</w:t>
      </w:r>
      <w:r>
        <w:rPr>
          <w:rFonts w:hint="eastAsia" w:ascii="宋体" w:hAnsi="宋体" w:eastAsia="宋体" w:cs="宋体"/>
          <w:b w:val="0"/>
          <w:bCs w:val="0"/>
          <w:i/>
          <w:iCs/>
          <w:color w:val="auto"/>
          <w:sz w:val="24"/>
          <w:szCs w:val="24"/>
          <w:u w:val="single"/>
        </w:rPr>
        <w:t>（</w:t>
      </w:r>
      <w:r>
        <w:rPr>
          <w:rFonts w:hint="eastAsia" w:ascii="宋体" w:hAnsi="宋体" w:eastAsia="宋体" w:cs="宋体"/>
          <w:b w:val="0"/>
          <w:bCs w:val="0"/>
          <w:i/>
          <w:iCs/>
          <w:color w:val="auto"/>
          <w:sz w:val="24"/>
          <w:szCs w:val="24"/>
          <w:u w:val="single"/>
          <w:lang w:eastAsia="zh-CN"/>
        </w:rPr>
        <w:t>工程</w:t>
      </w:r>
      <w:r>
        <w:rPr>
          <w:rFonts w:hint="eastAsia" w:ascii="宋体" w:hAnsi="宋体" w:eastAsia="宋体" w:cs="宋体"/>
          <w:b w:val="0"/>
          <w:bCs w:val="0"/>
          <w:i/>
          <w:iCs/>
          <w:color w:val="auto"/>
          <w:sz w:val="24"/>
          <w:szCs w:val="24"/>
          <w:u w:val="single"/>
        </w:rPr>
        <w:t>名称）</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招标关于中标结果的通知，</w:t>
      </w:r>
      <w:r>
        <w:rPr>
          <w:rFonts w:hint="eastAsia" w:ascii="宋体" w:hAnsi="宋体" w:eastAsia="宋体" w:cs="宋体"/>
          <w:color w:val="auto"/>
          <w:sz w:val="24"/>
          <w:szCs w:val="24"/>
          <w:lang w:eastAsia="zh-CN"/>
        </w:rPr>
        <w:t>收到时间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特此确认。</w:t>
      </w: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eastAsia" w:ascii="宋体" w:hAnsi="宋体" w:eastAsia="宋体" w:cs="宋体"/>
          <w:color w:val="auto"/>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keepNext w:val="0"/>
        <w:keepLines w:val="0"/>
        <w:pageBreakBefore w:val="0"/>
        <w:widowControl w:val="0"/>
        <w:kinsoku/>
        <w:overflowPunct/>
        <w:topLinePunct w:val="0"/>
        <w:autoSpaceDE/>
        <w:autoSpaceDN/>
        <w:bidi w:val="0"/>
        <w:adjustRightInd/>
        <w:snapToGrid/>
        <w:spacing w:line="400" w:lineRule="exact"/>
        <w:textAlignment w:val="auto"/>
        <w:rPr>
          <w:rFonts w:eastAsia="仿宋"/>
          <w:color w:val="auto"/>
        </w:rPr>
        <w:sectPr>
          <w:pgSz w:w="11911" w:h="16838"/>
          <w:pgMar w:top="1417" w:right="1134" w:bottom="1417" w:left="1134" w:header="0" w:footer="1015" w:gutter="0"/>
          <w:pgNumType w:fmt="numberInDash"/>
          <w:cols w:space="720" w:num="1"/>
          <w:rtlGutter w:val="0"/>
          <w:docGrid w:linePitch="0" w:charSpace="0"/>
        </w:sectPr>
      </w:pP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bookmarkStart w:id="451" w:name="第三章_评标办法"/>
      <w:bookmarkEnd w:id="451"/>
      <w:bookmarkStart w:id="452" w:name="_bookmark10"/>
      <w:bookmarkEnd w:id="452"/>
      <w:bookmarkStart w:id="453" w:name="_Toc143670859"/>
      <w:bookmarkStart w:id="454" w:name="_Toc538798452"/>
      <w:bookmarkStart w:id="455" w:name="_Toc163655595"/>
      <w:bookmarkStart w:id="456" w:name="_Toc163656902"/>
      <w:bookmarkStart w:id="457" w:name="_Toc2054731811"/>
      <w:bookmarkStart w:id="458" w:name="_Toc6813391"/>
      <w:bookmarkStart w:id="459" w:name="_Toc59129966"/>
      <w:r>
        <w:rPr>
          <w:rFonts w:hint="eastAsia" w:ascii="Times New Roman" w:eastAsia="方正小标宋_GBK"/>
          <w:b w:val="0"/>
          <w:bCs w:val="0"/>
          <w:color w:val="auto"/>
          <w:sz w:val="36"/>
          <w:szCs w:val="36"/>
          <w:lang w:val="en-US" w:eastAsia="zh-CN"/>
        </w:rPr>
        <w:t xml:space="preserve">第三章 </w:t>
      </w:r>
      <w:bookmarkEnd w:id="453"/>
      <w:bookmarkEnd w:id="454"/>
      <w:bookmarkEnd w:id="455"/>
      <w:bookmarkEnd w:id="456"/>
      <w:r>
        <w:rPr>
          <w:rFonts w:hint="eastAsia" w:ascii="Times New Roman" w:eastAsia="方正小标宋_GBK"/>
          <w:b w:val="0"/>
          <w:bCs w:val="0"/>
          <w:color w:val="auto"/>
          <w:sz w:val="36"/>
          <w:szCs w:val="36"/>
          <w:lang w:val="en-US" w:eastAsia="zh-CN"/>
        </w:rPr>
        <w:t>评标方法（综合评估法）（设计方案招标）</w:t>
      </w:r>
      <w:bookmarkEnd w:id="457"/>
      <w:bookmarkEnd w:id="458"/>
      <w:bookmarkEnd w:id="459"/>
    </w:p>
    <w:p>
      <w:pPr>
        <w:pStyle w:val="3"/>
        <w:keepNext/>
        <w:keepLines/>
        <w:pageBreakBefore w:val="0"/>
        <w:widowControl w:val="0"/>
        <w:kinsoku/>
        <w:wordWrap/>
        <w:overflowPunct/>
        <w:topLinePunct w:val="0"/>
        <w:autoSpaceDE/>
        <w:autoSpaceDN/>
        <w:bidi w:val="0"/>
        <w:adjustRightInd/>
        <w:snapToGrid/>
        <w:spacing w:before="120" w:beforeLines="50" w:after="120" w:line="360" w:lineRule="auto"/>
        <w:ind w:left="0"/>
        <w:jc w:val="center"/>
        <w:textAlignment w:val="auto"/>
        <w:rPr>
          <w:rFonts w:hint="eastAsia" w:ascii="方正小标宋_GBK" w:hAnsi="方正小标宋_GBK" w:eastAsia="方正小标宋_GBK" w:cs="方正小标宋_GBK"/>
          <w:b w:val="0"/>
          <w:bCs w:val="0"/>
          <w:color w:val="auto"/>
          <w:sz w:val="30"/>
          <w:szCs w:val="32"/>
        </w:rPr>
      </w:pPr>
      <w:bookmarkStart w:id="460" w:name="_Toc49684543"/>
      <w:bookmarkStart w:id="461" w:name="_Toc7908"/>
      <w:bookmarkStart w:id="462" w:name="_Toc27041182"/>
      <w:bookmarkStart w:id="463" w:name="_Toc29460"/>
      <w:bookmarkStart w:id="464" w:name="_Toc10773"/>
      <w:bookmarkStart w:id="465" w:name="_Toc60045918"/>
      <w:bookmarkStart w:id="466" w:name="_Toc783648794"/>
      <w:bookmarkStart w:id="467" w:name="_Toc1693364028"/>
      <w:bookmarkStart w:id="468" w:name="_Toc381615437"/>
      <w:bookmarkStart w:id="469" w:name="_Toc163656912"/>
      <w:bookmarkStart w:id="470" w:name="_Toc163655605"/>
      <w:bookmarkStart w:id="471" w:name="_Toc143670869"/>
      <w:bookmarkStart w:id="472" w:name="_Toc8192"/>
      <w:r>
        <w:rPr>
          <w:rFonts w:hint="eastAsia" w:ascii="方正小标宋_GBK" w:hAnsi="方正小标宋_GBK" w:eastAsia="方正小标宋_GBK" w:cs="方正小标宋_GBK"/>
          <w:b w:val="0"/>
          <w:bCs w:val="0"/>
          <w:color w:val="auto"/>
          <w:sz w:val="30"/>
          <w:szCs w:val="32"/>
          <w:lang w:eastAsia="zh-CN"/>
        </w:rPr>
        <w:sym w:font="Wingdings 2" w:char="00A3"/>
      </w:r>
      <w:r>
        <w:rPr>
          <w:rFonts w:hint="eastAsia" w:ascii="方正小标宋_GBK" w:hAnsi="方正小标宋_GBK" w:eastAsia="方正小标宋_GBK" w:cs="方正小标宋_GBK"/>
          <w:b w:val="0"/>
          <w:bCs w:val="0"/>
          <w:color w:val="auto"/>
          <w:sz w:val="30"/>
          <w:szCs w:val="32"/>
          <w:lang w:val="en-US" w:eastAsia="zh-CN"/>
        </w:rPr>
        <w:t xml:space="preserve"> </w:t>
      </w:r>
      <w:r>
        <w:rPr>
          <w:rFonts w:hint="eastAsia" w:ascii="方正小标宋_GBK" w:hAnsi="方正小标宋_GBK" w:eastAsia="方正小标宋_GBK" w:cs="方正小标宋_GBK"/>
          <w:b w:val="0"/>
          <w:bCs w:val="0"/>
          <w:color w:val="auto"/>
          <w:sz w:val="30"/>
          <w:szCs w:val="32"/>
          <w:lang w:eastAsia="zh-CN"/>
        </w:rPr>
        <w:t>评标方法</w:t>
      </w:r>
      <w:r>
        <w:rPr>
          <w:rFonts w:hint="eastAsia" w:ascii="方正小标宋_GBK" w:hAnsi="方正小标宋_GBK" w:eastAsia="方正小标宋_GBK" w:cs="方正小标宋_GBK"/>
          <w:b w:val="0"/>
          <w:bCs w:val="0"/>
          <w:color w:val="auto"/>
          <w:sz w:val="30"/>
          <w:szCs w:val="32"/>
        </w:rPr>
        <w:t>前附表</w:t>
      </w:r>
      <w:bookmarkEnd w:id="460"/>
      <w:bookmarkEnd w:id="461"/>
      <w:bookmarkEnd w:id="462"/>
      <w:bookmarkEnd w:id="463"/>
      <w:bookmarkEnd w:id="464"/>
      <w:r>
        <w:rPr>
          <w:rFonts w:hint="eastAsia" w:ascii="方正小标宋_GBK" w:hAnsi="方正小标宋_GBK" w:eastAsia="方正小标宋_GBK" w:cs="方正小标宋_GBK"/>
          <w:b w:val="0"/>
          <w:bCs w:val="0"/>
          <w:color w:val="auto"/>
          <w:sz w:val="30"/>
          <w:szCs w:val="32"/>
        </w:rPr>
        <w:t>（房屋建筑工程）</w:t>
      </w:r>
      <w:bookmarkEnd w:id="465"/>
      <w:bookmarkEnd w:id="466"/>
      <w:bookmarkEnd w:id="467"/>
      <w:bookmarkEnd w:id="468"/>
    </w:p>
    <w:tbl>
      <w:tblPr>
        <w:tblStyle w:val="25"/>
        <w:tblW w:w="971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03"/>
        <w:gridCol w:w="1151"/>
        <w:gridCol w:w="1757"/>
        <w:gridCol w:w="6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19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1151"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评标方法</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中标候选人排序</w:t>
            </w:r>
          </w:p>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方法</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按照综合得分由高到低的顺序推荐中标候选人并标明排序。</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综合评分相等时，评标委员会依次按照以下优先顺序推荐中标候选人或确定中标人：</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□投标报价低的投标人优先；</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□设计方案得分高的投标人优先；</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□其他方式：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restart"/>
            <w:tcBorders>
              <w:top w:val="single" w:color="auto" w:sz="4" w:space="0"/>
              <w:left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2.1.1</w:t>
            </w:r>
          </w:p>
        </w:tc>
        <w:tc>
          <w:tcPr>
            <w:tcW w:w="1151" w:type="dxa"/>
            <w:vMerge w:val="restart"/>
            <w:tcBorders>
              <w:top w:val="single" w:color="auto" w:sz="4" w:space="0"/>
              <w:left w:val="nil"/>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形式评</w:t>
            </w:r>
          </w:p>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审标准</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投标人名称</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rPr>
              <w:t>与</w:t>
            </w:r>
            <w:r>
              <w:rPr>
                <w:rFonts w:hint="eastAsia" w:ascii="宋体" w:hAnsi="宋体" w:eastAsia="宋体" w:cs="宋体"/>
                <w:color w:val="auto"/>
                <w:kern w:val="0"/>
                <w:sz w:val="21"/>
                <w:szCs w:val="21"/>
                <w:lang w:eastAsia="zh-CN"/>
              </w:rPr>
              <w:t>事业单位法人证书或</w:t>
            </w:r>
            <w:r>
              <w:rPr>
                <w:rFonts w:hint="eastAsia" w:ascii="宋体" w:hAnsi="宋体" w:eastAsia="宋体" w:cs="宋体"/>
                <w:color w:val="auto"/>
                <w:kern w:val="0"/>
                <w:sz w:val="21"/>
                <w:szCs w:val="21"/>
              </w:rPr>
              <w:t>营业执照、资质证书一致</w:t>
            </w:r>
            <w:r>
              <w:rPr>
                <w:rFonts w:hint="eastAsia" w:ascii="宋体" w:hAnsi="宋体" w:eastAsia="宋体" w:cs="宋体"/>
                <w:color w:val="auto"/>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投标签字盖章</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hint="default" w:ascii="宋体" w:hAnsi="宋体" w:eastAsia="宋体" w:cs="宋体"/>
                <w:color w:val="auto"/>
                <w:kern w:val="0"/>
                <w:sz w:val="21"/>
                <w:szCs w:val="21"/>
                <w:lang w:val="en-US" w:eastAsia="zh-CN"/>
              </w:rPr>
            </w:pPr>
            <w:r>
              <w:rPr>
                <w:rFonts w:hint="eastAsia" w:ascii="宋体" w:hAnsi="宋体" w:eastAsia="宋体" w:cs="Times New Roman"/>
                <w:color w:val="auto"/>
                <w:sz w:val="21"/>
                <w:szCs w:val="21"/>
                <w:lang w:eastAsia="zh-CN"/>
              </w:rPr>
              <w:t>符合投标人须知前附表中签字或盖章要求</w:t>
            </w:r>
            <w:r>
              <w:rPr>
                <w:rFonts w:hint="eastAsia" w:ascii="宋体" w:hAnsi="宋体" w:eastAsia="宋体" w:cs="Times New Roman"/>
                <w:color w:val="auto"/>
                <w:sz w:val="21"/>
                <w:szCs w:val="21"/>
                <w:lang w:val="en-US" w:eastAsia="zh-CN"/>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投标文件格式</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符合“投标文件格式”的规定。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联合体投标人</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384" w:firstLineChars="183"/>
              <w:rPr>
                <w:rFonts w:ascii="宋体" w:hAnsi="宋体" w:eastAsia="宋体" w:cs="宋体"/>
                <w:color w:val="auto"/>
                <w:kern w:val="0"/>
                <w:sz w:val="21"/>
                <w:szCs w:val="21"/>
              </w:rPr>
            </w:pPr>
            <w:r>
              <w:rPr>
                <w:rFonts w:hint="eastAsia" w:ascii="宋体" w:hAnsi="宋体" w:eastAsia="宋体" w:cs="宋体"/>
                <w:color w:val="auto"/>
                <w:kern w:val="0"/>
                <w:sz w:val="21"/>
                <w:szCs w:val="21"/>
              </w:rPr>
              <w:t>提交符合招标文件要求的联合体协议书，明确各方承担连带责任，并明确了联合体牵头人。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备选投标方案</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bottom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p>
        </w:tc>
        <w:tc>
          <w:tcPr>
            <w:tcW w:w="77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1" w:firstLineChars="200"/>
              <w:rPr>
                <w:rFonts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以上评审有一条不通过，则视为形式评审标准不通过，不进入下一步评审，应当否决其投标。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restart"/>
            <w:tcBorders>
              <w:top w:val="single" w:color="auto" w:sz="4" w:space="0"/>
              <w:left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2.1.2</w:t>
            </w:r>
          </w:p>
        </w:tc>
        <w:tc>
          <w:tcPr>
            <w:tcW w:w="1151" w:type="dxa"/>
            <w:vMerge w:val="restart"/>
            <w:tcBorders>
              <w:top w:val="single" w:color="auto" w:sz="4" w:space="0"/>
              <w:left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资格评</w:t>
            </w:r>
          </w:p>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审标准</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法人证明</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符合第二章“投标人须知”第3.5.1项规定，具备有效的</w:t>
            </w:r>
            <w:r>
              <w:rPr>
                <w:rFonts w:hint="eastAsia" w:ascii="宋体" w:hAnsi="宋体" w:eastAsia="宋体" w:cs="宋体"/>
                <w:color w:val="auto"/>
                <w:kern w:val="0"/>
                <w:sz w:val="21"/>
                <w:szCs w:val="21"/>
                <w:lang w:eastAsia="zh-CN"/>
              </w:rPr>
              <w:t>事业单位法人证书或</w:t>
            </w:r>
            <w:r>
              <w:rPr>
                <w:rFonts w:hint="eastAsia" w:ascii="宋体" w:hAnsi="宋体" w:eastAsia="宋体" w:cs="宋体"/>
                <w:color w:val="auto"/>
                <w:kern w:val="0"/>
                <w:sz w:val="21"/>
                <w:szCs w:val="21"/>
              </w:rPr>
              <w:t>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资质要求</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宋体"/>
                <w:color w:val="auto"/>
                <w:kern w:val="0"/>
                <w:sz w:val="21"/>
                <w:szCs w:val="21"/>
              </w:rPr>
              <w:t>业绩要求</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信誉要求</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项目负责人</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其他主要人员</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其他要求</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Times New Roman"/>
                <w:color w:val="auto"/>
                <w:sz w:val="21"/>
                <w:szCs w:val="21"/>
              </w:rPr>
              <w:t>□</w:t>
            </w:r>
            <w:r>
              <w:rPr>
                <w:rFonts w:hint="eastAsia" w:ascii="宋体" w:hAnsi="宋体" w:eastAsia="宋体" w:cs="宋体"/>
                <w:color w:val="auto"/>
                <w:kern w:val="0"/>
                <w:sz w:val="21"/>
                <w:szCs w:val="21"/>
              </w:rPr>
              <w:t>联合体</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不存在禁止投标的情形</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77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1" w:firstLineChars="200"/>
              <w:rPr>
                <w:rFonts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以上评审有一条不通过，则视为资格评审标准不通过，不进入下一步评审，应当否决其投标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restart"/>
            <w:tcBorders>
              <w:top w:val="single" w:color="auto" w:sz="4" w:space="0"/>
              <w:left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2.1.3</w:t>
            </w:r>
          </w:p>
        </w:tc>
        <w:tc>
          <w:tcPr>
            <w:tcW w:w="1151" w:type="dxa"/>
            <w:vMerge w:val="restart"/>
            <w:tcBorders>
              <w:top w:val="single" w:color="auto" w:sz="4" w:space="0"/>
              <w:left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响应性评审标准</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符合第二章“投标人须知”第3.2款规定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投标内容</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服务期限</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质量标准</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投标有效期</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投标保证金</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实质性要求和条件</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符合第二章“投标人须知”第1.12.1项规定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设计方案</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符合第五章“</w:t>
            </w:r>
            <w:r>
              <w:rPr>
                <w:rFonts w:hint="eastAsia" w:ascii="宋体" w:hAnsi="宋体" w:eastAsia="宋体" w:cs="宋体"/>
                <w:color w:val="auto"/>
                <w:kern w:val="0"/>
                <w:sz w:val="21"/>
                <w:szCs w:val="21"/>
                <w:lang w:eastAsia="zh-CN"/>
              </w:rPr>
              <w:t>招标人</w:t>
            </w:r>
            <w:r>
              <w:rPr>
                <w:rFonts w:hint="eastAsia" w:ascii="宋体" w:hAnsi="宋体" w:eastAsia="宋体" w:cs="宋体"/>
                <w:color w:val="auto"/>
                <w:kern w:val="0"/>
                <w:sz w:val="21"/>
                <w:szCs w:val="21"/>
              </w:rPr>
              <w:t>要求”中的实质性要求和条件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nil"/>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6000" w:type="dxa"/>
            <w:tcBorders>
              <w:top w:val="single" w:color="auto" w:sz="4" w:space="0"/>
              <w:left w:val="single" w:color="auto" w:sz="4" w:space="0"/>
              <w:bottom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803"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7757" w:type="dxa"/>
            <w:gridSpan w:val="2"/>
            <w:tcBorders>
              <w:top w:val="single" w:color="auto" w:sz="4" w:space="0"/>
              <w:left w:val="single" w:color="auto" w:sz="4" w:space="0"/>
              <w:bottom w:val="nil"/>
              <w:right w:val="single" w:color="auto" w:sz="4" w:space="0"/>
            </w:tcBorders>
            <w:noWrap w:val="0"/>
            <w:vAlign w:val="center"/>
          </w:tcPr>
          <w:p>
            <w:pPr>
              <w:widowControl/>
              <w:spacing w:line="360" w:lineRule="exact"/>
              <w:ind w:firstLine="421" w:firstLineChars="200"/>
              <w:rPr>
                <w:rFonts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以上评审有一条不通过，则视为响应性评审标准不通过，不进入下一步评审，应当否决其投标。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9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条款内容</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954" w:type="dxa"/>
            <w:gridSpan w:val="2"/>
            <w:tcBorders>
              <w:top w:val="nil"/>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2.2.1</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分值构成</w:t>
            </w:r>
          </w:p>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(总分100分)</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hint="eastAsia" w:ascii="宋体" w:hAnsi="宋体" w:eastAsia="楷体_GB2312" w:cs="Times New Roman"/>
                <w:color w:val="auto"/>
                <w:sz w:val="21"/>
                <w:szCs w:val="21"/>
              </w:rPr>
            </w:pPr>
            <w:r>
              <w:rPr>
                <w:rFonts w:hint="eastAsia" w:ascii="宋体" w:hAnsi="宋体" w:eastAsia="宋体" w:cs="宋体"/>
                <w:color w:val="auto"/>
                <w:kern w:val="0"/>
                <w:sz w:val="21"/>
                <w:szCs w:val="21"/>
              </w:rPr>
              <w:t>设计方案部分：</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w:t>
            </w:r>
            <w:r>
              <w:rPr>
                <w:rFonts w:hint="eastAsia" w:ascii="宋体" w:hAnsi="宋体" w:eastAsia="楷体_GB2312" w:cs="Times New Roman"/>
                <w:color w:val="auto"/>
                <w:sz w:val="21"/>
                <w:szCs w:val="21"/>
                <w:lang w:val="en-US" w:eastAsia="zh-CN"/>
              </w:rPr>
              <w:t>50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90分）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资信业绩部分：</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10分）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服务团队部分：</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10分）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投标报价部分：</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1</w:t>
            </w:r>
            <w:r>
              <w:rPr>
                <w:rFonts w:ascii="宋体" w:hAnsi="宋体" w:eastAsia="楷体_GB2312" w:cs="Times New Roman"/>
                <w:color w:val="auto"/>
                <w:sz w:val="21"/>
                <w:szCs w:val="21"/>
              </w:rPr>
              <w:t>0</w:t>
            </w:r>
            <w:r>
              <w:rPr>
                <w:rFonts w:hint="eastAsia" w:ascii="宋体" w:hAnsi="宋体" w:eastAsia="楷体_GB2312" w:cs="Times New Roman"/>
                <w:color w:val="auto"/>
                <w:sz w:val="21"/>
                <w:szCs w:val="21"/>
              </w:rPr>
              <w:t>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其他评分因素：</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w:t>
            </w:r>
            <w:r>
              <w:rPr>
                <w:rFonts w:ascii="宋体" w:hAnsi="宋体" w:eastAsia="楷体_GB2312" w:cs="Times New Roman"/>
                <w:color w:val="auto"/>
                <w:sz w:val="21"/>
                <w:szCs w:val="21"/>
              </w:rPr>
              <w:t>0-</w:t>
            </w:r>
            <w:r>
              <w:rPr>
                <w:rFonts w:hint="eastAsia" w:ascii="宋体" w:hAnsi="宋体" w:eastAsia="楷体_GB2312" w:cs="Times New Roman"/>
                <w:color w:val="auto"/>
                <w:sz w:val="21"/>
                <w:szCs w:val="21"/>
              </w:rPr>
              <w:t>6分）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9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2.2.2</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lang w:eastAsia="zh-CN"/>
              </w:rPr>
              <w:t>评分基准价</w:t>
            </w:r>
            <w:r>
              <w:rPr>
                <w:rFonts w:hint="eastAsia" w:ascii="宋体" w:hAnsi="宋体" w:eastAsia="宋体" w:cs="宋体"/>
                <w:color w:val="auto"/>
                <w:kern w:val="0"/>
                <w:sz w:val="21"/>
                <w:szCs w:val="21"/>
              </w:rPr>
              <w:t>计算方法</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详见</w:t>
            </w:r>
            <w:r>
              <w:rPr>
                <w:rFonts w:hint="eastAsia" w:ascii="宋体" w:hAnsi="宋体" w:eastAsia="宋体" w:cs="宋体"/>
                <w:color w:val="auto"/>
                <w:kern w:val="0"/>
                <w:sz w:val="21"/>
                <w:szCs w:val="21"/>
                <w:lang w:eastAsia="zh-CN"/>
              </w:rPr>
              <w:t>评标方法</w:t>
            </w: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9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2.2.3</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投标报价的偏差率计算公式</w:t>
            </w:r>
          </w:p>
        </w:tc>
        <w:tc>
          <w:tcPr>
            <w:tcW w:w="600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详见</w:t>
            </w:r>
            <w:r>
              <w:rPr>
                <w:rFonts w:hint="eastAsia" w:ascii="宋体" w:hAnsi="宋体" w:eastAsia="宋体" w:cs="宋体"/>
                <w:color w:val="auto"/>
                <w:kern w:val="0"/>
                <w:sz w:val="21"/>
                <w:szCs w:val="21"/>
                <w:lang w:eastAsia="zh-CN"/>
              </w:rPr>
              <w:t>评标方法</w:t>
            </w:r>
            <w:r>
              <w:rPr>
                <w:rFonts w:hint="eastAsia" w:ascii="宋体" w:hAnsi="宋体" w:eastAsia="宋体" w:cs="宋体"/>
                <w:color w:val="auto"/>
                <w:kern w:val="0"/>
                <w:sz w:val="21"/>
                <w:szCs w:val="21"/>
              </w:rPr>
              <w:t>。</w:t>
            </w:r>
          </w:p>
        </w:tc>
      </w:tr>
    </w:tbl>
    <w:p>
      <w:pPr>
        <w:keepNext w:val="0"/>
        <w:keepLines w:val="0"/>
        <w:pageBreakBefore w:val="0"/>
        <w:widowControl/>
        <w:kinsoku/>
        <w:wordWrap/>
        <w:overflowPunct/>
        <w:topLinePunct w:val="0"/>
        <w:autoSpaceDE/>
        <w:autoSpaceDN/>
        <w:bidi w:val="0"/>
        <w:adjustRightInd/>
        <w:snapToGrid/>
        <w:spacing w:before="0" w:beforeLines="50" w:line="360" w:lineRule="exact"/>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注：</w:t>
      </w:r>
      <w:r>
        <w:rPr>
          <w:rFonts w:hint="eastAsia" w:ascii="宋体" w:hAnsi="宋体" w:eastAsia="宋体" w:cs="宋体"/>
          <w:strike w:val="0"/>
          <w:dstrike w:val="0"/>
          <w:color w:val="auto"/>
          <w:kern w:val="0"/>
          <w:sz w:val="21"/>
          <w:szCs w:val="21"/>
          <w:lang w:val="en-US" w:eastAsia="zh-CN"/>
        </w:rPr>
        <w:t>1、</w:t>
      </w:r>
      <w:r>
        <w:rPr>
          <w:rFonts w:hint="eastAsia" w:ascii="宋体" w:hAnsi="宋体" w:eastAsia="宋体" w:cs="宋体"/>
          <w:strike w:val="0"/>
          <w:dstrike w:val="0"/>
          <w:color w:val="auto"/>
          <w:kern w:val="0"/>
          <w:sz w:val="21"/>
          <w:szCs w:val="21"/>
        </w:rPr>
        <w:t>设计方案部分原则上分值不得低于85分</w:t>
      </w:r>
      <w:r>
        <w:rPr>
          <w:rFonts w:hint="eastAsia" w:ascii="宋体" w:hAnsi="宋体" w:eastAsia="宋体" w:cs="宋体"/>
          <w:strike w:val="0"/>
          <w:dstrike w:val="0"/>
          <w:color w:val="auto"/>
          <w:kern w:val="0"/>
          <w:sz w:val="21"/>
          <w:szCs w:val="21"/>
          <w:lang w:eastAsia="zh-CN"/>
        </w:rPr>
        <w:t>，商务部分权重一般不大于15分</w:t>
      </w:r>
      <w:r>
        <w:rPr>
          <w:rFonts w:hint="eastAsia" w:ascii="宋体" w:hAnsi="宋体" w:eastAsia="宋体" w:cs="宋体"/>
          <w:strike w:val="0"/>
          <w:dstrike w:val="0"/>
          <w:color w:val="auto"/>
          <w:kern w:val="0"/>
          <w:sz w:val="21"/>
          <w:szCs w:val="21"/>
        </w:rPr>
        <w:t>。</w:t>
      </w:r>
    </w:p>
    <w:p>
      <w:pPr>
        <w:widowControl/>
        <w:spacing w:line="360" w:lineRule="exact"/>
        <w:ind w:left="419" w:leftChars="0" w:firstLine="420" w:firstLineChars="200"/>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2、每项说明扣分理由。</w:t>
      </w:r>
    </w:p>
    <w:p>
      <w:pPr>
        <w:widowControl/>
        <w:spacing w:line="360" w:lineRule="exact"/>
        <w:ind w:firstLine="420" w:firstLineChars="200"/>
        <w:rPr>
          <w:rFonts w:ascii="宋体" w:hAnsi="宋体" w:eastAsia="宋体" w:cs="宋体"/>
          <w:color w:val="auto"/>
          <w:kern w:val="0"/>
          <w:sz w:val="21"/>
          <w:szCs w:val="21"/>
        </w:rPr>
      </w:pPr>
      <w:r>
        <w:rPr>
          <w:rFonts w:ascii="宋体" w:hAnsi="宋体" w:eastAsia="宋体" w:cs="宋体"/>
          <w:color w:val="auto"/>
          <w:kern w:val="0"/>
          <w:sz w:val="21"/>
          <w:szCs w:val="21"/>
        </w:rPr>
        <w:br w:type="page"/>
      </w:r>
    </w:p>
    <w:tbl>
      <w:tblPr>
        <w:tblStyle w:val="25"/>
        <w:tblW w:w="9689" w:type="dxa"/>
        <w:jc w:val="center"/>
        <w:tblLayout w:type="fixed"/>
        <w:tblCellMar>
          <w:top w:w="0" w:type="dxa"/>
          <w:left w:w="0" w:type="dxa"/>
          <w:bottom w:w="0" w:type="dxa"/>
          <w:right w:w="0" w:type="dxa"/>
        </w:tblCellMar>
      </w:tblPr>
      <w:tblGrid>
        <w:gridCol w:w="654"/>
        <w:gridCol w:w="598"/>
        <w:gridCol w:w="750"/>
        <w:gridCol w:w="560"/>
        <w:gridCol w:w="224"/>
        <w:gridCol w:w="2693"/>
        <w:gridCol w:w="887"/>
        <w:gridCol w:w="3323"/>
      </w:tblGrid>
      <w:tr>
        <w:tblPrEx>
          <w:tblCellMar>
            <w:top w:w="0" w:type="dxa"/>
            <w:left w:w="0" w:type="dxa"/>
            <w:bottom w:w="0" w:type="dxa"/>
            <w:right w:w="0" w:type="dxa"/>
          </w:tblCellMar>
        </w:tblPrEx>
        <w:trPr>
          <w:trHeight w:val="465" w:hRule="atLeast"/>
          <w:jc w:val="center"/>
        </w:trPr>
        <w:tc>
          <w:tcPr>
            <w:tcW w:w="654" w:type="dxa"/>
            <w:vMerge w:val="restart"/>
            <w:tcBorders>
              <w:top w:val="single" w:color="auto" w:sz="8" w:space="0"/>
              <w:left w:val="single" w:color="auto" w:sz="8" w:space="0"/>
              <w:right w:val="single" w:color="auto" w:sz="8" w:space="0"/>
            </w:tcBorders>
            <w:noWrap w:val="0"/>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2.2.4</w:t>
            </w:r>
          </w:p>
          <w:p>
            <w:pPr>
              <w:widowControl/>
              <w:jc w:val="center"/>
              <w:rPr>
                <w:rFonts w:hint="eastAsia" w:ascii="宋体" w:hAnsi="宋体" w:eastAsia="宋体" w:cs="宋体"/>
                <w:b/>
                <w:bCs/>
                <w:color w:val="auto"/>
                <w:w w:val="99"/>
                <w:sz w:val="21"/>
                <w:szCs w:val="21"/>
              </w:rPr>
            </w:pPr>
            <w:r>
              <w:rPr>
                <w:rFonts w:hint="eastAsia" w:ascii="宋体" w:hAnsi="宋体" w:eastAsia="宋体" w:cs="宋体"/>
                <w:color w:val="auto"/>
                <w:kern w:val="0"/>
                <w:sz w:val="21"/>
                <w:szCs w:val="21"/>
              </w:rPr>
              <w:t>评分标准</w:t>
            </w:r>
            <w:r>
              <w:rPr>
                <w:rFonts w:ascii="宋体" w:hAnsi="宋体" w:eastAsia="宋体" w:cs="宋体"/>
                <w:color w:val="auto"/>
                <w:kern w:val="0"/>
                <w:sz w:val="21"/>
                <w:szCs w:val="21"/>
              </w:rPr>
              <w:br w:type="page"/>
            </w:r>
          </w:p>
        </w:tc>
        <w:tc>
          <w:tcPr>
            <w:tcW w:w="5712" w:type="dxa"/>
            <w:gridSpan w:val="6"/>
            <w:tcBorders>
              <w:top w:val="single" w:color="auto" w:sz="8" w:space="0"/>
              <w:left w:val="single" w:color="auto" w:sz="8" w:space="0"/>
              <w:bottom w:val="nil"/>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评分因素与分值</w:t>
            </w:r>
          </w:p>
        </w:tc>
        <w:tc>
          <w:tcPr>
            <w:tcW w:w="3323" w:type="dxa"/>
            <w:vMerge w:val="restar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b/>
                <w:bCs/>
                <w:color w:val="auto"/>
                <w:w w:val="99"/>
                <w:sz w:val="21"/>
                <w:szCs w:val="21"/>
              </w:rPr>
            </w:pPr>
            <w:r>
              <w:rPr>
                <w:rFonts w:hint="eastAsia" w:ascii="方正黑体_GBK" w:hAnsi="方正黑体_GBK" w:eastAsia="方正黑体_GBK" w:cs="方正黑体_GBK"/>
                <w:b w:val="0"/>
                <w:bCs/>
                <w:color w:val="auto"/>
                <w:sz w:val="21"/>
                <w:szCs w:val="21"/>
              </w:rPr>
              <w:t>评分标准</w:t>
            </w:r>
          </w:p>
        </w:tc>
      </w:tr>
      <w:tr>
        <w:tblPrEx>
          <w:tblCellMar>
            <w:top w:w="0" w:type="dxa"/>
            <w:left w:w="0" w:type="dxa"/>
            <w:bottom w:w="0" w:type="dxa"/>
            <w:right w:w="0" w:type="dxa"/>
          </w:tblCellMar>
        </w:tblPrEx>
        <w:trPr>
          <w:trHeight w:val="425" w:hRule="atLeast"/>
          <w:jc w:val="center"/>
        </w:trPr>
        <w:tc>
          <w:tcPr>
            <w:tcW w:w="654" w:type="dxa"/>
            <w:vMerge w:val="continue"/>
            <w:tcBorders>
              <w:left w:val="single" w:color="auto" w:sz="8" w:space="0"/>
              <w:right w:val="single" w:color="auto" w:sz="8" w:space="0"/>
            </w:tcBorders>
            <w:noWrap w:val="0"/>
            <w:vAlign w:val="center"/>
          </w:tcPr>
          <w:p>
            <w:pPr>
              <w:spacing w:line="240" w:lineRule="exact"/>
              <w:jc w:val="center"/>
              <w:rPr>
                <w:rFonts w:hint="eastAsia" w:ascii="宋体" w:hAnsi="宋体" w:eastAsia="宋体" w:cs="宋体"/>
                <w:b/>
                <w:bCs/>
                <w:color w:val="auto"/>
                <w:sz w:val="21"/>
                <w:szCs w:val="21"/>
              </w:rPr>
            </w:pPr>
          </w:p>
        </w:tc>
        <w:tc>
          <w:tcPr>
            <w:tcW w:w="1348" w:type="dxa"/>
            <w:gridSpan w:val="2"/>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评分因素</w:t>
            </w:r>
          </w:p>
        </w:tc>
        <w:tc>
          <w:tcPr>
            <w:tcW w:w="784" w:type="dxa"/>
            <w:gridSpan w:val="2"/>
            <w:tcBorders>
              <w:top w:val="single" w:color="auto" w:sz="8" w:space="0"/>
              <w:left w:val="nil"/>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分值</w:t>
            </w:r>
          </w:p>
        </w:tc>
        <w:tc>
          <w:tcPr>
            <w:tcW w:w="269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评分因素</w:t>
            </w:r>
          </w:p>
        </w:tc>
        <w:tc>
          <w:tcPr>
            <w:tcW w:w="887"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分值</w:t>
            </w:r>
          </w:p>
        </w:tc>
        <w:tc>
          <w:tcPr>
            <w:tcW w:w="3323"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cs="宋体"/>
                <w:b/>
                <w:bCs/>
                <w:color w:val="auto"/>
                <w:w w:val="99"/>
                <w:sz w:val="21"/>
                <w:szCs w:val="21"/>
              </w:rPr>
            </w:pPr>
          </w:p>
        </w:tc>
      </w:tr>
      <w:tr>
        <w:tblPrEx>
          <w:tblCellMar>
            <w:top w:w="0" w:type="dxa"/>
            <w:left w:w="0" w:type="dxa"/>
            <w:bottom w:w="0" w:type="dxa"/>
            <w:right w:w="0" w:type="dxa"/>
          </w:tblCellMar>
        </w:tblPrEx>
        <w:trPr>
          <w:trHeight w:val="500" w:hRule="atLeast"/>
          <w:jc w:val="center"/>
        </w:trPr>
        <w:tc>
          <w:tcPr>
            <w:tcW w:w="654" w:type="dxa"/>
            <w:vMerge w:val="continue"/>
            <w:tcBorders>
              <w:left w:val="single" w:color="auto" w:sz="8" w:space="0"/>
              <w:right w:val="single" w:color="auto" w:sz="8" w:space="0"/>
            </w:tcBorders>
            <w:noWrap w:val="0"/>
            <w:vAlign w:val="center"/>
          </w:tcPr>
          <w:p>
            <w:pPr>
              <w:jc w:val="center"/>
              <w:rPr>
                <w:rFonts w:hint="eastAsia" w:ascii="宋体" w:hAnsi="宋体" w:eastAsia="宋体" w:cs="宋体"/>
                <w:color w:val="auto"/>
                <w:sz w:val="21"/>
                <w:szCs w:val="21"/>
              </w:rPr>
            </w:pPr>
          </w:p>
        </w:tc>
        <w:tc>
          <w:tcPr>
            <w:tcW w:w="598" w:type="dxa"/>
            <w:vMerge w:val="restart"/>
            <w:tcBorders>
              <w:left w:val="single" w:color="auto" w:sz="8" w:space="0"/>
              <w:right w:val="single" w:color="auto" w:sz="8"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2.2.4</w:t>
            </w:r>
          </w:p>
          <w:p>
            <w:pPr>
              <w:jc w:val="center"/>
              <w:rPr>
                <w:rFonts w:ascii="Times New Roman" w:hAnsi="Times New Roman" w:eastAsia="Times New Roman" w:cs="Times New Roman"/>
                <w:color w:val="auto"/>
                <w:w w:val="99"/>
                <w:sz w:val="21"/>
                <w:szCs w:val="21"/>
              </w:rPr>
            </w:pPr>
            <w:r>
              <w:rPr>
                <w:rFonts w:hint="eastAsia" w:ascii="宋体" w:hAnsi="宋体" w:eastAsia="宋体" w:cs="宋体"/>
                <w:color w:val="auto"/>
                <w:sz w:val="21"/>
                <w:szCs w:val="21"/>
              </w:rPr>
              <w:t>（1）</w:t>
            </w:r>
          </w:p>
        </w:tc>
        <w:tc>
          <w:tcPr>
            <w:tcW w:w="750" w:type="dxa"/>
            <w:vMerge w:val="restart"/>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Times New Roman"/>
                <w:color w:val="auto"/>
                <w:sz w:val="21"/>
                <w:szCs w:val="24"/>
              </w:rPr>
              <w:t>资信业绩评分标准</w:t>
            </w:r>
          </w:p>
        </w:tc>
        <w:tc>
          <w:tcPr>
            <w:tcW w:w="784" w:type="dxa"/>
            <w:gridSpan w:val="2"/>
            <w:vMerge w:val="restart"/>
            <w:tcBorders>
              <w:left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color w:val="auto"/>
                <w:kern w:val="0"/>
                <w:sz w:val="21"/>
                <w:szCs w:val="21"/>
              </w:rPr>
            </w:pPr>
          </w:p>
        </w:tc>
        <w:tc>
          <w:tcPr>
            <w:tcW w:w="269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lang w:eastAsia="zh-CN"/>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宋体"/>
                <w:color w:val="auto"/>
                <w:kern w:val="0"/>
                <w:sz w:val="21"/>
                <w:szCs w:val="21"/>
                <w:lang w:eastAsia="zh-CN"/>
              </w:rPr>
              <w:t>类似业绩</w:t>
            </w:r>
          </w:p>
        </w:tc>
        <w:tc>
          <w:tcPr>
            <w:tcW w:w="887"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r>
      <w:tr>
        <w:tblPrEx>
          <w:tblCellMar>
            <w:top w:w="0" w:type="dxa"/>
            <w:left w:w="0" w:type="dxa"/>
            <w:bottom w:w="0" w:type="dxa"/>
            <w:right w:w="0" w:type="dxa"/>
          </w:tblCellMar>
        </w:tblPrEx>
        <w:trPr>
          <w:trHeight w:val="312" w:hRule="atLeast"/>
          <w:jc w:val="center"/>
        </w:trPr>
        <w:tc>
          <w:tcPr>
            <w:tcW w:w="654"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598"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784" w:type="dxa"/>
            <w:gridSpan w:val="2"/>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693" w:type="dxa"/>
            <w:vMerge w:val="restart"/>
            <w:tcBorders>
              <w:top w:val="single" w:color="auto" w:sz="8" w:space="0"/>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企业信用</w:t>
            </w:r>
          </w:p>
        </w:tc>
        <w:tc>
          <w:tcPr>
            <w:tcW w:w="887" w:type="dxa"/>
            <w:vMerge w:val="restart"/>
            <w:tcBorders>
              <w:top w:val="single" w:color="auto" w:sz="8" w:space="0"/>
              <w:left w:val="nil"/>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c>
          <w:tcPr>
            <w:tcW w:w="3323" w:type="dxa"/>
            <w:vMerge w:val="restart"/>
            <w:tcBorders>
              <w:top w:val="single" w:color="auto" w:sz="8" w:space="0"/>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r>
      <w:tr>
        <w:tblPrEx>
          <w:tblCellMar>
            <w:top w:w="0" w:type="dxa"/>
            <w:left w:w="0" w:type="dxa"/>
            <w:bottom w:w="0" w:type="dxa"/>
            <w:right w:w="0" w:type="dxa"/>
          </w:tblCellMar>
        </w:tblPrEx>
        <w:trPr>
          <w:trHeight w:val="312" w:hRule="atLeast"/>
          <w:jc w:val="center"/>
        </w:trPr>
        <w:tc>
          <w:tcPr>
            <w:tcW w:w="654"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598"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784" w:type="dxa"/>
            <w:gridSpan w:val="2"/>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693" w:type="dxa"/>
            <w:vMerge w:val="continue"/>
            <w:tcBorders>
              <w:left w:val="single" w:color="auto" w:sz="8" w:space="0"/>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c>
          <w:tcPr>
            <w:tcW w:w="887" w:type="dxa"/>
            <w:vMerge w:val="continue"/>
            <w:tcBorders>
              <w:left w:val="nil"/>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c>
          <w:tcPr>
            <w:tcW w:w="3323" w:type="dxa"/>
            <w:vMerge w:val="continue"/>
            <w:tcBorders>
              <w:left w:val="single" w:color="auto" w:sz="8" w:space="0"/>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598"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784" w:type="dxa"/>
            <w:gridSpan w:val="2"/>
            <w:vMerge w:val="continue"/>
            <w:tcBorders>
              <w:left w:val="single" w:color="auto" w:sz="8" w:space="0"/>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69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887"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color w:val="auto"/>
                <w:kern w:val="0"/>
                <w:sz w:val="21"/>
                <w:szCs w:val="21"/>
              </w:rPr>
            </w:pP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598" w:type="dxa"/>
            <w:vMerge w:val="continue"/>
            <w:tcBorders>
              <w:left w:val="single" w:color="auto" w:sz="8" w:space="0"/>
              <w:bottom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750" w:type="dxa"/>
            <w:vMerge w:val="continue"/>
            <w:tcBorders>
              <w:left w:val="nil"/>
              <w:bottom w:val="single" w:color="auto" w:sz="8" w:space="0"/>
              <w:right w:val="single" w:color="auto" w:sz="8" w:space="0"/>
            </w:tcBorders>
            <w:noWrap w:val="0"/>
            <w:vAlign w:val="center"/>
          </w:tcPr>
          <w:p>
            <w:pPr>
              <w:widowControl/>
              <w:spacing w:line="360" w:lineRule="exact"/>
              <w:jc w:val="center"/>
              <w:rPr>
                <w:rFonts w:ascii="Times New Roman" w:hAnsi="Times New Roman" w:eastAsia="楷体_GB2312" w:cs="Times New Roman"/>
                <w:color w:val="auto"/>
                <w:sz w:val="24"/>
                <w:szCs w:val="24"/>
              </w:rPr>
            </w:pPr>
          </w:p>
        </w:tc>
        <w:tc>
          <w:tcPr>
            <w:tcW w:w="7687" w:type="dxa"/>
            <w:gridSpan w:val="5"/>
            <w:tcBorders>
              <w:left w:val="single" w:color="auto" w:sz="8" w:space="0"/>
              <w:bottom w:val="single" w:color="auto" w:sz="8" w:space="0"/>
              <w:right w:val="single" w:color="auto" w:sz="8" w:space="0"/>
            </w:tcBorders>
            <w:noWrap w:val="0"/>
            <w:vAlign w:val="top"/>
          </w:tcPr>
          <w:p>
            <w:pPr>
              <w:widowControl/>
              <w:spacing w:line="360" w:lineRule="exact"/>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注：（1）</w:t>
            </w:r>
            <w:r>
              <w:rPr>
                <w:rFonts w:hint="eastAsia" w:ascii="宋体" w:hAnsi="宋体" w:eastAsia="宋体" w:cs="宋体"/>
                <w:color w:val="auto"/>
                <w:kern w:val="0"/>
                <w:sz w:val="21"/>
                <w:szCs w:val="21"/>
                <w:lang w:eastAsia="zh-CN"/>
              </w:rPr>
              <w:t>类似业绩</w:t>
            </w:r>
            <w:r>
              <w:rPr>
                <w:rFonts w:hint="eastAsia" w:ascii="宋体" w:hAnsi="宋体" w:eastAsia="宋体" w:cs="宋体"/>
                <w:color w:val="auto"/>
                <w:kern w:val="0"/>
                <w:sz w:val="21"/>
                <w:szCs w:val="21"/>
              </w:rPr>
              <w:t>设置应与招标项目</w:t>
            </w:r>
            <w:r>
              <w:rPr>
                <w:rFonts w:hint="eastAsia" w:ascii="宋体" w:hAnsi="宋体" w:eastAsia="宋体" w:cs="宋体"/>
                <w:color w:val="auto"/>
                <w:kern w:val="0"/>
                <w:sz w:val="21"/>
                <w:szCs w:val="21"/>
                <w:lang w:eastAsia="zh-CN"/>
              </w:rPr>
              <w:t>类别</w:t>
            </w:r>
            <w:r>
              <w:rPr>
                <w:rFonts w:hint="eastAsia" w:ascii="宋体" w:hAnsi="宋体" w:eastAsia="宋体" w:cs="宋体"/>
                <w:color w:val="auto"/>
                <w:kern w:val="0"/>
                <w:sz w:val="21"/>
                <w:szCs w:val="21"/>
              </w:rPr>
              <w:t>相符。招标人附立项批复、中标通知书、合同协议书、</w:t>
            </w:r>
            <w:r>
              <w:rPr>
                <w:rFonts w:hint="eastAsia" w:ascii="宋体" w:hAnsi="宋体" w:eastAsia="宋体" w:cs="宋体"/>
                <w:i/>
                <w:iCs/>
                <w:color w:val="auto"/>
                <w:kern w:val="0"/>
                <w:sz w:val="21"/>
                <w:szCs w:val="21"/>
                <w:u w:val="single"/>
              </w:rPr>
              <w:t>（图审报告、竣工验收报告）</w:t>
            </w:r>
            <w:r>
              <w:rPr>
                <w:rFonts w:hint="eastAsia" w:ascii="宋体" w:hAnsi="宋体" w:eastAsia="宋体" w:cs="宋体"/>
                <w:color w:val="auto"/>
                <w:kern w:val="0"/>
                <w:sz w:val="21"/>
                <w:szCs w:val="21"/>
              </w:rPr>
              <w:t>等文件作为证明材料。</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（2）企业业绩的证明材料均无法体现出所要求的建设规模或技术指标的，则投标人还需提供建设单位盖章确认的其建设规模或技术指标或业绩时间的证明材料，将此证明材料复印件或扫描件放入投标文件中。</w:t>
            </w:r>
          </w:p>
          <w:p>
            <w:pPr>
              <w:widowControl/>
              <w:spacing w:line="360" w:lineRule="exact"/>
              <w:ind w:firstLine="420" w:firstLineChars="200"/>
              <w:jc w:val="left"/>
              <w:rPr>
                <w:rFonts w:ascii="宋体" w:hAnsi="宋体" w:eastAsia="宋体" w:cs="宋体"/>
                <w:color w:val="auto"/>
                <w:sz w:val="21"/>
                <w:szCs w:val="21"/>
              </w:rPr>
            </w:pPr>
            <w:r>
              <w:rPr>
                <w:rFonts w:hint="eastAsia" w:ascii="宋体" w:hAnsi="宋体" w:eastAsia="宋体" w:cs="宋体"/>
                <w:color w:val="auto"/>
                <w:kern w:val="0"/>
                <w:sz w:val="21"/>
                <w:szCs w:val="21"/>
              </w:rPr>
              <w:t>（3）投标人所提供业绩须符合企业的资质等级，超越资质等级取得的业绩以及在取得相应资质等级时间以前越级承担（含不具备资质非法承担）的业绩均为无效业绩。</w:t>
            </w:r>
          </w:p>
        </w:tc>
      </w:tr>
      <w:tr>
        <w:tblPrEx>
          <w:tblCellMar>
            <w:top w:w="0" w:type="dxa"/>
            <w:left w:w="0" w:type="dxa"/>
            <w:bottom w:w="0" w:type="dxa"/>
            <w:right w:w="0" w:type="dxa"/>
          </w:tblCellMar>
        </w:tblPrEx>
        <w:trPr>
          <w:trHeight w:val="380" w:hRule="atLeast"/>
          <w:jc w:val="center"/>
        </w:trPr>
        <w:tc>
          <w:tcPr>
            <w:tcW w:w="654" w:type="dxa"/>
            <w:vMerge w:val="continue"/>
            <w:tcBorders>
              <w:left w:val="single" w:color="auto" w:sz="8" w:space="0"/>
              <w:right w:val="single" w:color="auto" w:sz="8" w:space="0"/>
            </w:tcBorders>
            <w:noWrap w:val="0"/>
            <w:vAlign w:val="center"/>
          </w:tcPr>
          <w:p>
            <w:pPr>
              <w:spacing w:line="256" w:lineRule="exact"/>
              <w:jc w:val="center"/>
              <w:rPr>
                <w:rFonts w:hint="eastAsia" w:ascii="宋体" w:hAnsi="宋体" w:eastAsia="宋体" w:cs="宋体"/>
                <w:color w:val="auto"/>
                <w:sz w:val="21"/>
                <w:szCs w:val="21"/>
              </w:rPr>
            </w:pPr>
          </w:p>
        </w:tc>
        <w:tc>
          <w:tcPr>
            <w:tcW w:w="598" w:type="dxa"/>
            <w:vMerge w:val="restart"/>
            <w:tcBorders>
              <w:top w:val="single" w:color="auto" w:sz="8" w:space="0"/>
              <w:left w:val="single" w:color="auto" w:sz="8" w:space="0"/>
              <w:right w:val="single" w:color="auto" w:sz="8"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2.2.4</w:t>
            </w:r>
          </w:p>
          <w:p>
            <w:pPr>
              <w:spacing w:line="256" w:lineRule="exact"/>
              <w:jc w:val="center"/>
              <w:rPr>
                <w:rFonts w:ascii="Times New Roman" w:hAnsi="Times New Roman" w:eastAsia="楷体_GB2312" w:cs="Times New Roman"/>
                <w:color w:val="auto"/>
                <w:sz w:val="24"/>
                <w:szCs w:val="24"/>
              </w:rPr>
            </w:pPr>
            <w:r>
              <w:rPr>
                <w:rFonts w:hint="eastAsia" w:ascii="宋体" w:hAnsi="宋体" w:eastAsia="宋体" w:cs="宋体"/>
                <w:color w:val="auto"/>
                <w:sz w:val="21"/>
                <w:szCs w:val="21"/>
              </w:rPr>
              <w:t>（</w:t>
            </w:r>
            <w:r>
              <w:rPr>
                <w:rFonts w:ascii="Times New Roman" w:hAnsi="Times New Roman" w:eastAsia="楷体_GB2312" w:cs="Times New Roman"/>
                <w:color w:val="auto"/>
                <w:sz w:val="21"/>
                <w:szCs w:val="21"/>
              </w:rPr>
              <w:t>2</w:t>
            </w:r>
            <w:r>
              <w:rPr>
                <w:rFonts w:hint="eastAsia" w:ascii="宋体" w:hAnsi="宋体" w:eastAsia="宋体" w:cs="宋体"/>
                <w:color w:val="auto"/>
                <w:sz w:val="21"/>
                <w:szCs w:val="21"/>
              </w:rPr>
              <w:t>）</w:t>
            </w:r>
          </w:p>
        </w:tc>
        <w:tc>
          <w:tcPr>
            <w:tcW w:w="750" w:type="dxa"/>
            <w:vMerge w:val="restart"/>
            <w:tcBorders>
              <w:top w:val="single" w:color="auto" w:sz="8" w:space="0"/>
              <w:left w:val="nil"/>
              <w:right w:val="single" w:color="auto" w:sz="8" w:space="0"/>
            </w:tcBorders>
            <w:noWrap w:val="0"/>
            <w:vAlign w:val="center"/>
          </w:tcPr>
          <w:p>
            <w:pPr>
              <w:widowControl/>
              <w:spacing w:line="360" w:lineRule="exact"/>
              <w:jc w:val="center"/>
              <w:rPr>
                <w:rFonts w:ascii="Times New Roman" w:hAnsi="Times New Roman" w:eastAsia="楷体_GB2312" w:cs="Times New Roman"/>
                <w:color w:val="auto"/>
                <w:sz w:val="24"/>
                <w:szCs w:val="24"/>
              </w:rPr>
            </w:pPr>
            <w:r>
              <w:rPr>
                <w:rFonts w:hint="eastAsia" w:ascii="宋体" w:hAnsi="宋体" w:eastAsia="宋体" w:cs="Times New Roman"/>
                <w:color w:val="auto"/>
                <w:sz w:val="21"/>
                <w:szCs w:val="24"/>
              </w:rPr>
              <w:t>服务团队评分标准</w:t>
            </w:r>
          </w:p>
        </w:tc>
        <w:tc>
          <w:tcPr>
            <w:tcW w:w="784" w:type="dxa"/>
            <w:gridSpan w:val="2"/>
            <w:vMerge w:val="restart"/>
            <w:tcBorders>
              <w:top w:val="single" w:color="auto" w:sz="8" w:space="0"/>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693"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项目负责人资格</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cs="宋体"/>
                <w:color w:val="auto"/>
                <w:sz w:val="21"/>
                <w:szCs w:val="21"/>
              </w:rPr>
            </w:pPr>
          </w:p>
        </w:tc>
      </w:tr>
      <w:tr>
        <w:tblPrEx>
          <w:tblCellMar>
            <w:top w:w="0" w:type="dxa"/>
            <w:left w:w="0" w:type="dxa"/>
            <w:bottom w:w="0" w:type="dxa"/>
            <w:right w:w="0" w:type="dxa"/>
          </w:tblCellMar>
        </w:tblPrEx>
        <w:trPr>
          <w:trHeight w:val="38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84" w:type="dxa"/>
            <w:gridSpan w:val="2"/>
            <w:vMerge w:val="continue"/>
            <w:tcBorders>
              <w:left w:val="single" w:color="auto" w:sz="8" w:space="0"/>
              <w:right w:val="single" w:color="auto" w:sz="8" w:space="0"/>
            </w:tcBorders>
            <w:noWrap w:val="0"/>
            <w:vAlign w:val="center"/>
          </w:tcPr>
          <w:p>
            <w:pPr>
              <w:widowControl/>
              <w:jc w:val="left"/>
              <w:rPr>
                <w:rFonts w:ascii="宋体" w:hAnsi="宋体" w:eastAsia="宋体" w:cs="宋体"/>
                <w:color w:val="auto"/>
                <w:kern w:val="0"/>
                <w:sz w:val="21"/>
                <w:szCs w:val="21"/>
              </w:rPr>
            </w:pPr>
          </w:p>
        </w:tc>
        <w:tc>
          <w:tcPr>
            <w:tcW w:w="2693"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宋体"/>
                <w:color w:val="auto"/>
                <w:kern w:val="0"/>
                <w:sz w:val="21"/>
                <w:szCs w:val="21"/>
              </w:rPr>
              <w:t>项目负责人业绩</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b/>
                <w:bCs/>
                <w:color w:val="auto"/>
                <w:sz w:val="20"/>
                <w:szCs w:val="20"/>
              </w:rPr>
            </w:pPr>
          </w:p>
        </w:tc>
      </w:tr>
      <w:tr>
        <w:tblPrEx>
          <w:tblCellMar>
            <w:top w:w="0" w:type="dxa"/>
            <w:left w:w="0" w:type="dxa"/>
            <w:bottom w:w="0" w:type="dxa"/>
            <w:right w:w="0" w:type="dxa"/>
          </w:tblCellMar>
        </w:tblPrEx>
        <w:trPr>
          <w:trHeight w:val="38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84" w:type="dxa"/>
            <w:gridSpan w:val="2"/>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693"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其他主要人员资格</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w w:val="99"/>
                <w:sz w:val="21"/>
                <w:szCs w:val="21"/>
              </w:rPr>
            </w:pPr>
          </w:p>
        </w:tc>
      </w:tr>
      <w:tr>
        <w:tblPrEx>
          <w:tblCellMar>
            <w:top w:w="0" w:type="dxa"/>
            <w:left w:w="0" w:type="dxa"/>
            <w:bottom w:w="0" w:type="dxa"/>
            <w:right w:w="0" w:type="dxa"/>
          </w:tblCellMar>
        </w:tblPrEx>
        <w:trPr>
          <w:trHeight w:val="38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84" w:type="dxa"/>
            <w:gridSpan w:val="2"/>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693"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宋体"/>
                <w:color w:val="auto"/>
                <w:kern w:val="0"/>
                <w:sz w:val="21"/>
                <w:szCs w:val="21"/>
              </w:rPr>
              <w:t>其他主要人员业绩</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r>
      <w:tr>
        <w:tblPrEx>
          <w:tblCellMar>
            <w:top w:w="0" w:type="dxa"/>
            <w:left w:w="0" w:type="dxa"/>
            <w:bottom w:w="0" w:type="dxa"/>
            <w:right w:w="0" w:type="dxa"/>
          </w:tblCellMar>
        </w:tblPrEx>
        <w:trPr>
          <w:trHeight w:val="38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84" w:type="dxa"/>
            <w:gridSpan w:val="2"/>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693"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服务承诺</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r>
      <w:tr>
        <w:tblPrEx>
          <w:tblCellMar>
            <w:top w:w="0" w:type="dxa"/>
            <w:left w:w="0" w:type="dxa"/>
            <w:bottom w:w="0" w:type="dxa"/>
            <w:right w:w="0" w:type="dxa"/>
          </w:tblCellMar>
        </w:tblPrEx>
        <w:trPr>
          <w:trHeight w:val="38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84" w:type="dxa"/>
            <w:gridSpan w:val="2"/>
            <w:vMerge w:val="continue"/>
            <w:tcBorders>
              <w:left w:val="single" w:color="auto" w:sz="8" w:space="0"/>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693"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w w:val="99"/>
                <w:sz w:val="21"/>
                <w:szCs w:val="21"/>
              </w:rPr>
            </w:pP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687" w:type="dxa"/>
            <w:gridSpan w:val="5"/>
            <w:tcBorders>
              <w:top w:val="single" w:color="auto" w:sz="8" w:space="0"/>
              <w:left w:val="single" w:color="auto" w:sz="8" w:space="0"/>
              <w:bottom w:val="single" w:color="auto" w:sz="8" w:space="0"/>
              <w:right w:val="single" w:color="auto" w:sz="8" w:space="0"/>
            </w:tcBorders>
            <w:noWrap w:val="0"/>
            <w:vAlign w:val="top"/>
          </w:tcPr>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注：（1）人员业绩是指：</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，证明材料为</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（招标人</w:t>
            </w:r>
            <w:r>
              <w:rPr>
                <w:rFonts w:hint="eastAsia" w:ascii="宋体" w:hAnsi="宋体" w:eastAsia="宋体" w:cs="宋体"/>
                <w:color w:val="auto"/>
                <w:kern w:val="0"/>
                <w:sz w:val="21"/>
                <w:szCs w:val="21"/>
                <w:lang w:eastAsia="zh-CN"/>
              </w:rPr>
              <w:t>附</w:t>
            </w:r>
            <w:r>
              <w:rPr>
                <w:rFonts w:hint="eastAsia" w:ascii="宋体" w:hAnsi="宋体" w:eastAsia="宋体" w:cs="宋体"/>
                <w:color w:val="auto"/>
                <w:kern w:val="0"/>
                <w:sz w:val="21"/>
                <w:szCs w:val="21"/>
              </w:rPr>
              <w:t>立项批复</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中标通知书、</w:t>
            </w:r>
            <w:r>
              <w:rPr>
                <w:rFonts w:ascii="宋体" w:hAnsi="宋体" w:eastAsia="宋体" w:cs="宋体"/>
                <w:color w:val="auto"/>
                <w:kern w:val="0"/>
                <w:sz w:val="21"/>
                <w:szCs w:val="21"/>
              </w:rPr>
              <w:t>合同协议书</w:t>
            </w:r>
            <w:r>
              <w:rPr>
                <w:rFonts w:hint="eastAsia" w:ascii="宋体" w:hAnsi="宋体" w:eastAsia="宋体" w:cs="宋体"/>
                <w:color w:val="auto"/>
                <w:kern w:val="0"/>
                <w:sz w:val="21"/>
                <w:szCs w:val="21"/>
              </w:rPr>
              <w:t>、图审报告</w:t>
            </w:r>
            <w:r>
              <w:rPr>
                <w:rFonts w:ascii="宋体" w:hAnsi="宋体" w:eastAsia="宋体" w:cs="宋体"/>
                <w:color w:val="auto"/>
                <w:kern w:val="0"/>
                <w:sz w:val="21"/>
                <w:szCs w:val="21"/>
              </w:rPr>
              <w:t>、竣工验收报告</w:t>
            </w:r>
            <w:r>
              <w:rPr>
                <w:rFonts w:hint="eastAsia" w:ascii="宋体" w:hAnsi="宋体" w:eastAsia="宋体" w:cs="宋体"/>
                <w:color w:val="auto"/>
                <w:kern w:val="0"/>
                <w:sz w:val="21"/>
                <w:szCs w:val="21"/>
              </w:rPr>
              <w:t>等文件作为证明材料）。</w:t>
            </w:r>
          </w:p>
          <w:p>
            <w:pPr>
              <w:widowControl/>
              <w:spacing w:line="360" w:lineRule="exact"/>
              <w:ind w:firstLine="420" w:firstLineChars="200"/>
              <w:jc w:val="left"/>
              <w:rPr>
                <w:rFonts w:ascii="Times New Roman" w:hAnsi="Times New Roman" w:eastAsia="楷体_GB2312" w:cs="Times New Roman"/>
                <w:color w:val="auto"/>
                <w:w w:val="99"/>
                <w:sz w:val="21"/>
                <w:szCs w:val="21"/>
              </w:rPr>
            </w:pPr>
            <w:r>
              <w:rPr>
                <w:rFonts w:hint="eastAsia" w:ascii="宋体" w:hAnsi="宋体" w:eastAsia="宋体" w:cs="宋体"/>
                <w:color w:val="auto"/>
                <w:kern w:val="0"/>
                <w:sz w:val="21"/>
                <w:szCs w:val="21"/>
              </w:rPr>
              <w:t>（2）人员业绩的证明材料均无法体现出所要求的人员、建设规模或技术指标，则投标人还需提供建设单位盖章确认的其人员、建设规模或技术指标或业绩时间的证明材料，投标人须将此证明材料复印件或扫描件放入投标文件中。</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598" w:type="dxa"/>
            <w:vMerge w:val="continue"/>
            <w:tcBorders>
              <w:left w:val="single" w:color="auto" w:sz="8" w:space="0"/>
              <w:bottom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750" w:type="dxa"/>
            <w:vMerge w:val="continue"/>
            <w:tcBorders>
              <w:left w:val="nil"/>
              <w:bottom w:val="single" w:color="auto" w:sz="8" w:space="0"/>
              <w:right w:val="single" w:color="auto" w:sz="8" w:space="0"/>
            </w:tcBorders>
            <w:noWrap w:val="0"/>
            <w:vAlign w:val="center"/>
          </w:tcPr>
          <w:p>
            <w:pPr>
              <w:widowControl/>
              <w:spacing w:line="360" w:lineRule="exact"/>
              <w:jc w:val="center"/>
              <w:rPr>
                <w:rFonts w:ascii="宋体" w:hAnsi="宋体" w:eastAsia="楷体_GB2312" w:cs="Times New Roman"/>
                <w:color w:val="auto"/>
                <w:sz w:val="21"/>
                <w:szCs w:val="21"/>
              </w:rPr>
            </w:pPr>
          </w:p>
        </w:tc>
        <w:tc>
          <w:tcPr>
            <w:tcW w:w="7687" w:type="dxa"/>
            <w:gridSpan w:val="5"/>
            <w:tcBorders>
              <w:top w:val="single" w:color="auto" w:sz="8" w:space="0"/>
              <w:left w:val="single" w:color="auto" w:sz="8" w:space="0"/>
              <w:bottom w:val="single" w:color="auto" w:sz="8" w:space="0"/>
              <w:right w:val="single" w:color="auto" w:sz="8" w:space="0"/>
            </w:tcBorders>
            <w:noWrap w:val="0"/>
            <w:vAlign w:val="top"/>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评分标准设置原则：</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（1）人员配置评分标准可从职（执）业资格、职称、类似业绩等方面进行设置；</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（2）进行打分的注册证书所要求的注册专业必须与本项目所属的专业资质类别相关。</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spacing w:line="255" w:lineRule="exact"/>
              <w:jc w:val="center"/>
              <w:rPr>
                <w:rFonts w:hint="eastAsia" w:ascii="宋体" w:hAnsi="宋体" w:eastAsia="宋体" w:cs="宋体"/>
                <w:color w:val="auto"/>
                <w:sz w:val="21"/>
                <w:szCs w:val="21"/>
              </w:rPr>
            </w:pPr>
          </w:p>
        </w:tc>
        <w:tc>
          <w:tcPr>
            <w:tcW w:w="598" w:type="dxa"/>
            <w:vMerge w:val="restart"/>
            <w:tcBorders>
              <w:top w:val="single" w:color="auto" w:sz="8" w:space="0"/>
              <w:left w:val="single" w:color="auto" w:sz="8" w:space="0"/>
              <w:right w:val="single" w:color="auto" w:sz="8"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2.2.4</w:t>
            </w:r>
          </w:p>
          <w:p>
            <w:pPr>
              <w:spacing w:line="255" w:lineRule="exact"/>
              <w:jc w:val="center"/>
              <w:rPr>
                <w:rFonts w:ascii="Times New Roman" w:hAnsi="Times New Roman" w:eastAsia="Times New Roman" w:cs="Times New Roman"/>
                <w:color w:val="auto"/>
                <w:w w:val="99"/>
                <w:sz w:val="21"/>
                <w:szCs w:val="21"/>
              </w:rPr>
            </w:pPr>
            <w:r>
              <w:rPr>
                <w:rFonts w:hint="eastAsia" w:ascii="宋体" w:hAnsi="宋体" w:eastAsia="宋体" w:cs="宋体"/>
                <w:color w:val="auto"/>
                <w:sz w:val="21"/>
                <w:szCs w:val="21"/>
              </w:rPr>
              <w:t>（</w:t>
            </w:r>
            <w:r>
              <w:rPr>
                <w:rFonts w:ascii="Times New Roman" w:hAnsi="Times New Roman" w:eastAsia="楷体_GB2312" w:cs="Times New Roman"/>
                <w:color w:val="auto"/>
                <w:sz w:val="21"/>
                <w:szCs w:val="21"/>
              </w:rPr>
              <w:t>3</w:t>
            </w:r>
            <w:r>
              <w:rPr>
                <w:rFonts w:hint="eastAsia" w:ascii="宋体" w:hAnsi="宋体" w:eastAsia="宋体" w:cs="宋体"/>
                <w:color w:val="auto"/>
                <w:sz w:val="21"/>
                <w:szCs w:val="21"/>
              </w:rPr>
              <w:t>）</w:t>
            </w:r>
          </w:p>
        </w:tc>
        <w:tc>
          <w:tcPr>
            <w:tcW w:w="750" w:type="dxa"/>
            <w:vMerge w:val="restart"/>
            <w:tcBorders>
              <w:top w:val="single" w:color="auto" w:sz="8" w:space="0"/>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设计方案评分标准</w:t>
            </w:r>
          </w:p>
          <w:p>
            <w:pPr>
              <w:spacing w:line="238" w:lineRule="exact"/>
              <w:ind w:left="120"/>
              <w:jc w:val="center"/>
              <w:rPr>
                <w:rFonts w:ascii="宋体" w:hAnsi="宋体" w:eastAsia="楷体_GB2312" w:cs="Times New Roman"/>
                <w:color w:val="auto"/>
                <w:sz w:val="21"/>
                <w:szCs w:val="21"/>
              </w:rPr>
            </w:pPr>
          </w:p>
        </w:tc>
        <w:tc>
          <w:tcPr>
            <w:tcW w:w="560" w:type="dxa"/>
            <w:vMerge w:val="restart"/>
            <w:tcBorders>
              <w:top w:val="single" w:color="auto" w:sz="8" w:space="0"/>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highlight w:val="yellow"/>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规划设计指标</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rPr>
                <w:rFonts w:ascii="宋体" w:hAnsi="宋体" w:eastAsia="宋体" w:cs="宋体"/>
                <w:color w:val="auto"/>
                <w:kern w:val="0"/>
                <w:sz w:val="21"/>
                <w:szCs w:val="21"/>
              </w:rPr>
            </w:pPr>
            <w:r>
              <w:rPr>
                <w:rFonts w:hint="eastAsia" w:ascii="宋体" w:hAnsi="宋体" w:eastAsia="宋体" w:cs="宋体"/>
                <w:color w:val="auto"/>
                <w:kern w:val="0"/>
                <w:sz w:val="21"/>
                <w:szCs w:val="21"/>
              </w:rPr>
              <w:t>符合规划设计条件和招标文件提出的其他指标要求。</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spacing w:line="255" w:lineRule="exact"/>
              <w:jc w:val="center"/>
              <w:rPr>
                <w:rFonts w:ascii="Times New Roman" w:hAnsi="Times New Roman" w:eastAsia="Times New Roman" w:cs="Times New Roman"/>
                <w:color w:val="auto"/>
                <w:w w:val="99"/>
                <w:sz w:val="21"/>
                <w:szCs w:val="21"/>
              </w:rPr>
            </w:pPr>
          </w:p>
        </w:tc>
        <w:tc>
          <w:tcPr>
            <w:tcW w:w="598" w:type="dxa"/>
            <w:vMerge w:val="continue"/>
            <w:tcBorders>
              <w:left w:val="single" w:color="auto" w:sz="8" w:space="0"/>
              <w:right w:val="single" w:color="auto" w:sz="8" w:space="0"/>
            </w:tcBorders>
            <w:noWrap w:val="0"/>
            <w:vAlign w:val="center"/>
          </w:tcPr>
          <w:p>
            <w:pPr>
              <w:spacing w:line="255" w:lineRule="exact"/>
              <w:jc w:val="center"/>
              <w:rPr>
                <w:rFonts w:ascii="Times New Roman" w:hAnsi="Times New Roman" w:eastAsia="Times New Roman" w:cs="Times New Roman"/>
                <w:color w:val="auto"/>
                <w:w w:val="99"/>
                <w:sz w:val="21"/>
                <w:szCs w:val="21"/>
              </w:rPr>
            </w:pPr>
          </w:p>
        </w:tc>
        <w:tc>
          <w:tcPr>
            <w:tcW w:w="750" w:type="dxa"/>
            <w:vMerge w:val="continue"/>
            <w:tcBorders>
              <w:left w:val="nil"/>
              <w:right w:val="single" w:color="auto" w:sz="8" w:space="0"/>
            </w:tcBorders>
            <w:noWrap w:val="0"/>
            <w:vAlign w:val="center"/>
          </w:tcPr>
          <w:p>
            <w:pPr>
              <w:spacing w:line="238" w:lineRule="exact"/>
              <w:ind w:left="120"/>
              <w:jc w:val="center"/>
              <w:rPr>
                <w:rFonts w:ascii="宋体" w:hAnsi="宋体" w:eastAsia="楷体_GB2312" w:cs="Times New Roman"/>
                <w:color w:val="auto"/>
                <w:sz w:val="21"/>
                <w:szCs w:val="21"/>
              </w:rPr>
            </w:pPr>
          </w:p>
        </w:tc>
        <w:tc>
          <w:tcPr>
            <w:tcW w:w="560" w:type="dxa"/>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highlight w:val="yellow"/>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整体方案</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jc w:val="left"/>
              <w:rPr>
                <w:rFonts w:ascii="Times New Roman" w:hAnsi="Times New Roman" w:eastAsia="宋体" w:cs="Times New Roman"/>
                <w:color w:val="auto"/>
                <w:sz w:val="20"/>
                <w:szCs w:val="20"/>
              </w:rPr>
            </w:pPr>
            <w:r>
              <w:rPr>
                <w:rFonts w:hint="eastAsia" w:ascii="Times New Roman" w:hAnsi="Times New Roman" w:eastAsia="宋体" w:cs="Times New Roman"/>
                <w:color w:val="auto"/>
                <w:sz w:val="20"/>
                <w:szCs w:val="20"/>
              </w:rPr>
              <w:t>构思严谨、理念先进，创意新颖；</w:t>
            </w:r>
          </w:p>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满足功能性、经济性、先进性要求，符合工程建设要求；</w:t>
            </w:r>
          </w:p>
          <w:p>
            <w:pPr>
              <w:rPr>
                <w:rFonts w:ascii="宋体" w:hAnsi="宋体" w:eastAsia="宋体" w:cs="宋体"/>
                <w:color w:val="auto"/>
                <w:kern w:val="0"/>
                <w:sz w:val="21"/>
                <w:szCs w:val="21"/>
              </w:rPr>
            </w:pPr>
            <w:r>
              <w:rPr>
                <w:rFonts w:hint="eastAsia" w:ascii="Times New Roman" w:hAnsi="Times New Roman" w:eastAsia="宋体" w:cs="Times New Roman"/>
                <w:color w:val="auto"/>
                <w:sz w:val="20"/>
                <w:szCs w:val="20"/>
              </w:rPr>
              <w:t>与周边环境协调、景观美化程度高；</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spacing w:line="255" w:lineRule="exact"/>
              <w:jc w:val="center"/>
              <w:rPr>
                <w:rFonts w:ascii="Times New Roman" w:hAnsi="Times New Roman" w:eastAsia="Times New Roman" w:cs="Times New Roman"/>
                <w:color w:val="auto"/>
                <w:w w:val="99"/>
                <w:sz w:val="21"/>
                <w:szCs w:val="21"/>
              </w:rPr>
            </w:pPr>
          </w:p>
        </w:tc>
        <w:tc>
          <w:tcPr>
            <w:tcW w:w="598" w:type="dxa"/>
            <w:vMerge w:val="continue"/>
            <w:tcBorders>
              <w:left w:val="single" w:color="auto" w:sz="8" w:space="0"/>
              <w:right w:val="single" w:color="auto" w:sz="8" w:space="0"/>
            </w:tcBorders>
            <w:noWrap w:val="0"/>
            <w:vAlign w:val="center"/>
          </w:tcPr>
          <w:p>
            <w:pPr>
              <w:spacing w:line="255" w:lineRule="exact"/>
              <w:jc w:val="center"/>
              <w:rPr>
                <w:rFonts w:ascii="Times New Roman" w:hAnsi="Times New Roman" w:eastAsia="Times New Roman" w:cs="Times New Roman"/>
                <w:color w:val="auto"/>
                <w:w w:val="99"/>
                <w:sz w:val="21"/>
                <w:szCs w:val="21"/>
              </w:rPr>
            </w:pPr>
          </w:p>
        </w:tc>
        <w:tc>
          <w:tcPr>
            <w:tcW w:w="750" w:type="dxa"/>
            <w:vMerge w:val="continue"/>
            <w:tcBorders>
              <w:left w:val="nil"/>
              <w:right w:val="single" w:color="auto" w:sz="8" w:space="0"/>
            </w:tcBorders>
            <w:noWrap w:val="0"/>
            <w:vAlign w:val="center"/>
          </w:tcPr>
          <w:p>
            <w:pPr>
              <w:spacing w:line="238" w:lineRule="exact"/>
              <w:ind w:left="120"/>
              <w:jc w:val="center"/>
              <w:rPr>
                <w:rFonts w:ascii="宋体" w:hAnsi="宋体" w:eastAsia="楷体_GB2312" w:cs="Times New Roman"/>
                <w:color w:val="auto"/>
                <w:sz w:val="21"/>
                <w:szCs w:val="21"/>
              </w:rPr>
            </w:pPr>
          </w:p>
        </w:tc>
        <w:tc>
          <w:tcPr>
            <w:tcW w:w="560" w:type="dxa"/>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highlight w:val="yellow"/>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总平面布局及功能</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jc w:val="left"/>
              <w:rPr>
                <w:rFonts w:ascii="宋体" w:hAnsi="宋体" w:eastAsia="宋体" w:cs="宋体"/>
                <w:color w:val="auto"/>
                <w:kern w:val="0"/>
                <w:sz w:val="21"/>
                <w:szCs w:val="21"/>
              </w:rPr>
            </w:pPr>
            <w:r>
              <w:rPr>
                <w:rFonts w:hint="eastAsia" w:ascii="Times New Roman" w:hAnsi="Times New Roman" w:eastAsia="宋体" w:cs="Times New Roman"/>
                <w:color w:val="auto"/>
                <w:sz w:val="20"/>
                <w:szCs w:val="20"/>
              </w:rPr>
              <w:t>布局合理，土地合理利用；</w:t>
            </w:r>
          </w:p>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满足交通流线及开口要求；</w:t>
            </w:r>
          </w:p>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满足消防间距要求；</w:t>
            </w:r>
          </w:p>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满足日照间距要求；</w:t>
            </w:r>
          </w:p>
          <w:p>
            <w:pPr>
              <w:rPr>
                <w:rFonts w:ascii="宋体" w:hAnsi="宋体" w:eastAsia="宋体" w:cs="宋体"/>
                <w:color w:val="auto"/>
                <w:kern w:val="0"/>
                <w:sz w:val="21"/>
                <w:szCs w:val="21"/>
              </w:rPr>
            </w:pPr>
            <w:r>
              <w:rPr>
                <w:rFonts w:hint="eastAsia" w:ascii="宋体" w:hAnsi="宋体" w:eastAsia="宋体" w:cs="宋体"/>
                <w:color w:val="auto"/>
                <w:kern w:val="0"/>
                <w:sz w:val="21"/>
                <w:szCs w:val="21"/>
              </w:rPr>
              <w:t>建筑平面功能划分合理。</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spacing w:line="255" w:lineRule="exact"/>
              <w:jc w:val="center"/>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spacing w:line="255" w:lineRule="exact"/>
              <w:jc w:val="center"/>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spacing w:line="238" w:lineRule="exact"/>
              <w:ind w:left="120"/>
              <w:jc w:val="center"/>
              <w:rPr>
                <w:rFonts w:ascii="宋体" w:hAnsi="宋体" w:eastAsia="宋体" w:cs="宋体"/>
                <w:color w:val="auto"/>
                <w:kern w:val="0"/>
                <w:sz w:val="21"/>
                <w:szCs w:val="21"/>
              </w:rPr>
            </w:pPr>
          </w:p>
        </w:tc>
        <w:tc>
          <w:tcPr>
            <w:tcW w:w="560" w:type="dxa"/>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建筑造型</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建筑创意、空间处理是否合理，符合并充分满足工程要求；</w:t>
            </w:r>
          </w:p>
          <w:p>
            <w:pPr>
              <w:rPr>
                <w:rFonts w:ascii="宋体" w:hAnsi="宋体" w:eastAsia="宋体" w:cs="宋体"/>
                <w:color w:val="auto"/>
                <w:kern w:val="0"/>
                <w:sz w:val="21"/>
                <w:szCs w:val="21"/>
              </w:rPr>
            </w:pPr>
            <w:r>
              <w:rPr>
                <w:rFonts w:hint="eastAsia" w:ascii="宋体" w:hAnsi="宋体" w:eastAsia="宋体" w:cs="宋体"/>
                <w:color w:val="auto"/>
                <w:kern w:val="0"/>
                <w:sz w:val="21"/>
                <w:szCs w:val="21"/>
              </w:rPr>
              <w:t>立面设计合理、美观。</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6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结构及设备方案</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jc w:val="left"/>
              <w:rPr>
                <w:rFonts w:ascii="Times New Roman" w:hAnsi="Times New Roman" w:eastAsia="宋体" w:cs="Times New Roman"/>
                <w:color w:val="auto"/>
                <w:sz w:val="20"/>
                <w:szCs w:val="20"/>
              </w:rPr>
            </w:pPr>
            <w:r>
              <w:rPr>
                <w:rFonts w:hint="eastAsia" w:ascii="Times New Roman" w:hAnsi="Times New Roman" w:eastAsia="宋体" w:cs="Times New Roman"/>
                <w:color w:val="auto"/>
                <w:sz w:val="20"/>
                <w:szCs w:val="20"/>
              </w:rPr>
              <w:t>结构方案布置合理、经济，符合工程要求；</w:t>
            </w:r>
          </w:p>
          <w:p>
            <w:pPr>
              <w:jc w:val="left"/>
              <w:rPr>
                <w:rFonts w:ascii="Times New Roman" w:hAnsi="Times New Roman" w:eastAsia="宋体" w:cs="Times New Roman"/>
                <w:color w:val="auto"/>
                <w:sz w:val="20"/>
                <w:szCs w:val="20"/>
              </w:rPr>
            </w:pPr>
            <w:r>
              <w:rPr>
                <w:rFonts w:hint="eastAsia" w:ascii="Times New Roman" w:hAnsi="Times New Roman" w:eastAsia="宋体" w:cs="Times New Roman"/>
                <w:color w:val="auto"/>
                <w:sz w:val="20"/>
                <w:szCs w:val="20"/>
              </w:rPr>
              <w:t>水、电、暖各专业设备用房布局合理；</w:t>
            </w:r>
          </w:p>
          <w:p>
            <w:pPr>
              <w:spacing w:line="360" w:lineRule="exact"/>
              <w:jc w:val="left"/>
              <w:rPr>
                <w:rFonts w:ascii="Times New Roman" w:hAnsi="Times New Roman" w:eastAsia="宋体" w:cs="Times New Roman"/>
                <w:color w:val="auto"/>
                <w:sz w:val="20"/>
                <w:szCs w:val="20"/>
              </w:rPr>
            </w:pPr>
            <w:r>
              <w:rPr>
                <w:rFonts w:hint="eastAsia" w:ascii="Times New Roman" w:hAnsi="Times New Roman" w:eastAsia="宋体" w:cs="Times New Roman"/>
                <w:color w:val="auto"/>
                <w:sz w:val="20"/>
                <w:szCs w:val="20"/>
              </w:rPr>
              <w:t>设备方案选型合理可行，符合工程要求。</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6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机构设置和岗位职责</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机构、人员设置科学合理，得分。</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6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进度管控</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进度及周期安排合理紧凑，保障措施全面。</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6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质量管控</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质量保证措施完善、有效、可行。</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6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造价管控</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工程造价控制措施合理可行。</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6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重点、难点分析及合理化建议</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sz w:val="21"/>
                <w:szCs w:val="21"/>
              </w:rPr>
              <w:t>分析</w:t>
            </w:r>
            <w:r>
              <w:rPr>
                <w:rFonts w:hint="eastAsia" w:ascii="宋体" w:hAnsi="宋体" w:eastAsia="宋体" w:cs="宋体"/>
                <w:color w:val="auto"/>
                <w:kern w:val="0"/>
                <w:sz w:val="21"/>
                <w:szCs w:val="21"/>
              </w:rPr>
              <w:t>合理科学，满足工程要求，具有参考价值。</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98"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50"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60" w:type="dxa"/>
            <w:vMerge w:val="continue"/>
            <w:tcBorders>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楷体_GB2312" w:cs="Times New Roman"/>
                <w:color w:val="auto"/>
                <w:sz w:val="21"/>
                <w:szCs w:val="21"/>
              </w:rPr>
            </w:pPr>
            <w:r>
              <w:rPr>
                <w:rFonts w:hint="eastAsia" w:ascii="宋体" w:hAnsi="宋体" w:eastAsia="楷体_GB2312" w:cs="Times New Roman"/>
                <w:color w:val="auto"/>
                <w:sz w:val="21"/>
                <w:szCs w:val="21"/>
              </w:rPr>
              <w:t>……</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598" w:type="dxa"/>
            <w:vMerge w:val="continue"/>
            <w:tcBorders>
              <w:left w:val="single" w:color="auto" w:sz="8" w:space="0"/>
              <w:bottom w:val="single" w:color="auto" w:sz="4"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750" w:type="dxa"/>
            <w:vMerge w:val="continue"/>
            <w:tcBorders>
              <w:left w:val="nil"/>
              <w:bottom w:val="single" w:color="auto" w:sz="4"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7687" w:type="dxa"/>
            <w:gridSpan w:val="5"/>
            <w:tcBorders>
              <w:top w:val="single" w:color="auto" w:sz="8" w:space="0"/>
              <w:left w:val="nil"/>
              <w:bottom w:val="single" w:color="auto" w:sz="8" w:space="0"/>
              <w:right w:val="single" w:color="auto" w:sz="8" w:space="0"/>
            </w:tcBorders>
            <w:noWrap w:val="0"/>
            <w:vAlign w:val="top"/>
          </w:tcPr>
          <w:p>
            <w:pPr>
              <w:keepNext w:val="0"/>
              <w:keepLines w:val="0"/>
              <w:pageBreakBefore w:val="0"/>
              <w:widowControl/>
              <w:tabs>
                <w:tab w:val="left" w:pos="790"/>
              </w:tabs>
              <w:kinsoku/>
              <w:wordWrap/>
              <w:overflowPunct/>
              <w:topLinePunct w:val="0"/>
              <w:autoSpaceDE w:val="0"/>
              <w:autoSpaceDN w:val="0"/>
              <w:bidi w:val="0"/>
              <w:adjustRightInd w:val="0"/>
              <w:snapToGrid/>
              <w:spacing w:line="360" w:lineRule="exact"/>
              <w:ind w:firstLine="420" w:firstLineChars="200"/>
              <w:jc w:val="left"/>
              <w:textAlignment w:val="auto"/>
              <w:rPr>
                <w:rFonts w:ascii="宋体" w:hAnsi="宋体" w:eastAsia="宋体" w:cs="宋体"/>
                <w:color w:val="auto"/>
                <w:kern w:val="0"/>
                <w:sz w:val="21"/>
                <w:szCs w:val="21"/>
              </w:rPr>
            </w:pPr>
            <w:r>
              <w:rPr>
                <w:rFonts w:hint="eastAsia" w:ascii="宋体" w:hAnsi="宋体" w:eastAsia="宋体" w:cs="宋体"/>
                <w:color w:val="auto"/>
                <w:kern w:val="0"/>
                <w:sz w:val="21"/>
                <w:szCs w:val="21"/>
              </w:rPr>
              <w:t>评分标准设置原则：根据项目实际需求设置评分标准及分值。</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right w:val="single" w:color="auto" w:sz="4" w:space="0"/>
            </w:tcBorders>
            <w:noWrap w:val="0"/>
            <w:vAlign w:val="center"/>
          </w:tcPr>
          <w:p>
            <w:pPr>
              <w:jc w:val="center"/>
              <w:rPr>
                <w:rFonts w:hint="eastAsia" w:ascii="宋体" w:hAnsi="宋体" w:eastAsia="宋体" w:cs="宋体"/>
                <w:color w:val="auto"/>
                <w:sz w:val="21"/>
                <w:szCs w:val="21"/>
              </w:rPr>
            </w:pPr>
          </w:p>
        </w:tc>
        <w:tc>
          <w:tcPr>
            <w:tcW w:w="59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楷体_GB2312" w:cs="Times New Roman"/>
                <w:color w:val="auto"/>
                <w:w w:val="99"/>
                <w:sz w:val="21"/>
                <w:szCs w:val="21"/>
              </w:rPr>
            </w:pPr>
            <w:r>
              <w:rPr>
                <w:rFonts w:ascii="Times New Roman" w:hAnsi="Times New Roman" w:eastAsia="Times New Roman" w:cs="Times New Roman"/>
                <w:color w:val="auto"/>
                <w:w w:val="99"/>
                <w:sz w:val="21"/>
                <w:szCs w:val="21"/>
              </w:rPr>
              <w:t>2.2.4</w:t>
            </w:r>
          </w:p>
          <w:p>
            <w:pPr>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w:t>
            </w:r>
            <w:r>
              <w:rPr>
                <w:rFonts w:ascii="宋体" w:hAnsi="宋体" w:eastAsia="宋体" w:cs="宋体"/>
                <w:color w:val="auto"/>
                <w:sz w:val="21"/>
                <w:szCs w:val="21"/>
              </w:rPr>
              <w:t>4</w:t>
            </w:r>
            <w:r>
              <w:rPr>
                <w:rFonts w:hint="eastAsia" w:ascii="宋体" w:hAnsi="宋体" w:eastAsia="宋体" w:cs="宋体"/>
                <w:color w:val="auto"/>
                <w:sz w:val="21"/>
                <w:szCs w:val="21"/>
              </w:rPr>
              <w:t>）</w:t>
            </w:r>
          </w:p>
        </w:tc>
        <w:tc>
          <w:tcPr>
            <w:tcW w:w="75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20"/>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投标报价评分标准</w:t>
            </w:r>
          </w:p>
        </w:tc>
        <w:tc>
          <w:tcPr>
            <w:tcW w:w="560"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偏差率</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autoSpaceDE w:val="0"/>
              <w:autoSpaceDN w:val="0"/>
              <w:adjustRightInd w:val="0"/>
              <w:jc w:val="both"/>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偏差率大于0：偏差率从0开始每递升1％减</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w:t>
            </w:r>
          </w:p>
          <w:p>
            <w:pPr>
              <w:keepNext w:val="0"/>
              <w:keepLines w:val="0"/>
              <w:pageBreakBefore w:val="0"/>
              <w:widowControl w:val="0"/>
              <w:kinsoku/>
              <w:wordWrap w:val="0"/>
              <w:overflowPunct/>
              <w:topLinePunct w:val="0"/>
              <w:autoSpaceDE w:val="0"/>
              <w:autoSpaceDN w:val="0"/>
              <w:bidi w:val="0"/>
              <w:adjustRightInd w:val="0"/>
              <w:snapToGrid/>
              <w:jc w:val="both"/>
              <w:textAlignment w:val="auto"/>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偏差率等于0：报价分为</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w:t>
            </w:r>
          </w:p>
          <w:p>
            <w:pPr>
              <w:autoSpaceDE w:val="0"/>
              <w:autoSpaceDN w:val="0"/>
              <w:adjustRightInd w:val="0"/>
              <w:jc w:val="both"/>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偏差率小于0：偏差率从0开始每降1％减</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分计算。</w:t>
            </w:r>
          </w:p>
          <w:p>
            <w:pPr>
              <w:jc w:val="both"/>
              <w:rPr>
                <w:rFonts w:ascii="宋体" w:hAnsi="宋体" w:eastAsia="宋体" w:cs="宋体"/>
                <w:color w:val="auto"/>
                <w:kern w:val="0"/>
                <w:sz w:val="21"/>
                <w:szCs w:val="21"/>
              </w:rPr>
            </w:pPr>
            <w:r>
              <w:rPr>
                <w:rFonts w:hint="eastAsia" w:ascii="宋体" w:hAnsi="宋体" w:eastAsia="宋体" w:cs="Times New Roman"/>
                <w:color w:val="auto"/>
                <w:kern w:val="0"/>
                <w:sz w:val="21"/>
                <w:szCs w:val="21"/>
              </w:rPr>
              <w:t>（偏差率不足1%的，按内插法取值）</w:t>
            </w:r>
          </w:p>
        </w:tc>
      </w:tr>
      <w:tr>
        <w:tblPrEx>
          <w:tblCellMar>
            <w:top w:w="0" w:type="dxa"/>
            <w:left w:w="0" w:type="dxa"/>
            <w:bottom w:w="0" w:type="dxa"/>
            <w:right w:w="0" w:type="dxa"/>
          </w:tblCellMar>
        </w:tblPrEx>
        <w:trPr>
          <w:trHeight w:val="0" w:hRule="atLeast"/>
          <w:jc w:val="center"/>
        </w:trPr>
        <w:tc>
          <w:tcPr>
            <w:tcW w:w="654" w:type="dxa"/>
            <w:vMerge w:val="continue"/>
            <w:tcBorders>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color w:val="auto"/>
                <w:sz w:val="21"/>
                <w:szCs w:val="21"/>
              </w:rPr>
            </w:pPr>
          </w:p>
        </w:tc>
        <w:tc>
          <w:tcPr>
            <w:tcW w:w="598" w:type="dxa"/>
            <w:tcBorders>
              <w:top w:val="single" w:color="auto" w:sz="4"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w w:val="99"/>
                <w:sz w:val="21"/>
                <w:szCs w:val="21"/>
              </w:rPr>
            </w:pPr>
            <w:r>
              <w:rPr>
                <w:rFonts w:ascii="Times New Roman" w:hAnsi="Times New Roman" w:eastAsia="Times New Roman" w:cs="Times New Roman"/>
                <w:color w:val="auto"/>
                <w:w w:val="99"/>
                <w:sz w:val="21"/>
                <w:szCs w:val="21"/>
              </w:rPr>
              <w:t>2.2.4</w:t>
            </w:r>
          </w:p>
          <w:p>
            <w:pPr>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w:t>
            </w:r>
            <w:r>
              <w:rPr>
                <w:rFonts w:ascii="Times New Roman" w:hAnsi="Times New Roman" w:eastAsia="楷体_GB2312" w:cs="Times New Roman"/>
                <w:color w:val="auto"/>
                <w:sz w:val="21"/>
                <w:szCs w:val="21"/>
              </w:rPr>
              <w:t>5</w:t>
            </w:r>
            <w:r>
              <w:rPr>
                <w:rFonts w:hint="eastAsia" w:ascii="宋体" w:hAnsi="宋体" w:eastAsia="宋体" w:cs="宋体"/>
                <w:color w:val="auto"/>
                <w:sz w:val="21"/>
                <w:szCs w:val="21"/>
              </w:rPr>
              <w:t>）</w:t>
            </w:r>
          </w:p>
        </w:tc>
        <w:tc>
          <w:tcPr>
            <w:tcW w:w="750" w:type="dxa"/>
            <w:tcBorders>
              <w:top w:val="single" w:color="auto" w:sz="4" w:space="0"/>
              <w:left w:val="nil"/>
              <w:bottom w:val="single" w:color="auto" w:sz="8" w:space="0"/>
              <w:right w:val="single" w:color="auto" w:sz="8" w:space="0"/>
            </w:tcBorders>
            <w:noWrap w:val="0"/>
            <w:vAlign w:val="center"/>
          </w:tcPr>
          <w:p>
            <w:pPr>
              <w:spacing w:line="240" w:lineRule="exact"/>
              <w:ind w:left="120"/>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其他因素</w:t>
            </w:r>
          </w:p>
          <w:p>
            <w:pPr>
              <w:spacing w:line="240" w:lineRule="exact"/>
              <w:ind w:left="120"/>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评分标准</w:t>
            </w:r>
          </w:p>
        </w:tc>
        <w:tc>
          <w:tcPr>
            <w:tcW w:w="560" w:type="dxa"/>
            <w:tcBorders>
              <w:top w:val="single" w:color="auto" w:sz="8" w:space="0"/>
              <w:left w:val="nil"/>
              <w:bottom w:val="single" w:color="auto" w:sz="8" w:space="0"/>
              <w:right w:val="single" w:color="auto" w:sz="8" w:space="0"/>
            </w:tcBorders>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917" w:type="dxa"/>
            <w:gridSpan w:val="2"/>
            <w:tcBorders>
              <w:top w:val="single" w:color="auto" w:sz="8" w:space="0"/>
              <w:left w:val="single" w:color="auto" w:sz="8" w:space="0"/>
              <w:bottom w:val="single" w:color="auto" w:sz="8" w:space="0"/>
              <w:right w:val="single" w:color="auto" w:sz="8" w:space="0"/>
            </w:tcBorders>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Times New Roman" w:hAnsi="Times New Roman" w:eastAsia="Times New Roman" w:cs="Times New Roman"/>
                <w:color w:val="auto"/>
                <w:w w:val="99"/>
                <w:sz w:val="21"/>
                <w:szCs w:val="21"/>
              </w:rPr>
              <w:t>……</w:t>
            </w:r>
          </w:p>
        </w:tc>
        <w:tc>
          <w:tcPr>
            <w:tcW w:w="88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323"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w:t>
            </w:r>
          </w:p>
        </w:tc>
      </w:tr>
    </w:tbl>
    <w:p>
      <w:pPr>
        <w:keepNext w:val="0"/>
        <w:keepLines w:val="0"/>
        <w:pageBreakBefore w:val="0"/>
        <w:widowControl w:val="0"/>
        <w:kinsoku/>
        <w:wordWrap/>
        <w:overflowPunct/>
        <w:topLinePunct w:val="0"/>
        <w:autoSpaceDE/>
        <w:autoSpaceDN/>
        <w:bidi w:val="0"/>
        <w:adjustRightInd/>
        <w:snapToGrid/>
        <w:spacing w:before="0" w:beforeLines="50"/>
        <w:ind w:firstLine="420" w:firstLineChars="200"/>
        <w:textAlignment w:val="auto"/>
        <w:rPr>
          <w:rFonts w:hint="eastAsia" w:ascii="宋体" w:hAnsi="宋体" w:eastAsia="宋体" w:cs="Times New Roman"/>
          <w:color w:val="auto"/>
          <w:sz w:val="21"/>
          <w:szCs w:val="24"/>
        </w:rPr>
      </w:pPr>
      <w:r>
        <w:rPr>
          <w:rFonts w:hint="eastAsia" w:ascii="宋体" w:hAnsi="宋体" w:eastAsia="宋体" w:cs="Times New Roman"/>
          <w:color w:val="auto"/>
          <w:sz w:val="21"/>
          <w:szCs w:val="24"/>
        </w:rPr>
        <w:t>注：1.招标人应根据项目具体情况确定各评分因素及评分因素分值，并对各评分因素进行细分（如有），确定各评分因素细分项的分值，作为评标委员会进行评分的依据。各评分因素分值合计应为100分。</w:t>
      </w:r>
    </w:p>
    <w:p>
      <w:pPr>
        <w:keepNext w:val="0"/>
        <w:keepLines w:val="0"/>
        <w:pageBreakBefore w:val="0"/>
        <w:widowControl w:val="0"/>
        <w:kinsoku/>
        <w:wordWrap/>
        <w:overflowPunct/>
        <w:topLinePunct w:val="0"/>
        <w:autoSpaceDE/>
        <w:autoSpaceDN/>
        <w:bidi w:val="0"/>
        <w:adjustRightInd/>
        <w:snapToGrid/>
        <w:ind w:firstLine="735" w:firstLineChars="350"/>
        <w:textAlignment w:val="auto"/>
        <w:rPr>
          <w:rFonts w:hint="eastAsia" w:ascii="宋体" w:hAnsi="宋体" w:eastAsia="宋体" w:cs="Times New Roman"/>
          <w:color w:val="auto"/>
          <w:sz w:val="21"/>
          <w:szCs w:val="18"/>
        </w:rPr>
      </w:pPr>
      <w:r>
        <w:rPr>
          <w:rFonts w:hint="eastAsia" w:ascii="宋体" w:hAnsi="宋体" w:eastAsia="宋体" w:cs="Times New Roman"/>
          <w:color w:val="auto"/>
          <w:sz w:val="21"/>
          <w:szCs w:val="24"/>
        </w:rPr>
        <w:t>2.</w:t>
      </w:r>
      <w:r>
        <w:rPr>
          <w:rFonts w:hint="eastAsia" w:ascii="宋体" w:hAnsi="宋体" w:eastAsia="宋体" w:cs="Times New Roman"/>
          <w:color w:val="auto"/>
          <w:sz w:val="21"/>
          <w:szCs w:val="18"/>
        </w:rPr>
        <w:t>各评分因素得分应以评标委员会各成员的打分平均值确定</w:t>
      </w:r>
      <w:r>
        <w:rPr>
          <w:rFonts w:hint="eastAsia" w:ascii="宋体" w:hAnsi="宋体" w:eastAsia="宋体" w:cs="Times New Roman"/>
          <w:i/>
          <w:iCs/>
          <w:color w:val="auto"/>
          <w:sz w:val="21"/>
          <w:szCs w:val="18"/>
        </w:rPr>
        <w:t>，该平均值</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lang w:val="en-US" w:eastAsia="zh-CN"/>
        </w:rPr>
        <w:t>7人以上评委时</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rPr>
        <w:t>以去掉一个最高分和一个最低分后计算</w:t>
      </w:r>
      <w:r>
        <w:rPr>
          <w:rFonts w:hint="eastAsia" w:ascii="宋体" w:hAnsi="宋体" w:eastAsia="宋体" w:cs="Times New Roman"/>
          <w:color w:val="auto"/>
          <w:sz w:val="21"/>
          <w:szCs w:val="18"/>
        </w:rPr>
        <w:t>。</w:t>
      </w:r>
    </w:p>
    <w:p>
      <w:pPr>
        <w:ind w:firstLine="420" w:firstLineChars="200"/>
        <w:rPr>
          <w:rFonts w:ascii="Times New Roman" w:hAnsi="Times New Roman" w:eastAsia="楷体_GB2312" w:cs="Times New Roman"/>
          <w:color w:val="auto"/>
          <w:sz w:val="21"/>
          <w:szCs w:val="24"/>
        </w:rPr>
      </w:pPr>
    </w:p>
    <w:p>
      <w:pPr>
        <w:pStyle w:val="3"/>
        <w:keepNext/>
        <w:keepLines/>
        <w:pageBreakBefore w:val="0"/>
        <w:widowControl w:val="0"/>
        <w:kinsoku/>
        <w:wordWrap/>
        <w:overflowPunct/>
        <w:topLinePunct w:val="0"/>
        <w:autoSpaceDE/>
        <w:autoSpaceDN/>
        <w:bidi w:val="0"/>
        <w:adjustRightInd/>
        <w:snapToGrid/>
        <w:spacing w:before="120" w:beforeLines="50" w:after="120" w:line="360" w:lineRule="auto"/>
        <w:ind w:left="0"/>
        <w:jc w:val="center"/>
        <w:textAlignment w:val="auto"/>
        <w:rPr>
          <w:rFonts w:hint="eastAsia" w:ascii="方正小标宋_GBK" w:hAnsi="方正小标宋_GBK" w:eastAsia="方正小标宋_GBK" w:cs="方正小标宋_GBK"/>
          <w:b w:val="0"/>
          <w:bCs w:val="0"/>
          <w:color w:val="auto"/>
          <w:sz w:val="30"/>
          <w:szCs w:val="32"/>
          <w:lang w:val="en-US" w:eastAsia="zh-CN"/>
        </w:rPr>
      </w:pPr>
      <w:r>
        <w:rPr>
          <w:rFonts w:ascii="宋体" w:hAnsi="宋体" w:eastAsia="宋体" w:cs="Times New Roman"/>
          <w:b/>
          <w:bCs/>
          <w:color w:val="auto"/>
          <w:kern w:val="0"/>
          <w:sz w:val="30"/>
          <w:szCs w:val="21"/>
          <w:lang w:val="en-US" w:eastAsia="zh-CN" w:bidi="ar-SA"/>
        </w:rPr>
        <w:br w:type="page"/>
      </w:r>
      <w:bookmarkStart w:id="473" w:name="_Toc16569551"/>
      <w:bookmarkStart w:id="474" w:name="_Toc1426748291"/>
      <w:bookmarkStart w:id="475" w:name="_Toc495225918"/>
      <w:bookmarkStart w:id="476" w:name="_Toc60045919"/>
      <w:r>
        <w:rPr>
          <w:rFonts w:hint="eastAsia" w:ascii="方正小标宋_GBK" w:hAnsi="方正小标宋_GBK" w:eastAsia="方正小标宋_GBK" w:cs="方正小标宋_GBK"/>
          <w:b w:val="0"/>
          <w:bCs w:val="0"/>
          <w:color w:val="auto"/>
          <w:sz w:val="30"/>
          <w:szCs w:val="32"/>
          <w:lang w:val="en-US" w:eastAsia="zh-CN"/>
        </w:rPr>
        <w:sym w:font="Wingdings 2" w:char="00A3"/>
      </w:r>
      <w:r>
        <w:rPr>
          <w:rFonts w:hint="eastAsia" w:ascii="方正小标宋_GBK" w:hAnsi="方正小标宋_GBK" w:eastAsia="方正小标宋_GBK" w:cs="方正小标宋_GBK"/>
          <w:b w:val="0"/>
          <w:bCs w:val="0"/>
          <w:color w:val="auto"/>
          <w:sz w:val="30"/>
          <w:szCs w:val="32"/>
          <w:lang w:val="en-US" w:eastAsia="zh-CN"/>
        </w:rPr>
        <w:t xml:space="preserve"> 评标方法前附表（市政基础设施工程）</w:t>
      </w:r>
      <w:bookmarkEnd w:id="473"/>
      <w:bookmarkEnd w:id="474"/>
      <w:bookmarkEnd w:id="475"/>
      <w:bookmarkEnd w:id="476"/>
    </w:p>
    <w:tbl>
      <w:tblPr>
        <w:tblStyle w:val="25"/>
        <w:tblW w:w="984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4"/>
        <w:gridCol w:w="1151"/>
        <w:gridCol w:w="1757"/>
        <w:gridCol w:w="58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22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09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1151"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评标方法</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中标候选人排序</w:t>
            </w:r>
          </w:p>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方法</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按照综合得分由高到低的顺序推荐中标候选人并标明排序。</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综合评分相等时，评标委员会依次按照以下优先顺序推荐中标候选人或确定中标人：</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□投标报价低的投标人优先；</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□设计方案得分高的投标人优先；</w:t>
            </w:r>
          </w:p>
          <w:p>
            <w:pPr>
              <w:widowControl/>
              <w:spacing w:line="360" w:lineRule="exact"/>
              <w:ind w:firstLine="420" w:firstLineChars="200"/>
              <w:rPr>
                <w:rFonts w:ascii="宋体" w:hAnsi="宋体" w:eastAsia="宋体" w:cs="宋体"/>
                <w:color w:val="auto"/>
                <w:kern w:val="0"/>
                <w:sz w:val="21"/>
                <w:szCs w:val="21"/>
                <w:u w:val="single"/>
              </w:rPr>
            </w:pPr>
            <w:r>
              <w:rPr>
                <w:rFonts w:hint="eastAsia" w:ascii="宋体" w:hAnsi="宋体" w:eastAsia="宋体" w:cs="宋体"/>
                <w:color w:val="auto"/>
                <w:kern w:val="0"/>
                <w:sz w:val="21"/>
                <w:szCs w:val="21"/>
              </w:rPr>
              <w:t>□其他方式：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restart"/>
            <w:tcBorders>
              <w:top w:val="single" w:color="auto" w:sz="4" w:space="0"/>
              <w:left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2.1.1</w:t>
            </w:r>
          </w:p>
        </w:tc>
        <w:tc>
          <w:tcPr>
            <w:tcW w:w="1151" w:type="dxa"/>
            <w:vMerge w:val="restart"/>
            <w:tcBorders>
              <w:top w:val="single" w:color="auto" w:sz="4" w:space="0"/>
              <w:left w:val="nil"/>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形式评</w:t>
            </w:r>
          </w:p>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审标准</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投标人名称</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与</w:t>
            </w:r>
            <w:r>
              <w:rPr>
                <w:rFonts w:hint="eastAsia" w:ascii="宋体" w:hAnsi="宋体" w:eastAsia="宋体" w:cs="宋体"/>
                <w:color w:val="auto"/>
                <w:kern w:val="0"/>
                <w:sz w:val="21"/>
                <w:szCs w:val="21"/>
                <w:lang w:eastAsia="zh-CN"/>
              </w:rPr>
              <w:t>事业单位法人证书或</w:t>
            </w:r>
            <w:r>
              <w:rPr>
                <w:rFonts w:hint="eastAsia" w:ascii="宋体" w:hAnsi="宋体" w:eastAsia="宋体" w:cs="宋体"/>
                <w:color w:val="auto"/>
                <w:kern w:val="0"/>
                <w:sz w:val="21"/>
                <w:szCs w:val="21"/>
              </w:rPr>
              <w:t>营业执照、资质证书一致</w:t>
            </w:r>
            <w:r>
              <w:rPr>
                <w:rFonts w:hint="eastAsia" w:ascii="宋体" w:hAnsi="宋体" w:eastAsia="宋体" w:cs="宋体"/>
                <w:color w:val="auto"/>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投标签字盖章</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Times New Roman"/>
                <w:color w:val="auto"/>
                <w:sz w:val="21"/>
                <w:szCs w:val="21"/>
                <w:lang w:eastAsia="zh-CN"/>
              </w:rPr>
              <w:t>符合投标人须知前附表中签字或盖章要求</w:t>
            </w:r>
            <w:r>
              <w:rPr>
                <w:rFonts w:hint="eastAsia" w:ascii="宋体" w:hAnsi="宋体" w:eastAsia="宋体" w:cs="Times New Roman"/>
                <w:color w:val="auto"/>
                <w:sz w:val="21"/>
                <w:szCs w:val="21"/>
                <w:lang w:val="en-US" w:eastAsia="zh-CN"/>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投标文件格式</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符合“投标文件格式”的规定。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联合体投标人</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384" w:firstLineChars="183"/>
              <w:rPr>
                <w:rFonts w:ascii="宋体" w:hAnsi="宋体" w:eastAsia="宋体" w:cs="宋体"/>
                <w:color w:val="auto"/>
                <w:kern w:val="0"/>
                <w:sz w:val="21"/>
                <w:szCs w:val="21"/>
              </w:rPr>
            </w:pPr>
            <w:r>
              <w:rPr>
                <w:rFonts w:hint="eastAsia" w:ascii="宋体" w:hAnsi="宋体" w:eastAsia="宋体" w:cs="宋体"/>
                <w:color w:val="auto"/>
                <w:kern w:val="0"/>
                <w:sz w:val="21"/>
                <w:szCs w:val="21"/>
              </w:rPr>
              <w:t>提交符合招标文件要求的联合体协议书，明确各方承担连带责任，并明确了联合体牵头人。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备选投标方案</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bottom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p>
        </w:tc>
        <w:tc>
          <w:tcPr>
            <w:tcW w:w="759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1" w:firstLineChars="200"/>
              <w:rPr>
                <w:rFonts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以上评审有一条不通过，则视为形式评审标准不通过，不进入下一步评审，应当否决其投标。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restart"/>
            <w:tcBorders>
              <w:top w:val="single" w:color="auto" w:sz="4" w:space="0"/>
              <w:left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2.1.2</w:t>
            </w:r>
          </w:p>
        </w:tc>
        <w:tc>
          <w:tcPr>
            <w:tcW w:w="1151" w:type="dxa"/>
            <w:vMerge w:val="restart"/>
            <w:tcBorders>
              <w:top w:val="single" w:color="auto" w:sz="4" w:space="0"/>
              <w:left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资格评</w:t>
            </w:r>
          </w:p>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审标准</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60" w:lineRule="exac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法人证明</w:t>
            </w:r>
          </w:p>
        </w:tc>
        <w:tc>
          <w:tcPr>
            <w:tcW w:w="583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60" w:lineRule="exact"/>
              <w:ind w:firstLine="420" w:firstLineChars="200"/>
              <w:rPr>
                <w:rFonts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符合第二章“投标人须知”第3.5.1项规定，具备有效的</w:t>
            </w:r>
            <w:r>
              <w:rPr>
                <w:rFonts w:hint="eastAsia" w:ascii="宋体" w:hAnsi="宋体" w:eastAsia="宋体" w:cs="宋体"/>
                <w:color w:val="auto"/>
                <w:kern w:val="0"/>
                <w:sz w:val="21"/>
                <w:szCs w:val="21"/>
                <w:lang w:eastAsia="zh-CN"/>
              </w:rPr>
              <w:t>事业单位法人证书或</w:t>
            </w:r>
            <w:r>
              <w:rPr>
                <w:rFonts w:hint="eastAsia" w:ascii="宋体" w:hAnsi="宋体" w:eastAsia="宋体" w:cs="宋体"/>
                <w:color w:val="auto"/>
                <w:kern w:val="0"/>
                <w:sz w:val="21"/>
                <w:szCs w:val="21"/>
              </w:rPr>
              <w:t>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资质要求</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宋体"/>
                <w:color w:val="auto"/>
                <w:kern w:val="0"/>
                <w:sz w:val="21"/>
                <w:szCs w:val="21"/>
              </w:rPr>
              <w:t>业绩要求</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信誉要求</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项目负责人</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其他主要人员</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其他要求</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Times New Roman"/>
                <w:color w:val="auto"/>
                <w:sz w:val="21"/>
                <w:szCs w:val="21"/>
              </w:rPr>
              <w:t>□</w:t>
            </w:r>
            <w:r>
              <w:rPr>
                <w:rFonts w:hint="eastAsia" w:ascii="宋体" w:hAnsi="宋体" w:eastAsia="宋体" w:cs="宋体"/>
                <w:color w:val="auto"/>
                <w:kern w:val="0"/>
                <w:sz w:val="21"/>
                <w:szCs w:val="21"/>
              </w:rPr>
              <w:t>联合体</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不存在禁止投标的情形</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759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1" w:firstLineChars="200"/>
              <w:rPr>
                <w:rFonts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以上评审有一条不通过，则视为资格评审标准不通过，不进入下一步评审，应当否决其投标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restart"/>
            <w:tcBorders>
              <w:top w:val="single" w:color="auto" w:sz="4" w:space="0"/>
              <w:left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2.1.3</w:t>
            </w:r>
          </w:p>
        </w:tc>
        <w:tc>
          <w:tcPr>
            <w:tcW w:w="1151" w:type="dxa"/>
            <w:vMerge w:val="restart"/>
            <w:tcBorders>
              <w:top w:val="single" w:color="auto" w:sz="4" w:space="0"/>
              <w:left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响应性评审标准</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符合第二章“投标人须知”第3.2款规定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投标内容</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服务期限</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质量标准</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投标有效期</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投标保证金</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实质性要求和条件</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符合第二章“投标人须知”第1.12.1项规定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设计方案</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符合第五章“</w:t>
            </w:r>
            <w:r>
              <w:rPr>
                <w:rFonts w:hint="eastAsia" w:ascii="宋体" w:hAnsi="宋体" w:eastAsia="宋体" w:cs="宋体"/>
                <w:color w:val="auto"/>
                <w:kern w:val="0"/>
                <w:sz w:val="21"/>
                <w:szCs w:val="21"/>
                <w:lang w:eastAsia="zh-CN"/>
              </w:rPr>
              <w:t>招标人</w:t>
            </w:r>
            <w:r>
              <w:rPr>
                <w:rFonts w:hint="eastAsia" w:ascii="宋体" w:hAnsi="宋体" w:eastAsia="宋体" w:cs="宋体"/>
                <w:color w:val="auto"/>
                <w:kern w:val="0"/>
                <w:sz w:val="21"/>
                <w:szCs w:val="21"/>
              </w:rPr>
              <w:t>要求”中的实质性要求和条件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nil"/>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5839" w:type="dxa"/>
            <w:tcBorders>
              <w:top w:val="single" w:color="auto" w:sz="4" w:space="0"/>
              <w:left w:val="single" w:color="auto" w:sz="4" w:space="0"/>
              <w:bottom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7596" w:type="dxa"/>
            <w:gridSpan w:val="2"/>
            <w:tcBorders>
              <w:top w:val="single" w:color="auto" w:sz="4" w:space="0"/>
              <w:left w:val="single" w:color="auto" w:sz="4" w:space="0"/>
              <w:bottom w:val="nil"/>
              <w:right w:val="single" w:color="auto" w:sz="4" w:space="0"/>
            </w:tcBorders>
            <w:noWrap w:val="0"/>
            <w:vAlign w:val="center"/>
          </w:tcPr>
          <w:p>
            <w:pPr>
              <w:widowControl/>
              <w:spacing w:line="360" w:lineRule="exact"/>
              <w:ind w:firstLine="421" w:firstLineChars="200"/>
              <w:rPr>
                <w:rFonts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以上评审有一条不通过，则视为响应性评审标准不通过，不进入下一步评审，应当否决其投标。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2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条款内容</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245"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ascii="宋体" w:hAnsi="宋体" w:eastAsia="宋体" w:cs="宋体"/>
                <w:color w:val="auto"/>
                <w:kern w:val="0"/>
                <w:sz w:val="21"/>
                <w:szCs w:val="21"/>
              </w:rPr>
            </w:pPr>
            <w:r>
              <w:rPr>
                <w:rFonts w:hint="eastAsia" w:ascii="宋体" w:hAnsi="宋体" w:eastAsia="宋体" w:cs="宋体"/>
                <w:color w:val="auto"/>
                <w:kern w:val="0"/>
                <w:sz w:val="21"/>
                <w:szCs w:val="21"/>
              </w:rPr>
              <w:t>2.2.1</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分值构成</w:t>
            </w:r>
          </w:p>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(总分100分)</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设计方案部分：</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（分值：8</w:t>
            </w:r>
            <w:r>
              <w:rPr>
                <w:rFonts w:ascii="宋体" w:hAnsi="宋体" w:eastAsia="楷体_GB2312" w:cs="Times New Roman"/>
                <w:color w:val="auto"/>
                <w:sz w:val="21"/>
                <w:szCs w:val="21"/>
              </w:rPr>
              <w:t>0-</w:t>
            </w:r>
            <w:r>
              <w:rPr>
                <w:rFonts w:hint="eastAsia" w:ascii="宋体" w:hAnsi="宋体" w:eastAsia="楷体_GB2312" w:cs="Times New Roman"/>
                <w:color w:val="auto"/>
                <w:sz w:val="21"/>
                <w:szCs w:val="21"/>
              </w:rPr>
              <w:t>90分）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资信业绩部分：</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10分）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服务团队部分：</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10分）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投标报价部分：</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1</w:t>
            </w:r>
            <w:r>
              <w:rPr>
                <w:rFonts w:ascii="宋体" w:hAnsi="宋体" w:eastAsia="楷体_GB2312" w:cs="Times New Roman"/>
                <w:color w:val="auto"/>
                <w:sz w:val="21"/>
                <w:szCs w:val="21"/>
              </w:rPr>
              <w:t>0</w:t>
            </w:r>
            <w:r>
              <w:rPr>
                <w:rFonts w:hint="eastAsia" w:ascii="宋体" w:hAnsi="宋体" w:eastAsia="楷体_GB2312" w:cs="Times New Roman"/>
                <w:color w:val="auto"/>
                <w:sz w:val="21"/>
                <w:szCs w:val="21"/>
              </w:rPr>
              <w:t>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其他评分因素：</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w:t>
            </w:r>
            <w:r>
              <w:rPr>
                <w:rFonts w:ascii="宋体" w:hAnsi="宋体" w:eastAsia="楷体_GB2312" w:cs="Times New Roman"/>
                <w:color w:val="auto"/>
                <w:sz w:val="21"/>
                <w:szCs w:val="21"/>
              </w:rPr>
              <w:t>0-</w:t>
            </w:r>
            <w:r>
              <w:rPr>
                <w:rFonts w:hint="eastAsia" w:ascii="宋体" w:hAnsi="宋体" w:eastAsia="楷体_GB2312" w:cs="Times New Roman"/>
                <w:color w:val="auto"/>
                <w:sz w:val="21"/>
                <w:szCs w:val="21"/>
              </w:rPr>
              <w:t>6分）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2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ascii="宋体" w:hAnsi="宋体" w:eastAsia="宋体" w:cs="宋体"/>
                <w:color w:val="auto"/>
                <w:kern w:val="0"/>
                <w:sz w:val="21"/>
                <w:szCs w:val="21"/>
              </w:rPr>
            </w:pPr>
            <w:r>
              <w:rPr>
                <w:rFonts w:hint="eastAsia" w:ascii="宋体" w:hAnsi="宋体" w:eastAsia="宋体" w:cs="宋体"/>
                <w:color w:val="auto"/>
                <w:kern w:val="0"/>
                <w:sz w:val="21"/>
                <w:szCs w:val="21"/>
              </w:rPr>
              <w:t>2.2.2</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lang w:eastAsia="zh-CN"/>
              </w:rPr>
              <w:t>评分基准价</w:t>
            </w:r>
            <w:r>
              <w:rPr>
                <w:rFonts w:hint="eastAsia" w:ascii="宋体" w:hAnsi="宋体" w:eastAsia="宋体" w:cs="宋体"/>
                <w:color w:val="auto"/>
                <w:kern w:val="0"/>
                <w:sz w:val="21"/>
                <w:szCs w:val="21"/>
              </w:rPr>
              <w:t>计算方法</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详见</w:t>
            </w:r>
            <w:r>
              <w:rPr>
                <w:rFonts w:hint="eastAsia" w:ascii="宋体" w:hAnsi="宋体" w:eastAsia="宋体" w:cs="宋体"/>
                <w:color w:val="auto"/>
                <w:kern w:val="0"/>
                <w:sz w:val="21"/>
                <w:szCs w:val="21"/>
                <w:lang w:eastAsia="zh-CN"/>
              </w:rPr>
              <w:t>评标方法</w:t>
            </w: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2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ascii="宋体" w:hAnsi="宋体" w:eastAsia="宋体" w:cs="宋体"/>
                <w:color w:val="auto"/>
                <w:kern w:val="0"/>
                <w:sz w:val="21"/>
                <w:szCs w:val="21"/>
              </w:rPr>
            </w:pPr>
            <w:r>
              <w:rPr>
                <w:rFonts w:hint="eastAsia" w:ascii="宋体" w:hAnsi="宋体" w:eastAsia="宋体" w:cs="宋体"/>
                <w:color w:val="auto"/>
                <w:kern w:val="0"/>
                <w:sz w:val="21"/>
                <w:szCs w:val="21"/>
              </w:rPr>
              <w:t>2.2.3</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投标报价的偏差率计算公式</w:t>
            </w:r>
          </w:p>
        </w:tc>
        <w:tc>
          <w:tcPr>
            <w:tcW w:w="58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详见</w:t>
            </w:r>
            <w:r>
              <w:rPr>
                <w:rFonts w:hint="eastAsia" w:ascii="宋体" w:hAnsi="宋体" w:eastAsia="宋体" w:cs="宋体"/>
                <w:color w:val="auto"/>
                <w:kern w:val="0"/>
                <w:sz w:val="21"/>
                <w:szCs w:val="21"/>
                <w:lang w:eastAsia="zh-CN"/>
              </w:rPr>
              <w:t>评标方法</w:t>
            </w:r>
            <w:r>
              <w:rPr>
                <w:rFonts w:hint="eastAsia" w:ascii="宋体" w:hAnsi="宋体" w:eastAsia="宋体" w:cs="宋体"/>
                <w:color w:val="auto"/>
                <w:kern w:val="0"/>
                <w:sz w:val="21"/>
                <w:szCs w:val="21"/>
              </w:rPr>
              <w:t>。</w:t>
            </w:r>
          </w:p>
        </w:tc>
      </w:tr>
    </w:tbl>
    <w:p>
      <w:pPr>
        <w:keepNext w:val="0"/>
        <w:keepLines w:val="0"/>
        <w:pageBreakBefore w:val="0"/>
        <w:widowControl/>
        <w:kinsoku/>
        <w:wordWrap/>
        <w:overflowPunct/>
        <w:topLinePunct w:val="0"/>
        <w:autoSpaceDE/>
        <w:autoSpaceDN/>
        <w:bidi w:val="0"/>
        <w:adjustRightInd/>
        <w:snapToGrid/>
        <w:spacing w:before="0" w:beforeLines="50" w:line="360" w:lineRule="exact"/>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注：</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rPr>
        <w:t>设计方案部分原则上分值不得低于85分</w:t>
      </w:r>
      <w:r>
        <w:rPr>
          <w:rFonts w:hint="eastAsia" w:ascii="宋体" w:hAnsi="宋体" w:eastAsia="宋体" w:cs="宋体"/>
          <w:strike w:val="0"/>
          <w:dstrike w:val="0"/>
          <w:color w:val="auto"/>
          <w:kern w:val="0"/>
          <w:sz w:val="21"/>
          <w:szCs w:val="21"/>
          <w:lang w:eastAsia="zh-CN"/>
        </w:rPr>
        <w:t>，商务部分权重一般不大于15分</w:t>
      </w:r>
      <w:r>
        <w:rPr>
          <w:rFonts w:hint="eastAsia" w:ascii="宋体" w:hAnsi="宋体" w:eastAsia="宋体" w:cs="宋体"/>
          <w:color w:val="auto"/>
          <w:kern w:val="0"/>
          <w:sz w:val="21"/>
          <w:szCs w:val="21"/>
        </w:rPr>
        <w:t>。</w:t>
      </w:r>
    </w:p>
    <w:p>
      <w:pPr>
        <w:widowControl/>
        <w:spacing w:line="360" w:lineRule="exact"/>
        <w:ind w:left="419" w:leftChars="0" w:firstLine="420" w:firstLineChars="200"/>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2、每项说明扣分理由。</w:t>
      </w:r>
    </w:p>
    <w:p>
      <w:pPr>
        <w:widowControl/>
        <w:spacing w:line="360" w:lineRule="exact"/>
        <w:ind w:firstLine="420" w:firstLineChars="200"/>
        <w:rPr>
          <w:rFonts w:ascii="宋体" w:hAnsi="宋体" w:eastAsia="宋体" w:cs="宋体"/>
          <w:color w:val="auto"/>
          <w:kern w:val="0"/>
          <w:sz w:val="21"/>
          <w:szCs w:val="21"/>
        </w:rPr>
      </w:pPr>
      <w:r>
        <w:rPr>
          <w:rFonts w:ascii="宋体" w:hAnsi="宋体" w:eastAsia="宋体" w:cs="宋体"/>
          <w:color w:val="auto"/>
          <w:kern w:val="0"/>
          <w:sz w:val="21"/>
          <w:szCs w:val="21"/>
        </w:rPr>
        <w:br w:type="page"/>
      </w:r>
    </w:p>
    <w:tbl>
      <w:tblPr>
        <w:tblStyle w:val="25"/>
        <w:tblW w:w="9875" w:type="dxa"/>
        <w:jc w:val="center"/>
        <w:tblLayout w:type="fixed"/>
        <w:tblCellMar>
          <w:top w:w="0" w:type="dxa"/>
          <w:left w:w="0" w:type="dxa"/>
          <w:bottom w:w="0" w:type="dxa"/>
          <w:right w:w="0" w:type="dxa"/>
        </w:tblCellMar>
      </w:tblPr>
      <w:tblGrid>
        <w:gridCol w:w="1091"/>
        <w:gridCol w:w="495"/>
        <w:gridCol w:w="1191"/>
        <w:gridCol w:w="630"/>
        <w:gridCol w:w="1995"/>
        <w:gridCol w:w="639"/>
        <w:gridCol w:w="3834"/>
      </w:tblGrid>
      <w:tr>
        <w:tblPrEx>
          <w:tblCellMar>
            <w:top w:w="0" w:type="dxa"/>
            <w:left w:w="0" w:type="dxa"/>
            <w:bottom w:w="0" w:type="dxa"/>
            <w:right w:w="0" w:type="dxa"/>
          </w:tblCellMar>
        </w:tblPrEx>
        <w:trPr>
          <w:trHeight w:val="390" w:hRule="atLeast"/>
          <w:jc w:val="center"/>
        </w:trPr>
        <w:tc>
          <w:tcPr>
            <w:tcW w:w="109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Times New Roman"/>
                <w:color w:val="auto"/>
                <w:sz w:val="21"/>
                <w:szCs w:val="24"/>
              </w:rPr>
            </w:pPr>
            <w:r>
              <w:rPr>
                <w:rFonts w:ascii="宋体" w:hAnsi="宋体" w:eastAsia="宋体" w:cs="宋体"/>
                <w:color w:val="auto"/>
                <w:kern w:val="0"/>
                <w:sz w:val="21"/>
                <w:szCs w:val="21"/>
              </w:rPr>
              <w:br w:type="page"/>
            </w:r>
            <w:r>
              <w:rPr>
                <w:rFonts w:hint="eastAsia" w:ascii="宋体" w:hAnsi="宋体" w:eastAsia="宋体" w:cs="Times New Roman"/>
                <w:color w:val="auto"/>
                <w:sz w:val="21"/>
                <w:szCs w:val="24"/>
              </w:rPr>
              <w:t>2.2.4</w:t>
            </w:r>
          </w:p>
          <w:p>
            <w:pPr>
              <w:widowControl/>
              <w:spacing w:line="360" w:lineRule="exact"/>
              <w:jc w:val="center"/>
              <w:rPr>
                <w:rFonts w:ascii="宋体" w:hAnsi="宋体" w:eastAsia="宋体" w:cs="宋体"/>
                <w:b/>
                <w:bCs/>
                <w:color w:val="auto"/>
                <w:w w:val="99"/>
                <w:sz w:val="21"/>
                <w:szCs w:val="21"/>
              </w:rPr>
            </w:pPr>
            <w:r>
              <w:rPr>
                <w:rFonts w:hint="eastAsia" w:ascii="宋体" w:hAnsi="宋体" w:eastAsia="宋体" w:cs="Times New Roman"/>
                <w:color w:val="auto"/>
                <w:sz w:val="21"/>
                <w:szCs w:val="24"/>
              </w:rPr>
              <w:t>评分标准</w:t>
            </w:r>
          </w:p>
        </w:tc>
        <w:tc>
          <w:tcPr>
            <w:tcW w:w="495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评分因素与分值</w:t>
            </w:r>
          </w:p>
        </w:tc>
        <w:tc>
          <w:tcPr>
            <w:tcW w:w="38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b/>
                <w:bCs/>
                <w:color w:val="auto"/>
                <w:w w:val="99"/>
                <w:sz w:val="21"/>
                <w:szCs w:val="21"/>
              </w:rPr>
            </w:pPr>
            <w:r>
              <w:rPr>
                <w:rFonts w:hint="eastAsia" w:ascii="方正黑体_GBK" w:hAnsi="方正黑体_GBK" w:eastAsia="方正黑体_GBK" w:cs="方正黑体_GBK"/>
                <w:b w:val="0"/>
                <w:bCs/>
                <w:color w:val="auto"/>
                <w:sz w:val="21"/>
                <w:szCs w:val="21"/>
              </w:rPr>
              <w:t>评分标准</w:t>
            </w:r>
          </w:p>
        </w:tc>
      </w:tr>
      <w:tr>
        <w:tblPrEx>
          <w:tblCellMar>
            <w:top w:w="0" w:type="dxa"/>
            <w:left w:w="0" w:type="dxa"/>
            <w:bottom w:w="0" w:type="dxa"/>
            <w:right w:w="0" w:type="dxa"/>
          </w:tblCellMar>
        </w:tblPrEx>
        <w:trPr>
          <w:trHeight w:val="390"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eastAsia="宋体" w:cs="宋体"/>
                <w:b/>
                <w:bCs/>
                <w:color w:val="auto"/>
                <w:sz w:val="21"/>
                <w:szCs w:val="21"/>
              </w:rPr>
            </w:pPr>
          </w:p>
        </w:tc>
        <w:tc>
          <w:tcPr>
            <w:tcW w:w="168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评分因素</w:t>
            </w:r>
          </w:p>
        </w:tc>
        <w:tc>
          <w:tcPr>
            <w:tcW w:w="6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分值</w:t>
            </w:r>
          </w:p>
        </w:tc>
        <w:tc>
          <w:tcPr>
            <w:tcW w:w="19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评分因素</w:t>
            </w:r>
          </w:p>
        </w:tc>
        <w:tc>
          <w:tcPr>
            <w:tcW w:w="6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分值</w:t>
            </w:r>
          </w:p>
        </w:tc>
        <w:tc>
          <w:tcPr>
            <w:tcW w:w="38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b/>
                <w:bCs/>
                <w:color w:val="auto"/>
                <w:w w:val="99"/>
                <w:sz w:val="21"/>
                <w:szCs w:val="21"/>
              </w:rPr>
            </w:pPr>
          </w:p>
        </w:tc>
      </w:tr>
      <w:tr>
        <w:tblPrEx>
          <w:tblCellMar>
            <w:top w:w="0" w:type="dxa"/>
            <w:left w:w="0" w:type="dxa"/>
            <w:bottom w:w="0" w:type="dxa"/>
            <w:right w:w="0" w:type="dxa"/>
          </w:tblCellMar>
        </w:tblPrEx>
        <w:trPr>
          <w:trHeight w:val="360"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 w:val="21"/>
                <w:szCs w:val="21"/>
              </w:rPr>
            </w:pPr>
          </w:p>
        </w:tc>
        <w:tc>
          <w:tcPr>
            <w:tcW w:w="495"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2.2.4</w:t>
            </w:r>
          </w:p>
          <w:p>
            <w:pPr>
              <w:jc w:val="center"/>
              <w:rPr>
                <w:rFonts w:hint="eastAsia" w:ascii="Times New Roman" w:hAnsi="Times New Roman" w:eastAsia="楷体_GB2312" w:cs="Times New Roman"/>
                <w:color w:val="auto"/>
                <w:w w:val="99"/>
                <w:sz w:val="21"/>
                <w:szCs w:val="21"/>
              </w:rPr>
            </w:pPr>
            <w:r>
              <w:rPr>
                <w:rFonts w:hint="eastAsia" w:ascii="宋体" w:hAnsi="宋体" w:eastAsia="宋体" w:cs="宋体"/>
                <w:color w:val="auto"/>
                <w:sz w:val="21"/>
                <w:szCs w:val="21"/>
              </w:rPr>
              <w:t>（1</w:t>
            </w:r>
            <w:r>
              <w:rPr>
                <w:rFonts w:hint="eastAsia" w:ascii="Times New Roman" w:hAnsi="Times New Roman" w:eastAsia="楷体_GB2312" w:cs="Times New Roman"/>
                <w:color w:val="auto"/>
                <w:sz w:val="21"/>
                <w:szCs w:val="21"/>
              </w:rPr>
              <w:t>）</w:t>
            </w:r>
          </w:p>
        </w:tc>
        <w:tc>
          <w:tcPr>
            <w:tcW w:w="11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Times New Roman"/>
                <w:color w:val="auto"/>
                <w:sz w:val="21"/>
                <w:szCs w:val="24"/>
              </w:rPr>
              <w:t>资信业绩评分标准</w:t>
            </w:r>
          </w:p>
        </w:tc>
        <w:tc>
          <w:tcPr>
            <w:tcW w:w="63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color w:val="auto"/>
                <w:kern w:val="0"/>
                <w:sz w:val="21"/>
                <w:szCs w:val="21"/>
                <w:lang w:eastAsia="zh-CN"/>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Times New Roman"/>
                <w:color w:val="auto"/>
                <w:sz w:val="21"/>
                <w:szCs w:val="21"/>
                <w:lang w:eastAsia="zh-CN"/>
              </w:rPr>
              <w:t>类似业绩</w:t>
            </w:r>
          </w:p>
        </w:tc>
        <w:tc>
          <w:tcPr>
            <w:tcW w:w="6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color w:val="auto"/>
                <w:sz w:val="21"/>
                <w:szCs w:val="21"/>
                <w:u w:val="single"/>
              </w:rPr>
            </w:pPr>
          </w:p>
        </w:tc>
      </w:tr>
      <w:tr>
        <w:tblPrEx>
          <w:tblCellMar>
            <w:top w:w="0" w:type="dxa"/>
            <w:left w:w="0" w:type="dxa"/>
            <w:bottom w:w="0" w:type="dxa"/>
            <w:right w:w="0" w:type="dxa"/>
          </w:tblCellMar>
        </w:tblPrEx>
        <w:trPr>
          <w:trHeight w:val="360"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企业信用</w:t>
            </w:r>
          </w:p>
        </w:tc>
        <w:tc>
          <w:tcPr>
            <w:tcW w:w="63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color w:val="auto"/>
                <w:sz w:val="21"/>
                <w:szCs w:val="21"/>
                <w:u w:val="single"/>
              </w:rPr>
            </w:pPr>
          </w:p>
        </w:tc>
      </w:tr>
      <w:tr>
        <w:tblPrEx>
          <w:tblCellMar>
            <w:top w:w="0" w:type="dxa"/>
            <w:left w:w="0" w:type="dxa"/>
            <w:bottom w:w="0" w:type="dxa"/>
            <w:right w:w="0" w:type="dxa"/>
          </w:tblCellMar>
        </w:tblPrEx>
        <w:trPr>
          <w:trHeight w:val="312"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color w:val="auto"/>
                <w:kern w:val="0"/>
                <w:sz w:val="21"/>
                <w:szCs w:val="21"/>
              </w:rPr>
            </w:pPr>
          </w:p>
        </w:tc>
        <w:tc>
          <w:tcPr>
            <w:tcW w:w="63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color w:val="auto"/>
                <w:sz w:val="21"/>
                <w:szCs w:val="21"/>
                <w:u w:val="single"/>
              </w:rPr>
            </w:pPr>
          </w:p>
        </w:tc>
      </w:tr>
      <w:tr>
        <w:tblPrEx>
          <w:tblCellMar>
            <w:top w:w="0" w:type="dxa"/>
            <w:left w:w="0" w:type="dxa"/>
            <w:bottom w:w="0" w:type="dxa"/>
            <w:right w:w="0" w:type="dxa"/>
          </w:tblCellMar>
        </w:tblPrEx>
        <w:trPr>
          <w:trHeight w:val="360"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6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color w:val="auto"/>
                <w:sz w:val="21"/>
                <w:szCs w:val="21"/>
                <w:u w:val="single"/>
              </w:rPr>
            </w:pPr>
          </w:p>
        </w:tc>
      </w:tr>
      <w:tr>
        <w:tblPrEx>
          <w:tblCellMar>
            <w:top w:w="0" w:type="dxa"/>
            <w:left w:w="0" w:type="dxa"/>
            <w:bottom w:w="0" w:type="dxa"/>
            <w:right w:w="0" w:type="dxa"/>
          </w:tblCellMar>
        </w:tblPrEx>
        <w:trPr>
          <w:trHeight w:val="386"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Times New Roman" w:hAnsi="Times New Roman" w:eastAsia="楷体_GB2312" w:cs="Times New Roman"/>
                <w:color w:val="auto"/>
                <w:sz w:val="24"/>
                <w:szCs w:val="24"/>
              </w:rPr>
            </w:pPr>
          </w:p>
        </w:tc>
        <w:tc>
          <w:tcPr>
            <w:tcW w:w="7098"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注：（1）</w:t>
            </w:r>
            <w:r>
              <w:rPr>
                <w:rFonts w:hint="eastAsia" w:ascii="宋体" w:hAnsi="宋体" w:eastAsia="宋体" w:cs="宋体"/>
                <w:color w:val="auto"/>
                <w:kern w:val="0"/>
                <w:sz w:val="21"/>
                <w:szCs w:val="21"/>
                <w:lang w:eastAsia="zh-CN"/>
              </w:rPr>
              <w:t>类似业绩</w:t>
            </w:r>
            <w:r>
              <w:rPr>
                <w:rFonts w:hint="eastAsia" w:ascii="宋体" w:hAnsi="宋体" w:eastAsia="宋体" w:cs="宋体"/>
                <w:color w:val="auto"/>
                <w:kern w:val="0"/>
                <w:sz w:val="21"/>
                <w:szCs w:val="21"/>
              </w:rPr>
              <w:t>设置应与招标项目</w:t>
            </w:r>
            <w:r>
              <w:rPr>
                <w:rFonts w:hint="eastAsia" w:ascii="宋体" w:hAnsi="宋体" w:eastAsia="宋体" w:cs="宋体"/>
                <w:color w:val="auto"/>
                <w:kern w:val="0"/>
                <w:sz w:val="21"/>
                <w:szCs w:val="21"/>
                <w:lang w:eastAsia="zh-CN"/>
              </w:rPr>
              <w:t>类别</w:t>
            </w:r>
            <w:r>
              <w:rPr>
                <w:rFonts w:hint="eastAsia" w:ascii="宋体" w:hAnsi="宋体" w:eastAsia="宋体" w:cs="宋体"/>
                <w:color w:val="auto"/>
                <w:kern w:val="0"/>
                <w:sz w:val="21"/>
                <w:szCs w:val="21"/>
              </w:rPr>
              <w:t>相符。招标人</w:t>
            </w:r>
            <w:r>
              <w:rPr>
                <w:rFonts w:hint="eastAsia" w:ascii="宋体" w:hAnsi="宋体" w:eastAsia="宋体" w:cs="宋体"/>
                <w:color w:val="auto"/>
                <w:kern w:val="0"/>
                <w:sz w:val="21"/>
                <w:szCs w:val="21"/>
                <w:lang w:eastAsia="zh-CN"/>
              </w:rPr>
              <w:t>附</w:t>
            </w:r>
            <w:r>
              <w:rPr>
                <w:rFonts w:hint="eastAsia" w:ascii="宋体" w:hAnsi="宋体" w:eastAsia="宋体" w:cs="宋体"/>
                <w:color w:val="auto"/>
                <w:kern w:val="0"/>
                <w:sz w:val="21"/>
                <w:szCs w:val="21"/>
              </w:rPr>
              <w:t>立项批复</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中标通知书、</w:t>
            </w:r>
            <w:r>
              <w:rPr>
                <w:rFonts w:ascii="宋体" w:hAnsi="宋体" w:eastAsia="宋体" w:cs="宋体"/>
                <w:color w:val="auto"/>
                <w:kern w:val="0"/>
                <w:sz w:val="21"/>
                <w:szCs w:val="21"/>
              </w:rPr>
              <w:t>合同协议书</w:t>
            </w:r>
            <w:r>
              <w:rPr>
                <w:rFonts w:hint="eastAsia" w:ascii="宋体" w:hAnsi="宋体" w:eastAsia="宋体" w:cs="宋体"/>
                <w:color w:val="auto"/>
                <w:kern w:val="0"/>
                <w:sz w:val="21"/>
                <w:szCs w:val="21"/>
              </w:rPr>
              <w:t>、</w:t>
            </w:r>
            <w:r>
              <w:rPr>
                <w:rFonts w:hint="eastAsia" w:ascii="宋体" w:hAnsi="宋体" w:eastAsia="宋体" w:cs="宋体"/>
                <w:i/>
                <w:iCs/>
                <w:color w:val="auto"/>
                <w:kern w:val="0"/>
                <w:sz w:val="21"/>
                <w:szCs w:val="21"/>
                <w:u w:val="single"/>
                <w:lang w:eastAsia="zh-CN"/>
              </w:rPr>
              <w:t>（</w:t>
            </w:r>
            <w:r>
              <w:rPr>
                <w:rFonts w:hint="eastAsia" w:ascii="宋体" w:hAnsi="宋体" w:eastAsia="宋体" w:cs="宋体"/>
                <w:i/>
                <w:iCs/>
                <w:color w:val="auto"/>
                <w:kern w:val="0"/>
                <w:sz w:val="21"/>
                <w:szCs w:val="21"/>
                <w:u w:val="single"/>
              </w:rPr>
              <w:t>图审报告</w:t>
            </w:r>
            <w:r>
              <w:rPr>
                <w:rFonts w:ascii="宋体" w:hAnsi="宋体" w:eastAsia="宋体" w:cs="宋体"/>
                <w:i/>
                <w:iCs/>
                <w:color w:val="auto"/>
                <w:kern w:val="0"/>
                <w:sz w:val="21"/>
                <w:szCs w:val="21"/>
                <w:u w:val="single"/>
              </w:rPr>
              <w:t>、竣工验收报告</w:t>
            </w:r>
            <w:r>
              <w:rPr>
                <w:rFonts w:hint="eastAsia" w:ascii="宋体" w:hAnsi="宋体" w:eastAsia="宋体" w:cs="宋体"/>
                <w:i/>
                <w:iCs/>
                <w:color w:val="auto"/>
                <w:kern w:val="0"/>
                <w:sz w:val="21"/>
                <w:szCs w:val="21"/>
                <w:u w:val="single"/>
                <w:lang w:eastAsia="zh-CN"/>
              </w:rPr>
              <w:t>）</w:t>
            </w:r>
            <w:r>
              <w:rPr>
                <w:rFonts w:hint="eastAsia" w:ascii="宋体" w:hAnsi="宋体" w:eastAsia="宋体" w:cs="宋体"/>
                <w:color w:val="auto"/>
                <w:kern w:val="0"/>
                <w:sz w:val="21"/>
                <w:szCs w:val="21"/>
              </w:rPr>
              <w:t>等文件作为证明材料。</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（2）企业业绩的证明材料均无法体现出所要求的建设规模或技术指标的，则投标人还需提供建设单位盖章确认的其建设规模或技术指标或业绩时间的证明材料，将此证明材料复印件或扫描件放入投标文件中。</w:t>
            </w:r>
          </w:p>
          <w:p>
            <w:pPr>
              <w:widowControl/>
              <w:spacing w:line="360" w:lineRule="exact"/>
              <w:ind w:firstLine="420" w:firstLineChars="200"/>
              <w:jc w:val="left"/>
              <w:rPr>
                <w:rFonts w:ascii="宋体" w:hAnsi="宋体" w:eastAsia="宋体" w:cs="宋体"/>
                <w:color w:val="auto"/>
                <w:sz w:val="21"/>
                <w:szCs w:val="21"/>
              </w:rPr>
            </w:pPr>
            <w:r>
              <w:rPr>
                <w:rFonts w:hint="eastAsia" w:ascii="宋体" w:hAnsi="宋体" w:eastAsia="宋体" w:cs="宋体"/>
                <w:color w:val="auto"/>
                <w:kern w:val="0"/>
                <w:sz w:val="21"/>
                <w:szCs w:val="21"/>
              </w:rPr>
              <w:t>（3）投标人所提供业绩须符合企业的资质等级，超越资质等级取得的业绩以及在取得相应资质等级时间以前越级承担（含不具备资质非法承担）的业绩均为无效业绩。</w:t>
            </w:r>
          </w:p>
        </w:tc>
      </w:tr>
      <w:tr>
        <w:tblPrEx>
          <w:tblCellMar>
            <w:top w:w="0" w:type="dxa"/>
            <w:left w:w="0" w:type="dxa"/>
            <w:bottom w:w="0" w:type="dxa"/>
            <w:right w:w="0" w:type="dxa"/>
          </w:tblCellMar>
        </w:tblPrEx>
        <w:trPr>
          <w:trHeight w:val="494"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56" w:lineRule="exact"/>
              <w:jc w:val="center"/>
              <w:rPr>
                <w:rFonts w:hint="eastAsia" w:ascii="宋体" w:hAnsi="宋体" w:eastAsia="宋体" w:cs="宋体"/>
                <w:color w:val="auto"/>
                <w:sz w:val="21"/>
                <w:szCs w:val="21"/>
              </w:rPr>
            </w:pPr>
          </w:p>
        </w:tc>
        <w:tc>
          <w:tcPr>
            <w:tcW w:w="495"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2.2.4</w:t>
            </w:r>
          </w:p>
          <w:p>
            <w:pPr>
              <w:spacing w:line="256" w:lineRule="exact"/>
              <w:jc w:val="center"/>
              <w:rPr>
                <w:rFonts w:ascii="Times New Roman" w:hAnsi="Times New Roman" w:eastAsia="楷体_GB2312" w:cs="Times New Roman"/>
                <w:color w:val="auto"/>
                <w:sz w:val="24"/>
                <w:szCs w:val="24"/>
              </w:rPr>
            </w:pPr>
            <w:r>
              <w:rPr>
                <w:rFonts w:hint="eastAsia" w:ascii="宋体" w:hAnsi="宋体" w:eastAsia="宋体" w:cs="宋体"/>
                <w:color w:val="auto"/>
                <w:sz w:val="21"/>
                <w:szCs w:val="21"/>
              </w:rPr>
              <w:t>（</w:t>
            </w:r>
            <w:r>
              <w:rPr>
                <w:rFonts w:ascii="Times New Roman" w:hAnsi="Times New Roman" w:eastAsia="楷体_GB2312" w:cs="Times New Roman"/>
                <w:color w:val="auto"/>
                <w:sz w:val="21"/>
                <w:szCs w:val="21"/>
              </w:rPr>
              <w:t>2</w:t>
            </w:r>
            <w:r>
              <w:rPr>
                <w:rFonts w:hint="eastAsia" w:ascii="宋体" w:hAnsi="宋体" w:eastAsia="宋体" w:cs="宋体"/>
                <w:color w:val="auto"/>
                <w:sz w:val="21"/>
                <w:szCs w:val="21"/>
              </w:rPr>
              <w:t>）</w:t>
            </w:r>
          </w:p>
        </w:tc>
        <w:tc>
          <w:tcPr>
            <w:tcW w:w="11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Times New Roman" w:hAnsi="Times New Roman" w:eastAsia="楷体_GB2312" w:cs="Times New Roman"/>
                <w:color w:val="auto"/>
                <w:sz w:val="24"/>
                <w:szCs w:val="24"/>
              </w:rPr>
            </w:pPr>
            <w:r>
              <w:rPr>
                <w:rFonts w:hint="eastAsia" w:ascii="宋体" w:hAnsi="宋体" w:eastAsia="宋体" w:cs="Times New Roman"/>
                <w:color w:val="auto"/>
                <w:sz w:val="21"/>
                <w:szCs w:val="24"/>
              </w:rPr>
              <w:t>服务团队评分标准</w:t>
            </w:r>
          </w:p>
        </w:tc>
        <w:tc>
          <w:tcPr>
            <w:tcW w:w="630" w:type="dxa"/>
            <w:vMerge w:val="restart"/>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项目负责人资格</w:t>
            </w:r>
          </w:p>
        </w:tc>
        <w:tc>
          <w:tcPr>
            <w:tcW w:w="639"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4" w:space="0"/>
              <w:bottom w:val="single" w:color="auto" w:sz="4" w:space="0"/>
              <w:right w:val="single" w:color="auto" w:sz="4" w:space="0"/>
            </w:tcBorders>
            <w:noWrap w:val="0"/>
            <w:vAlign w:val="bottom"/>
          </w:tcPr>
          <w:p>
            <w:pPr>
              <w:jc w:val="left"/>
              <w:rPr>
                <w:rFonts w:ascii="宋体" w:hAnsi="宋体" w:eastAsia="宋体" w:cs="宋体"/>
                <w:color w:val="auto"/>
                <w:sz w:val="21"/>
                <w:szCs w:val="21"/>
              </w:rPr>
            </w:pPr>
          </w:p>
        </w:tc>
      </w:tr>
      <w:tr>
        <w:tblPrEx>
          <w:tblCellMar>
            <w:top w:w="0" w:type="dxa"/>
            <w:left w:w="0" w:type="dxa"/>
            <w:bottom w:w="0" w:type="dxa"/>
            <w:right w:w="0" w:type="dxa"/>
          </w:tblCellMar>
        </w:tblPrEx>
        <w:trPr>
          <w:trHeight w:val="494"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宋体"/>
                <w:color w:val="auto"/>
                <w:kern w:val="0"/>
                <w:sz w:val="21"/>
                <w:szCs w:val="21"/>
              </w:rPr>
              <w:t>项目负责人业绩</w:t>
            </w:r>
          </w:p>
        </w:tc>
        <w:tc>
          <w:tcPr>
            <w:tcW w:w="639"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4" w:space="0"/>
              <w:bottom w:val="single" w:color="auto" w:sz="4" w:space="0"/>
              <w:right w:val="single" w:color="auto" w:sz="4" w:space="0"/>
            </w:tcBorders>
            <w:noWrap w:val="0"/>
            <w:vAlign w:val="bottom"/>
          </w:tcPr>
          <w:p>
            <w:pPr>
              <w:jc w:val="left"/>
              <w:rPr>
                <w:rFonts w:ascii="Times New Roman" w:hAnsi="Times New Roman" w:eastAsia="楷体_GB2312" w:cs="Times New Roman"/>
                <w:b/>
                <w:bCs/>
                <w:color w:val="auto"/>
                <w:sz w:val="20"/>
                <w:szCs w:val="20"/>
              </w:rPr>
            </w:pPr>
          </w:p>
        </w:tc>
      </w:tr>
      <w:tr>
        <w:tblPrEx>
          <w:tblCellMar>
            <w:top w:w="0" w:type="dxa"/>
            <w:left w:w="0" w:type="dxa"/>
            <w:bottom w:w="0" w:type="dxa"/>
            <w:right w:w="0" w:type="dxa"/>
          </w:tblCellMar>
        </w:tblPrEx>
        <w:trPr>
          <w:trHeight w:val="494"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其他主要人员资格</w:t>
            </w:r>
          </w:p>
        </w:tc>
        <w:tc>
          <w:tcPr>
            <w:tcW w:w="6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4" w:space="0"/>
              <w:bottom w:val="single" w:color="auto" w:sz="4" w:space="0"/>
              <w:right w:val="single" w:color="auto" w:sz="4" w:space="0"/>
            </w:tcBorders>
            <w:noWrap w:val="0"/>
            <w:vAlign w:val="center"/>
          </w:tcPr>
          <w:p>
            <w:pPr>
              <w:jc w:val="left"/>
              <w:rPr>
                <w:rFonts w:ascii="Times New Roman" w:hAnsi="Times New Roman" w:eastAsia="楷体_GB2312" w:cs="Times New Roman"/>
                <w:color w:val="auto"/>
                <w:w w:val="99"/>
                <w:sz w:val="21"/>
                <w:szCs w:val="21"/>
              </w:rPr>
            </w:pPr>
          </w:p>
        </w:tc>
      </w:tr>
      <w:tr>
        <w:tblPrEx>
          <w:tblCellMar>
            <w:top w:w="0" w:type="dxa"/>
            <w:left w:w="0" w:type="dxa"/>
            <w:bottom w:w="0" w:type="dxa"/>
            <w:right w:w="0" w:type="dxa"/>
          </w:tblCellMar>
        </w:tblPrEx>
        <w:trPr>
          <w:trHeight w:val="494"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其他主要人员业绩</w:t>
            </w:r>
          </w:p>
        </w:tc>
        <w:tc>
          <w:tcPr>
            <w:tcW w:w="6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p>
        </w:tc>
      </w:tr>
      <w:tr>
        <w:tblPrEx>
          <w:tblCellMar>
            <w:top w:w="0" w:type="dxa"/>
            <w:left w:w="0" w:type="dxa"/>
            <w:bottom w:w="0" w:type="dxa"/>
            <w:right w:w="0" w:type="dxa"/>
          </w:tblCellMar>
        </w:tblPrEx>
        <w:trPr>
          <w:trHeight w:val="494"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服务承诺</w:t>
            </w:r>
          </w:p>
        </w:tc>
        <w:tc>
          <w:tcPr>
            <w:tcW w:w="6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p>
        </w:tc>
      </w:tr>
      <w:tr>
        <w:tblPrEx>
          <w:tblCellMar>
            <w:top w:w="0" w:type="dxa"/>
            <w:left w:w="0" w:type="dxa"/>
            <w:bottom w:w="0" w:type="dxa"/>
            <w:right w:w="0" w:type="dxa"/>
          </w:tblCellMar>
        </w:tblPrEx>
        <w:trPr>
          <w:trHeight w:val="494"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63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楷体_GB2312" w:cs="Times New Roman"/>
                <w:color w:val="auto"/>
                <w:w w:val="99"/>
                <w:sz w:val="21"/>
                <w:szCs w:val="21"/>
              </w:rPr>
            </w:pPr>
            <w:r>
              <w:rPr>
                <w:rFonts w:hint="eastAsia" w:ascii="Times New Roman" w:hAnsi="Times New Roman" w:eastAsia="楷体_GB2312" w:cs="Times New Roman"/>
                <w:color w:val="auto"/>
                <w:w w:val="99"/>
                <w:sz w:val="21"/>
                <w:szCs w:val="21"/>
              </w:rPr>
              <w:t>……</w:t>
            </w:r>
          </w:p>
        </w:tc>
      </w:tr>
      <w:tr>
        <w:tblPrEx>
          <w:tblCellMar>
            <w:top w:w="0" w:type="dxa"/>
            <w:left w:w="0" w:type="dxa"/>
            <w:bottom w:w="0" w:type="dxa"/>
            <w:right w:w="0" w:type="dxa"/>
          </w:tblCellMar>
        </w:tblPrEx>
        <w:trPr>
          <w:trHeight w:val="541"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楷体_GB2312" w:cs="Times New Roman"/>
                <w:color w:val="auto"/>
                <w:sz w:val="24"/>
                <w:szCs w:val="24"/>
              </w:rPr>
            </w:pPr>
          </w:p>
        </w:tc>
        <w:tc>
          <w:tcPr>
            <w:tcW w:w="7098"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注：（1）人员业绩是指：</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，证明材料为</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（招标人</w:t>
            </w:r>
            <w:r>
              <w:rPr>
                <w:rFonts w:hint="eastAsia" w:ascii="宋体" w:hAnsi="宋体" w:eastAsia="宋体" w:cs="宋体"/>
                <w:color w:val="auto"/>
                <w:kern w:val="0"/>
                <w:sz w:val="21"/>
                <w:szCs w:val="21"/>
                <w:lang w:eastAsia="zh-CN"/>
              </w:rPr>
              <w:t>附</w:t>
            </w:r>
            <w:r>
              <w:rPr>
                <w:rFonts w:hint="eastAsia" w:ascii="宋体" w:hAnsi="宋体" w:eastAsia="宋体" w:cs="宋体"/>
                <w:color w:val="auto"/>
                <w:kern w:val="0"/>
                <w:sz w:val="21"/>
                <w:szCs w:val="21"/>
              </w:rPr>
              <w:t>立项批复</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中标通知书、</w:t>
            </w:r>
            <w:r>
              <w:rPr>
                <w:rFonts w:ascii="宋体" w:hAnsi="宋体" w:eastAsia="宋体" w:cs="宋体"/>
                <w:color w:val="auto"/>
                <w:kern w:val="0"/>
                <w:sz w:val="21"/>
                <w:szCs w:val="21"/>
              </w:rPr>
              <w:t>合同协议书</w:t>
            </w:r>
            <w:r>
              <w:rPr>
                <w:rFonts w:hint="eastAsia" w:ascii="宋体" w:hAnsi="宋体" w:eastAsia="宋体" w:cs="宋体"/>
                <w:color w:val="auto"/>
                <w:kern w:val="0"/>
                <w:sz w:val="21"/>
                <w:szCs w:val="21"/>
              </w:rPr>
              <w:t>、</w:t>
            </w:r>
            <w:r>
              <w:rPr>
                <w:rFonts w:hint="eastAsia" w:ascii="宋体" w:hAnsi="宋体" w:eastAsia="宋体" w:cs="宋体"/>
                <w:i/>
                <w:iCs/>
                <w:color w:val="auto"/>
                <w:kern w:val="0"/>
                <w:sz w:val="21"/>
                <w:szCs w:val="21"/>
                <w:u w:val="single"/>
                <w:lang w:eastAsia="zh-CN"/>
              </w:rPr>
              <w:t>（</w:t>
            </w:r>
            <w:r>
              <w:rPr>
                <w:rFonts w:hint="eastAsia" w:ascii="宋体" w:hAnsi="宋体" w:eastAsia="宋体" w:cs="宋体"/>
                <w:i/>
                <w:iCs/>
                <w:color w:val="auto"/>
                <w:kern w:val="0"/>
                <w:sz w:val="21"/>
                <w:szCs w:val="21"/>
                <w:u w:val="single"/>
              </w:rPr>
              <w:t>图审报告</w:t>
            </w:r>
            <w:r>
              <w:rPr>
                <w:rFonts w:ascii="宋体" w:hAnsi="宋体" w:eastAsia="宋体" w:cs="宋体"/>
                <w:i/>
                <w:iCs/>
                <w:color w:val="auto"/>
                <w:kern w:val="0"/>
                <w:sz w:val="21"/>
                <w:szCs w:val="21"/>
                <w:u w:val="single"/>
              </w:rPr>
              <w:t>、竣工验收报告</w:t>
            </w:r>
            <w:r>
              <w:rPr>
                <w:rFonts w:hint="eastAsia" w:ascii="宋体" w:hAnsi="宋体" w:eastAsia="宋体" w:cs="宋体"/>
                <w:i/>
                <w:iCs/>
                <w:color w:val="auto"/>
                <w:kern w:val="0"/>
                <w:sz w:val="21"/>
                <w:szCs w:val="21"/>
                <w:u w:val="single"/>
                <w:lang w:eastAsia="zh-CN"/>
              </w:rPr>
              <w:t>）</w:t>
            </w:r>
            <w:r>
              <w:rPr>
                <w:rFonts w:hint="eastAsia" w:ascii="宋体" w:hAnsi="宋体" w:eastAsia="宋体" w:cs="宋体"/>
                <w:color w:val="auto"/>
                <w:kern w:val="0"/>
                <w:sz w:val="21"/>
                <w:szCs w:val="21"/>
              </w:rPr>
              <w:t>等文件作为证明材料）。</w:t>
            </w:r>
          </w:p>
          <w:p>
            <w:pPr>
              <w:widowControl/>
              <w:spacing w:line="360" w:lineRule="exact"/>
              <w:ind w:firstLine="420" w:firstLineChars="200"/>
              <w:jc w:val="left"/>
              <w:rPr>
                <w:rFonts w:ascii="Times New Roman" w:hAnsi="Times New Roman" w:eastAsia="楷体_GB2312" w:cs="Times New Roman"/>
                <w:color w:val="auto"/>
                <w:w w:val="99"/>
                <w:sz w:val="21"/>
                <w:szCs w:val="21"/>
              </w:rPr>
            </w:pPr>
            <w:r>
              <w:rPr>
                <w:rFonts w:hint="eastAsia" w:ascii="宋体" w:hAnsi="宋体" w:eastAsia="宋体" w:cs="宋体"/>
                <w:color w:val="auto"/>
                <w:kern w:val="0"/>
                <w:sz w:val="21"/>
                <w:szCs w:val="21"/>
              </w:rPr>
              <w:t>（2）人员业绩的证明材料均无法体现出所要求的人员、建设规模或技术指标，则投标人还需提供建设单位盖章确认的其人员、建设规模或技术指标或业绩时间的证明材料，投标人须将此证明材料复印件或扫描件放入投标文件中。</w:t>
            </w:r>
          </w:p>
        </w:tc>
      </w:tr>
      <w:tr>
        <w:tblPrEx>
          <w:tblCellMar>
            <w:top w:w="0" w:type="dxa"/>
            <w:left w:w="0" w:type="dxa"/>
            <w:bottom w:w="0" w:type="dxa"/>
            <w:right w:w="0" w:type="dxa"/>
          </w:tblCellMar>
        </w:tblPrEx>
        <w:trPr>
          <w:trHeight w:val="396" w:hRule="atLeast"/>
          <w:jc w:val="center"/>
        </w:trPr>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9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楷体_GB2312" w:cs="Times New Roman"/>
                <w:color w:val="auto"/>
                <w:sz w:val="21"/>
                <w:szCs w:val="21"/>
              </w:rPr>
            </w:pPr>
          </w:p>
        </w:tc>
        <w:tc>
          <w:tcPr>
            <w:tcW w:w="7098"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评分标准设置原则： </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（1）人员配置评分标准可从职（执）业资格、职称、类似业绩等方面进行设置；</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（2）进行打分的注册证书所要求的注册专业必须与本项目所属的专业资质类别相关。</w:t>
            </w:r>
          </w:p>
        </w:tc>
      </w:tr>
      <w:tr>
        <w:tblPrEx>
          <w:tblCellMar>
            <w:top w:w="0" w:type="dxa"/>
            <w:left w:w="0" w:type="dxa"/>
            <w:bottom w:w="0" w:type="dxa"/>
            <w:right w:w="0" w:type="dxa"/>
          </w:tblCellMar>
        </w:tblPrEx>
        <w:trPr>
          <w:trHeight w:val="396" w:hRule="atLeast"/>
          <w:jc w:val="center"/>
        </w:trPr>
        <w:tc>
          <w:tcPr>
            <w:tcW w:w="1091" w:type="dxa"/>
            <w:vMerge w:val="continue"/>
            <w:tcBorders>
              <w:top w:val="single" w:color="auto" w:sz="4" w:space="0"/>
              <w:left w:val="single" w:color="auto" w:sz="4" w:space="0"/>
              <w:bottom w:val="single" w:color="auto" w:sz="4" w:space="0"/>
              <w:right w:val="single" w:color="auto" w:sz="8" w:space="0"/>
            </w:tcBorders>
            <w:noWrap w:val="0"/>
            <w:vAlign w:val="center"/>
          </w:tcPr>
          <w:p>
            <w:pPr>
              <w:spacing w:line="255" w:lineRule="exact"/>
              <w:jc w:val="center"/>
              <w:rPr>
                <w:rFonts w:hint="eastAsia" w:ascii="宋体" w:hAnsi="宋体" w:eastAsia="宋体" w:cs="宋体"/>
                <w:color w:val="auto"/>
                <w:sz w:val="21"/>
                <w:szCs w:val="21"/>
              </w:rPr>
            </w:pPr>
          </w:p>
        </w:tc>
        <w:tc>
          <w:tcPr>
            <w:tcW w:w="495" w:type="dxa"/>
            <w:vMerge w:val="restart"/>
            <w:tcBorders>
              <w:top w:val="single" w:color="auto" w:sz="4" w:space="0"/>
              <w:left w:val="single" w:color="auto" w:sz="8" w:space="0"/>
              <w:bottom w:val="single" w:color="auto" w:sz="4" w:space="0"/>
              <w:right w:val="single" w:color="auto" w:sz="8"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2.2.4</w:t>
            </w:r>
          </w:p>
          <w:p>
            <w:pPr>
              <w:spacing w:line="255" w:lineRule="exact"/>
              <w:jc w:val="center"/>
              <w:rPr>
                <w:rFonts w:ascii="Times New Roman" w:hAnsi="Times New Roman" w:eastAsia="Times New Roman" w:cs="Times New Roman"/>
                <w:color w:val="auto"/>
                <w:w w:val="99"/>
                <w:sz w:val="21"/>
                <w:szCs w:val="21"/>
              </w:rPr>
            </w:pPr>
            <w:r>
              <w:rPr>
                <w:rFonts w:hint="eastAsia" w:ascii="宋体" w:hAnsi="宋体" w:eastAsia="宋体" w:cs="宋体"/>
                <w:color w:val="auto"/>
                <w:sz w:val="21"/>
                <w:szCs w:val="21"/>
              </w:rPr>
              <w:t>（</w:t>
            </w:r>
            <w:r>
              <w:rPr>
                <w:rFonts w:ascii="Times New Roman" w:hAnsi="Times New Roman" w:eastAsia="楷体_GB2312" w:cs="Times New Roman"/>
                <w:color w:val="auto"/>
                <w:sz w:val="21"/>
                <w:szCs w:val="21"/>
              </w:rPr>
              <w:t>3</w:t>
            </w:r>
            <w:r>
              <w:rPr>
                <w:rFonts w:hint="eastAsia" w:ascii="宋体" w:hAnsi="宋体" w:eastAsia="宋体" w:cs="宋体"/>
                <w:color w:val="auto"/>
                <w:sz w:val="21"/>
                <w:szCs w:val="21"/>
              </w:rPr>
              <w:t>）</w:t>
            </w:r>
          </w:p>
        </w:tc>
        <w:tc>
          <w:tcPr>
            <w:tcW w:w="1191" w:type="dxa"/>
            <w:vMerge w:val="restart"/>
            <w:tcBorders>
              <w:top w:val="single" w:color="auto" w:sz="4" w:space="0"/>
              <w:left w:val="nil"/>
              <w:bottom w:val="single" w:color="auto" w:sz="4" w:space="0"/>
              <w:right w:val="single" w:color="auto" w:sz="8" w:space="0"/>
            </w:tcBorders>
            <w:noWrap w:val="0"/>
            <w:vAlign w:val="center"/>
          </w:tcPr>
          <w:p>
            <w:pPr>
              <w:widowControl/>
              <w:spacing w:line="360" w:lineRule="exact"/>
              <w:jc w:val="center"/>
              <w:rPr>
                <w:rFonts w:ascii="宋体" w:hAnsi="宋体" w:eastAsia="楷体_GB2312" w:cs="Times New Roman"/>
                <w:color w:val="auto"/>
                <w:sz w:val="21"/>
                <w:szCs w:val="21"/>
              </w:rPr>
            </w:pPr>
            <w:r>
              <w:rPr>
                <w:rFonts w:hint="eastAsia" w:ascii="宋体" w:hAnsi="宋体" w:eastAsia="宋体" w:cs="宋体"/>
                <w:color w:val="auto"/>
                <w:kern w:val="0"/>
                <w:sz w:val="21"/>
                <w:szCs w:val="21"/>
              </w:rPr>
              <w:t>设计方案评分标准</w:t>
            </w:r>
          </w:p>
        </w:tc>
        <w:tc>
          <w:tcPr>
            <w:tcW w:w="630" w:type="dxa"/>
            <w:vMerge w:val="restart"/>
            <w:tcBorders>
              <w:top w:val="single" w:color="auto" w:sz="4" w:space="0"/>
              <w:left w:val="single" w:color="auto" w:sz="8" w:space="0"/>
              <w:bottom w:val="single" w:color="auto" w:sz="4"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highlight w:val="yellow"/>
              </w:rPr>
            </w:pPr>
          </w:p>
        </w:tc>
        <w:tc>
          <w:tcPr>
            <w:tcW w:w="1995" w:type="dxa"/>
            <w:tcBorders>
              <w:top w:val="single" w:color="auto" w:sz="4" w:space="0"/>
              <w:left w:val="single" w:color="auto" w:sz="8" w:space="0"/>
              <w:bottom w:val="single" w:color="auto" w:sz="4"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规划设计指标</w:t>
            </w:r>
          </w:p>
        </w:tc>
        <w:tc>
          <w:tcPr>
            <w:tcW w:w="639" w:type="dxa"/>
            <w:tcBorders>
              <w:top w:val="single" w:color="auto" w:sz="4" w:space="0"/>
              <w:left w:val="nil"/>
              <w:bottom w:val="single" w:color="auto" w:sz="4"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8" w:space="0"/>
              <w:bottom w:val="single" w:color="auto" w:sz="4" w:space="0"/>
              <w:right w:val="single" w:color="auto" w:sz="8" w:space="0"/>
            </w:tcBorders>
            <w:noWrap w:val="0"/>
            <w:vAlign w:val="bottom"/>
          </w:tcPr>
          <w:p>
            <w:pPr>
              <w:rPr>
                <w:rFonts w:ascii="宋体" w:hAnsi="宋体" w:eastAsia="宋体" w:cs="宋体"/>
                <w:color w:val="auto"/>
                <w:kern w:val="0"/>
                <w:sz w:val="21"/>
                <w:szCs w:val="21"/>
              </w:rPr>
            </w:pPr>
            <w:r>
              <w:rPr>
                <w:rFonts w:hint="eastAsia" w:ascii="宋体" w:hAnsi="宋体" w:eastAsia="宋体" w:cs="宋体"/>
                <w:color w:val="auto"/>
                <w:kern w:val="0"/>
                <w:sz w:val="21"/>
                <w:szCs w:val="21"/>
              </w:rPr>
              <w:t>符合规划设计条件和招标文件提出的其他指标要求。</w:t>
            </w:r>
          </w:p>
        </w:tc>
      </w:tr>
      <w:tr>
        <w:tblPrEx>
          <w:tblCellMar>
            <w:top w:w="0" w:type="dxa"/>
            <w:left w:w="0" w:type="dxa"/>
            <w:bottom w:w="0" w:type="dxa"/>
            <w:right w:w="0" w:type="dxa"/>
          </w:tblCellMar>
        </w:tblPrEx>
        <w:trPr>
          <w:trHeight w:val="396" w:hRule="atLeast"/>
          <w:jc w:val="center"/>
        </w:trPr>
        <w:tc>
          <w:tcPr>
            <w:tcW w:w="1091" w:type="dxa"/>
            <w:vMerge w:val="continue"/>
            <w:tcBorders>
              <w:top w:val="single" w:color="auto" w:sz="4" w:space="0"/>
              <w:left w:val="single" w:color="auto" w:sz="4" w:space="0"/>
              <w:right w:val="single" w:color="auto" w:sz="8" w:space="0"/>
            </w:tcBorders>
            <w:noWrap w:val="0"/>
            <w:vAlign w:val="center"/>
          </w:tcPr>
          <w:p>
            <w:pPr>
              <w:spacing w:line="255" w:lineRule="exact"/>
              <w:jc w:val="center"/>
              <w:rPr>
                <w:rFonts w:ascii="Times New Roman" w:hAnsi="Times New Roman" w:eastAsia="Times New Roman" w:cs="Times New Roman"/>
                <w:color w:val="auto"/>
                <w:w w:val="99"/>
                <w:sz w:val="21"/>
                <w:szCs w:val="21"/>
              </w:rPr>
            </w:pPr>
          </w:p>
        </w:tc>
        <w:tc>
          <w:tcPr>
            <w:tcW w:w="495" w:type="dxa"/>
            <w:vMerge w:val="continue"/>
            <w:tcBorders>
              <w:top w:val="single" w:color="auto" w:sz="4" w:space="0"/>
              <w:left w:val="single" w:color="auto" w:sz="8" w:space="0"/>
              <w:right w:val="single" w:color="auto" w:sz="8" w:space="0"/>
            </w:tcBorders>
            <w:noWrap w:val="0"/>
            <w:vAlign w:val="center"/>
          </w:tcPr>
          <w:p>
            <w:pPr>
              <w:spacing w:line="255" w:lineRule="exact"/>
              <w:jc w:val="center"/>
              <w:rPr>
                <w:rFonts w:ascii="Times New Roman" w:hAnsi="Times New Roman" w:eastAsia="Times New Roman" w:cs="Times New Roman"/>
                <w:color w:val="auto"/>
                <w:w w:val="99"/>
                <w:sz w:val="21"/>
                <w:szCs w:val="21"/>
              </w:rPr>
            </w:pPr>
          </w:p>
        </w:tc>
        <w:tc>
          <w:tcPr>
            <w:tcW w:w="1191" w:type="dxa"/>
            <w:vMerge w:val="continue"/>
            <w:tcBorders>
              <w:top w:val="single" w:color="auto" w:sz="4" w:space="0"/>
              <w:left w:val="nil"/>
              <w:right w:val="single" w:color="auto" w:sz="8" w:space="0"/>
            </w:tcBorders>
            <w:noWrap w:val="0"/>
            <w:vAlign w:val="center"/>
          </w:tcPr>
          <w:p>
            <w:pPr>
              <w:spacing w:line="238" w:lineRule="exact"/>
              <w:ind w:left="120"/>
              <w:jc w:val="center"/>
              <w:rPr>
                <w:rFonts w:ascii="宋体" w:hAnsi="宋体" w:eastAsia="楷体_GB2312" w:cs="Times New Roman"/>
                <w:color w:val="auto"/>
                <w:sz w:val="21"/>
                <w:szCs w:val="21"/>
              </w:rPr>
            </w:pPr>
          </w:p>
        </w:tc>
        <w:tc>
          <w:tcPr>
            <w:tcW w:w="630" w:type="dxa"/>
            <w:vMerge w:val="continue"/>
            <w:tcBorders>
              <w:top w:val="single" w:color="auto" w:sz="4" w:space="0"/>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highlight w:val="yellow"/>
              </w:rPr>
            </w:pPr>
          </w:p>
        </w:tc>
        <w:tc>
          <w:tcPr>
            <w:tcW w:w="1995" w:type="dxa"/>
            <w:tcBorders>
              <w:top w:val="single" w:color="auto" w:sz="4"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整体方案</w:t>
            </w:r>
          </w:p>
        </w:tc>
        <w:tc>
          <w:tcPr>
            <w:tcW w:w="639" w:type="dxa"/>
            <w:tcBorders>
              <w:top w:val="single" w:color="auto" w:sz="4"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4" w:space="0"/>
              <w:left w:val="single" w:color="auto" w:sz="8" w:space="0"/>
              <w:bottom w:val="single" w:color="auto" w:sz="8" w:space="0"/>
              <w:right w:val="single" w:color="auto" w:sz="8" w:space="0"/>
            </w:tcBorders>
            <w:noWrap w:val="0"/>
            <w:vAlign w:val="bottom"/>
          </w:tcPr>
          <w:p>
            <w:pPr>
              <w:jc w:val="left"/>
              <w:rPr>
                <w:rFonts w:ascii="Times New Roman" w:hAnsi="Times New Roman" w:eastAsia="宋体" w:cs="Times New Roman"/>
                <w:color w:val="auto"/>
                <w:sz w:val="20"/>
                <w:szCs w:val="20"/>
              </w:rPr>
            </w:pPr>
            <w:r>
              <w:rPr>
                <w:rFonts w:hint="eastAsia" w:ascii="Times New Roman" w:hAnsi="Times New Roman" w:eastAsia="宋体" w:cs="Times New Roman"/>
                <w:color w:val="auto"/>
                <w:sz w:val="20"/>
                <w:szCs w:val="20"/>
              </w:rPr>
              <w:t>构思严谨、理念先进，创意新颖；</w:t>
            </w:r>
          </w:p>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满足功能性、经济性、先进性要求，符合工程建设要求；</w:t>
            </w:r>
          </w:p>
          <w:p>
            <w:pPr>
              <w:rPr>
                <w:rFonts w:ascii="宋体" w:hAnsi="宋体" w:eastAsia="宋体" w:cs="宋体"/>
                <w:color w:val="auto"/>
                <w:kern w:val="0"/>
                <w:sz w:val="21"/>
                <w:szCs w:val="21"/>
              </w:rPr>
            </w:pPr>
            <w:r>
              <w:rPr>
                <w:rFonts w:hint="eastAsia" w:ascii="Times New Roman" w:hAnsi="Times New Roman" w:eastAsia="宋体" w:cs="Times New Roman"/>
                <w:color w:val="auto"/>
                <w:sz w:val="20"/>
                <w:szCs w:val="20"/>
              </w:rPr>
              <w:t>与周边环境协调、景观美化程度高；</w:t>
            </w:r>
          </w:p>
        </w:tc>
      </w:tr>
      <w:tr>
        <w:tblPrEx>
          <w:tblCellMar>
            <w:top w:w="0" w:type="dxa"/>
            <w:left w:w="0" w:type="dxa"/>
            <w:bottom w:w="0" w:type="dxa"/>
            <w:right w:w="0" w:type="dxa"/>
          </w:tblCellMar>
        </w:tblPrEx>
        <w:trPr>
          <w:trHeight w:val="396" w:hRule="atLeast"/>
          <w:jc w:val="center"/>
        </w:trPr>
        <w:tc>
          <w:tcPr>
            <w:tcW w:w="1091" w:type="dxa"/>
            <w:vMerge w:val="continue"/>
            <w:tcBorders>
              <w:left w:val="single" w:color="auto" w:sz="4" w:space="0"/>
              <w:right w:val="single" w:color="auto" w:sz="8" w:space="0"/>
            </w:tcBorders>
            <w:noWrap w:val="0"/>
            <w:vAlign w:val="center"/>
          </w:tcPr>
          <w:p>
            <w:pPr>
              <w:spacing w:line="255" w:lineRule="exact"/>
              <w:jc w:val="center"/>
              <w:rPr>
                <w:rFonts w:ascii="Times New Roman" w:hAnsi="Times New Roman" w:eastAsia="Times New Roman" w:cs="Times New Roman"/>
                <w:color w:val="auto"/>
                <w:w w:val="99"/>
                <w:sz w:val="21"/>
                <w:szCs w:val="21"/>
              </w:rPr>
            </w:pPr>
          </w:p>
        </w:tc>
        <w:tc>
          <w:tcPr>
            <w:tcW w:w="495" w:type="dxa"/>
            <w:vMerge w:val="continue"/>
            <w:tcBorders>
              <w:left w:val="single" w:color="auto" w:sz="8" w:space="0"/>
              <w:right w:val="single" w:color="auto" w:sz="8" w:space="0"/>
            </w:tcBorders>
            <w:noWrap w:val="0"/>
            <w:vAlign w:val="center"/>
          </w:tcPr>
          <w:p>
            <w:pPr>
              <w:spacing w:line="255" w:lineRule="exact"/>
              <w:jc w:val="center"/>
              <w:rPr>
                <w:rFonts w:ascii="Times New Roman" w:hAnsi="Times New Roman" w:eastAsia="Times New Roman" w:cs="Times New Roman"/>
                <w:color w:val="auto"/>
                <w:w w:val="99"/>
                <w:sz w:val="21"/>
                <w:szCs w:val="21"/>
              </w:rPr>
            </w:pPr>
          </w:p>
        </w:tc>
        <w:tc>
          <w:tcPr>
            <w:tcW w:w="1191" w:type="dxa"/>
            <w:vMerge w:val="continue"/>
            <w:tcBorders>
              <w:left w:val="nil"/>
              <w:right w:val="single" w:color="auto" w:sz="8" w:space="0"/>
            </w:tcBorders>
            <w:noWrap w:val="0"/>
            <w:vAlign w:val="center"/>
          </w:tcPr>
          <w:p>
            <w:pPr>
              <w:spacing w:line="238" w:lineRule="exact"/>
              <w:ind w:left="120"/>
              <w:jc w:val="center"/>
              <w:rPr>
                <w:rFonts w:ascii="宋体" w:hAnsi="宋体" w:eastAsia="楷体_GB2312" w:cs="Times New Roman"/>
                <w:color w:val="auto"/>
                <w:sz w:val="21"/>
                <w:szCs w:val="21"/>
              </w:rPr>
            </w:pPr>
          </w:p>
        </w:tc>
        <w:tc>
          <w:tcPr>
            <w:tcW w:w="630" w:type="dxa"/>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highlight w:val="yellow"/>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总平面布局及功能</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jc w:val="left"/>
              <w:rPr>
                <w:rFonts w:ascii="宋体" w:hAnsi="宋体" w:eastAsia="宋体" w:cs="宋体"/>
                <w:color w:val="auto"/>
                <w:kern w:val="0"/>
                <w:sz w:val="21"/>
                <w:szCs w:val="21"/>
              </w:rPr>
            </w:pPr>
            <w:r>
              <w:rPr>
                <w:rFonts w:hint="eastAsia" w:ascii="Times New Roman" w:hAnsi="Times New Roman" w:eastAsia="宋体" w:cs="Times New Roman"/>
                <w:color w:val="auto"/>
                <w:sz w:val="20"/>
                <w:szCs w:val="20"/>
              </w:rPr>
              <w:t>布局合理，土地合理利用；</w:t>
            </w:r>
          </w:p>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满足交通流线及开口要求；</w:t>
            </w:r>
          </w:p>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满足消防间距要求；</w:t>
            </w:r>
          </w:p>
          <w:p>
            <w:pPr>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满足日照间距要求；</w:t>
            </w:r>
          </w:p>
          <w:p>
            <w:pPr>
              <w:rPr>
                <w:rFonts w:ascii="宋体" w:hAnsi="宋体" w:eastAsia="宋体" w:cs="宋体"/>
                <w:color w:val="auto"/>
                <w:kern w:val="0"/>
                <w:sz w:val="21"/>
                <w:szCs w:val="21"/>
              </w:rPr>
            </w:pPr>
            <w:r>
              <w:rPr>
                <w:rFonts w:hint="eastAsia" w:ascii="宋体" w:hAnsi="宋体" w:eastAsia="宋体" w:cs="宋体"/>
                <w:color w:val="auto"/>
                <w:kern w:val="0"/>
                <w:sz w:val="21"/>
                <w:szCs w:val="21"/>
              </w:rPr>
              <w:t>建筑平面功能划分合理。</w:t>
            </w:r>
          </w:p>
        </w:tc>
      </w:tr>
      <w:tr>
        <w:tblPrEx>
          <w:tblCellMar>
            <w:top w:w="0" w:type="dxa"/>
            <w:left w:w="0" w:type="dxa"/>
            <w:bottom w:w="0" w:type="dxa"/>
            <w:right w:w="0" w:type="dxa"/>
          </w:tblCellMar>
        </w:tblPrEx>
        <w:trPr>
          <w:trHeight w:val="396" w:hRule="atLeast"/>
          <w:jc w:val="center"/>
        </w:trPr>
        <w:tc>
          <w:tcPr>
            <w:tcW w:w="1091" w:type="dxa"/>
            <w:vMerge w:val="continue"/>
            <w:tcBorders>
              <w:left w:val="single" w:color="auto" w:sz="4" w:space="0"/>
              <w:right w:val="single" w:color="auto" w:sz="8" w:space="0"/>
            </w:tcBorders>
            <w:noWrap w:val="0"/>
            <w:vAlign w:val="center"/>
          </w:tcPr>
          <w:p>
            <w:pPr>
              <w:spacing w:line="255" w:lineRule="exact"/>
              <w:jc w:val="center"/>
              <w:rPr>
                <w:rFonts w:ascii="Times New Roman" w:hAnsi="Times New Roman" w:eastAsia="楷体_GB2312" w:cs="Times New Roman"/>
                <w:color w:val="auto"/>
                <w:sz w:val="24"/>
                <w:szCs w:val="24"/>
              </w:rPr>
            </w:pPr>
          </w:p>
        </w:tc>
        <w:tc>
          <w:tcPr>
            <w:tcW w:w="495" w:type="dxa"/>
            <w:vMerge w:val="continue"/>
            <w:tcBorders>
              <w:left w:val="single" w:color="auto" w:sz="8" w:space="0"/>
              <w:right w:val="single" w:color="auto" w:sz="8" w:space="0"/>
            </w:tcBorders>
            <w:noWrap w:val="0"/>
            <w:vAlign w:val="center"/>
          </w:tcPr>
          <w:p>
            <w:pPr>
              <w:spacing w:line="255" w:lineRule="exact"/>
              <w:jc w:val="center"/>
              <w:rPr>
                <w:rFonts w:ascii="Times New Roman" w:hAnsi="Times New Roman" w:eastAsia="楷体_GB2312" w:cs="Times New Roman"/>
                <w:color w:val="auto"/>
                <w:sz w:val="24"/>
                <w:szCs w:val="24"/>
              </w:rPr>
            </w:pPr>
          </w:p>
        </w:tc>
        <w:tc>
          <w:tcPr>
            <w:tcW w:w="1191" w:type="dxa"/>
            <w:vMerge w:val="continue"/>
            <w:tcBorders>
              <w:left w:val="nil"/>
              <w:right w:val="single" w:color="auto" w:sz="8" w:space="0"/>
            </w:tcBorders>
            <w:noWrap w:val="0"/>
            <w:vAlign w:val="center"/>
          </w:tcPr>
          <w:p>
            <w:pPr>
              <w:spacing w:line="238" w:lineRule="exact"/>
              <w:ind w:left="120"/>
              <w:jc w:val="center"/>
              <w:rPr>
                <w:rFonts w:ascii="宋体" w:hAnsi="宋体" w:eastAsia="宋体" w:cs="宋体"/>
                <w:color w:val="auto"/>
                <w:kern w:val="0"/>
                <w:sz w:val="21"/>
                <w:szCs w:val="21"/>
              </w:rPr>
            </w:pPr>
          </w:p>
        </w:tc>
        <w:tc>
          <w:tcPr>
            <w:tcW w:w="630" w:type="dxa"/>
            <w:vMerge w:val="continue"/>
            <w:tcBorders>
              <w:left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工艺设计及功能分区</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jc w:val="left"/>
              <w:rPr>
                <w:rFonts w:ascii="宋体" w:hAnsi="宋体" w:eastAsia="宋体" w:cs="宋体"/>
                <w:color w:val="auto"/>
                <w:kern w:val="0"/>
                <w:sz w:val="21"/>
                <w:szCs w:val="21"/>
              </w:rPr>
            </w:pPr>
            <w:r>
              <w:rPr>
                <w:rFonts w:hint="eastAsia" w:ascii="Times New Roman" w:hAnsi="Times New Roman" w:eastAsia="宋体" w:cs="Times New Roman"/>
                <w:color w:val="auto"/>
                <w:sz w:val="20"/>
                <w:szCs w:val="20"/>
              </w:rPr>
              <w:t>工艺设计符合拟定要求</w:t>
            </w:r>
            <w:r>
              <w:rPr>
                <w:rFonts w:hint="eastAsia" w:ascii="宋体" w:hAnsi="宋体" w:eastAsia="宋体" w:cs="宋体"/>
                <w:color w:val="auto"/>
                <w:kern w:val="0"/>
                <w:sz w:val="21"/>
                <w:szCs w:val="21"/>
              </w:rPr>
              <w:t>；</w:t>
            </w:r>
          </w:p>
          <w:p>
            <w:pPr>
              <w:jc w:val="left"/>
              <w:rPr>
                <w:rFonts w:ascii="宋体" w:hAnsi="宋体" w:eastAsia="宋体" w:cs="宋体"/>
                <w:color w:val="auto"/>
                <w:kern w:val="0"/>
                <w:sz w:val="21"/>
                <w:szCs w:val="21"/>
              </w:rPr>
            </w:pPr>
            <w:r>
              <w:rPr>
                <w:rFonts w:hint="eastAsia" w:ascii="Times New Roman" w:hAnsi="Times New Roman" w:eastAsia="宋体" w:cs="Times New Roman"/>
                <w:color w:val="auto"/>
                <w:sz w:val="20"/>
                <w:szCs w:val="20"/>
              </w:rPr>
              <w:t>功能分区明确</w:t>
            </w:r>
            <w:r>
              <w:rPr>
                <w:rFonts w:hint="eastAsia" w:ascii="宋体" w:hAnsi="宋体" w:eastAsia="宋体" w:cs="宋体"/>
                <w:color w:val="auto"/>
                <w:kern w:val="0"/>
                <w:sz w:val="21"/>
                <w:szCs w:val="21"/>
              </w:rPr>
              <w:t>，空间</w:t>
            </w:r>
            <w:r>
              <w:rPr>
                <w:rFonts w:hint="eastAsia" w:ascii="Times New Roman" w:hAnsi="Times New Roman" w:eastAsia="宋体" w:cs="Times New Roman"/>
                <w:color w:val="auto"/>
                <w:sz w:val="20"/>
                <w:szCs w:val="20"/>
              </w:rPr>
              <w:t>配置合理，</w:t>
            </w:r>
          </w:p>
          <w:p>
            <w:pPr>
              <w:rPr>
                <w:rFonts w:ascii="宋体" w:hAnsi="宋体" w:eastAsia="宋体" w:cs="宋体"/>
                <w:color w:val="auto"/>
                <w:kern w:val="0"/>
                <w:sz w:val="21"/>
                <w:szCs w:val="21"/>
              </w:rPr>
            </w:pPr>
            <w:r>
              <w:rPr>
                <w:rFonts w:hint="eastAsia" w:ascii="Times New Roman" w:hAnsi="Times New Roman" w:eastAsia="宋体" w:cs="Times New Roman"/>
                <w:color w:val="auto"/>
                <w:sz w:val="20"/>
                <w:szCs w:val="20"/>
              </w:rPr>
              <w:t>人流组织及竖向交通合理。</w:t>
            </w:r>
          </w:p>
        </w:tc>
      </w:tr>
      <w:tr>
        <w:tblPrEx>
          <w:tblCellMar>
            <w:top w:w="0" w:type="dxa"/>
            <w:left w:w="0" w:type="dxa"/>
            <w:bottom w:w="0" w:type="dxa"/>
            <w:right w:w="0" w:type="dxa"/>
          </w:tblCellMar>
        </w:tblPrEx>
        <w:trPr>
          <w:trHeight w:val="395" w:hRule="atLeast"/>
          <w:jc w:val="center"/>
        </w:trPr>
        <w:tc>
          <w:tcPr>
            <w:tcW w:w="1091" w:type="dxa"/>
            <w:vMerge w:val="continue"/>
            <w:tcBorders>
              <w:left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结构及设备方案</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jc w:val="left"/>
              <w:rPr>
                <w:rFonts w:ascii="Times New Roman" w:hAnsi="Times New Roman" w:eastAsia="宋体" w:cs="Times New Roman"/>
                <w:color w:val="auto"/>
                <w:sz w:val="20"/>
                <w:szCs w:val="20"/>
              </w:rPr>
            </w:pPr>
            <w:r>
              <w:rPr>
                <w:rFonts w:hint="eastAsia" w:ascii="Times New Roman" w:hAnsi="Times New Roman" w:eastAsia="宋体" w:cs="Times New Roman"/>
                <w:color w:val="auto"/>
                <w:sz w:val="20"/>
                <w:szCs w:val="20"/>
              </w:rPr>
              <w:t>结构方案布置合理、经济，符合工程要求；</w:t>
            </w:r>
          </w:p>
          <w:p>
            <w:pPr>
              <w:jc w:val="left"/>
              <w:rPr>
                <w:rFonts w:ascii="Times New Roman" w:hAnsi="Times New Roman" w:eastAsia="宋体" w:cs="Times New Roman"/>
                <w:color w:val="auto"/>
                <w:sz w:val="20"/>
                <w:szCs w:val="20"/>
              </w:rPr>
            </w:pPr>
            <w:r>
              <w:rPr>
                <w:rFonts w:hint="eastAsia" w:ascii="Times New Roman" w:hAnsi="Times New Roman" w:eastAsia="宋体" w:cs="Times New Roman"/>
                <w:color w:val="auto"/>
                <w:sz w:val="20"/>
                <w:szCs w:val="20"/>
              </w:rPr>
              <w:t>水、电、暖各专业设备用房布局合理；</w:t>
            </w:r>
          </w:p>
          <w:p>
            <w:pPr>
              <w:spacing w:line="360" w:lineRule="exact"/>
              <w:jc w:val="left"/>
              <w:rPr>
                <w:rFonts w:ascii="Times New Roman" w:hAnsi="Times New Roman" w:eastAsia="宋体" w:cs="Times New Roman"/>
                <w:color w:val="auto"/>
                <w:sz w:val="20"/>
                <w:szCs w:val="20"/>
              </w:rPr>
            </w:pPr>
            <w:r>
              <w:rPr>
                <w:rFonts w:hint="eastAsia" w:ascii="Times New Roman" w:hAnsi="Times New Roman" w:eastAsia="宋体" w:cs="Times New Roman"/>
                <w:color w:val="auto"/>
                <w:sz w:val="20"/>
                <w:szCs w:val="20"/>
              </w:rPr>
              <w:t>设备方案选型合理可行，符合工程要求。</w:t>
            </w:r>
          </w:p>
        </w:tc>
      </w:tr>
      <w:tr>
        <w:tblPrEx>
          <w:tblCellMar>
            <w:top w:w="0" w:type="dxa"/>
            <w:left w:w="0" w:type="dxa"/>
            <w:bottom w:w="0" w:type="dxa"/>
            <w:right w:w="0" w:type="dxa"/>
          </w:tblCellMar>
        </w:tblPrEx>
        <w:trPr>
          <w:trHeight w:val="395" w:hRule="atLeast"/>
          <w:jc w:val="center"/>
        </w:trPr>
        <w:tc>
          <w:tcPr>
            <w:tcW w:w="1091" w:type="dxa"/>
            <w:vMerge w:val="continue"/>
            <w:tcBorders>
              <w:left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机构设置和岗位职责</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机构、人员设置科学合理，得分。</w:t>
            </w:r>
          </w:p>
        </w:tc>
      </w:tr>
      <w:tr>
        <w:tblPrEx>
          <w:tblCellMar>
            <w:top w:w="0" w:type="dxa"/>
            <w:left w:w="0" w:type="dxa"/>
            <w:bottom w:w="0" w:type="dxa"/>
            <w:right w:w="0" w:type="dxa"/>
          </w:tblCellMar>
        </w:tblPrEx>
        <w:trPr>
          <w:trHeight w:val="386" w:hRule="atLeast"/>
          <w:jc w:val="center"/>
        </w:trPr>
        <w:tc>
          <w:tcPr>
            <w:tcW w:w="1091" w:type="dxa"/>
            <w:vMerge w:val="continue"/>
            <w:tcBorders>
              <w:left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进度管控</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进度及周期安排合理紧凑，保障措施全面。</w:t>
            </w:r>
          </w:p>
        </w:tc>
      </w:tr>
      <w:tr>
        <w:tblPrEx>
          <w:tblCellMar>
            <w:top w:w="0" w:type="dxa"/>
            <w:left w:w="0" w:type="dxa"/>
            <w:bottom w:w="0" w:type="dxa"/>
            <w:right w:w="0" w:type="dxa"/>
          </w:tblCellMar>
        </w:tblPrEx>
        <w:trPr>
          <w:trHeight w:val="386" w:hRule="atLeast"/>
          <w:jc w:val="center"/>
        </w:trPr>
        <w:tc>
          <w:tcPr>
            <w:tcW w:w="1091" w:type="dxa"/>
            <w:vMerge w:val="continue"/>
            <w:tcBorders>
              <w:left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质量管控</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质量保证措施完善、有效、可行。</w:t>
            </w:r>
          </w:p>
        </w:tc>
      </w:tr>
      <w:tr>
        <w:tblPrEx>
          <w:tblCellMar>
            <w:top w:w="0" w:type="dxa"/>
            <w:left w:w="0" w:type="dxa"/>
            <w:bottom w:w="0" w:type="dxa"/>
            <w:right w:w="0" w:type="dxa"/>
          </w:tblCellMar>
        </w:tblPrEx>
        <w:trPr>
          <w:trHeight w:val="386" w:hRule="atLeast"/>
          <w:jc w:val="center"/>
        </w:trPr>
        <w:tc>
          <w:tcPr>
            <w:tcW w:w="1091" w:type="dxa"/>
            <w:vMerge w:val="continue"/>
            <w:tcBorders>
              <w:left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造价管控</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工程造价控制措施合理可行。</w:t>
            </w:r>
          </w:p>
        </w:tc>
      </w:tr>
      <w:tr>
        <w:tblPrEx>
          <w:tblCellMar>
            <w:top w:w="0" w:type="dxa"/>
            <w:left w:w="0" w:type="dxa"/>
            <w:bottom w:w="0" w:type="dxa"/>
            <w:right w:w="0" w:type="dxa"/>
          </w:tblCellMar>
        </w:tblPrEx>
        <w:trPr>
          <w:trHeight w:val="386" w:hRule="atLeast"/>
          <w:jc w:val="center"/>
        </w:trPr>
        <w:tc>
          <w:tcPr>
            <w:tcW w:w="1091" w:type="dxa"/>
            <w:vMerge w:val="continue"/>
            <w:tcBorders>
              <w:left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left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重点、难点分析及合理化建议</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sz w:val="21"/>
                <w:szCs w:val="21"/>
              </w:rPr>
              <w:t>分析</w:t>
            </w:r>
            <w:r>
              <w:rPr>
                <w:rFonts w:hint="eastAsia" w:ascii="宋体" w:hAnsi="宋体" w:eastAsia="宋体" w:cs="宋体"/>
                <w:color w:val="auto"/>
                <w:kern w:val="0"/>
                <w:sz w:val="21"/>
                <w:szCs w:val="21"/>
              </w:rPr>
              <w:t>合理科学，满足工程要求，具有参考价值。</w:t>
            </w:r>
          </w:p>
        </w:tc>
      </w:tr>
      <w:tr>
        <w:tblPrEx>
          <w:tblCellMar>
            <w:top w:w="0" w:type="dxa"/>
            <w:left w:w="0" w:type="dxa"/>
            <w:bottom w:w="0" w:type="dxa"/>
            <w:right w:w="0" w:type="dxa"/>
          </w:tblCellMar>
        </w:tblPrEx>
        <w:trPr>
          <w:trHeight w:val="386" w:hRule="atLeast"/>
          <w:jc w:val="center"/>
        </w:trPr>
        <w:tc>
          <w:tcPr>
            <w:tcW w:w="1091" w:type="dxa"/>
            <w:vMerge w:val="continue"/>
            <w:tcBorders>
              <w:left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95"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1191" w:type="dxa"/>
            <w:vMerge w:val="continue"/>
            <w:tcBorders>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630" w:type="dxa"/>
            <w:vMerge w:val="continue"/>
            <w:tcBorders>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楷体_GB2312" w:cs="Times New Roman"/>
                <w:color w:val="auto"/>
                <w:sz w:val="21"/>
                <w:szCs w:val="21"/>
              </w:rPr>
            </w:pPr>
            <w:r>
              <w:rPr>
                <w:rFonts w:hint="eastAsia" w:ascii="宋体" w:hAnsi="宋体" w:eastAsia="楷体_GB2312" w:cs="Times New Roman"/>
                <w:color w:val="auto"/>
                <w:sz w:val="21"/>
                <w:szCs w:val="21"/>
              </w:rPr>
              <w:t>……</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CellMar>
            <w:top w:w="0" w:type="dxa"/>
            <w:left w:w="0" w:type="dxa"/>
            <w:bottom w:w="0" w:type="dxa"/>
            <w:right w:w="0" w:type="dxa"/>
          </w:tblCellMar>
        </w:tblPrEx>
        <w:trPr>
          <w:trHeight w:val="391" w:hRule="atLeast"/>
          <w:jc w:val="center"/>
        </w:trPr>
        <w:tc>
          <w:tcPr>
            <w:tcW w:w="1091" w:type="dxa"/>
            <w:vMerge w:val="continue"/>
            <w:tcBorders>
              <w:left w:val="single" w:color="auto" w:sz="4"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495" w:type="dxa"/>
            <w:vMerge w:val="continue"/>
            <w:tcBorders>
              <w:left w:val="single" w:color="auto" w:sz="8" w:space="0"/>
              <w:bottom w:val="nil"/>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1191" w:type="dxa"/>
            <w:vMerge w:val="continue"/>
            <w:tcBorders>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7098" w:type="dxa"/>
            <w:gridSpan w:val="4"/>
            <w:tcBorders>
              <w:top w:val="single" w:color="auto" w:sz="8" w:space="0"/>
              <w:left w:val="nil"/>
              <w:bottom w:val="single" w:color="auto" w:sz="8" w:space="0"/>
              <w:right w:val="single" w:color="auto" w:sz="8" w:space="0"/>
            </w:tcBorders>
            <w:noWrap w:val="0"/>
            <w:vAlign w:val="top"/>
          </w:tcPr>
          <w:p>
            <w:pPr>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ascii="宋体" w:hAnsi="宋体" w:eastAsia="宋体" w:cs="宋体"/>
                <w:color w:val="auto"/>
                <w:kern w:val="0"/>
                <w:sz w:val="21"/>
                <w:szCs w:val="21"/>
              </w:rPr>
            </w:pPr>
            <w:r>
              <w:rPr>
                <w:rFonts w:hint="eastAsia" w:ascii="宋体" w:hAnsi="宋体" w:eastAsia="宋体" w:cs="宋体"/>
                <w:color w:val="auto"/>
                <w:kern w:val="0"/>
                <w:sz w:val="21"/>
                <w:szCs w:val="21"/>
              </w:rPr>
              <w:t>评分标准设置原则：根据项目实际需求设置评分标准及分值。</w:t>
            </w:r>
          </w:p>
        </w:tc>
      </w:tr>
      <w:tr>
        <w:tblPrEx>
          <w:tblCellMar>
            <w:top w:w="0" w:type="dxa"/>
            <w:left w:w="0" w:type="dxa"/>
            <w:bottom w:w="0" w:type="dxa"/>
            <w:right w:w="0" w:type="dxa"/>
          </w:tblCellMar>
        </w:tblPrEx>
        <w:trPr>
          <w:trHeight w:val="391" w:hRule="atLeast"/>
          <w:jc w:val="center"/>
        </w:trPr>
        <w:tc>
          <w:tcPr>
            <w:tcW w:w="1091" w:type="dxa"/>
            <w:vMerge w:val="continue"/>
            <w:tcBorders>
              <w:left w:val="single" w:color="auto" w:sz="4" w:space="0"/>
              <w:right w:val="single" w:color="auto" w:sz="8" w:space="0"/>
            </w:tcBorders>
            <w:noWrap w:val="0"/>
            <w:vAlign w:val="center"/>
          </w:tcPr>
          <w:p>
            <w:pPr>
              <w:jc w:val="center"/>
              <w:rPr>
                <w:rFonts w:hint="eastAsia" w:ascii="宋体" w:hAnsi="宋体" w:eastAsia="宋体" w:cs="宋体"/>
                <w:color w:val="auto"/>
                <w:sz w:val="21"/>
                <w:szCs w:val="21"/>
              </w:rPr>
            </w:pPr>
          </w:p>
        </w:tc>
        <w:tc>
          <w:tcPr>
            <w:tcW w:w="495" w:type="dxa"/>
            <w:tcBorders>
              <w:top w:val="single" w:color="auto" w:sz="8" w:space="0"/>
              <w:left w:val="single" w:color="auto" w:sz="8" w:space="0"/>
              <w:bottom w:val="nil"/>
              <w:right w:val="single" w:color="auto" w:sz="8" w:space="0"/>
            </w:tcBorders>
            <w:noWrap w:val="0"/>
            <w:vAlign w:val="center"/>
          </w:tcPr>
          <w:p>
            <w:pPr>
              <w:jc w:val="center"/>
              <w:rPr>
                <w:rFonts w:ascii="Times New Roman" w:hAnsi="Times New Roman" w:eastAsia="楷体_GB2312" w:cs="Times New Roman"/>
                <w:color w:val="auto"/>
                <w:w w:val="99"/>
                <w:sz w:val="21"/>
                <w:szCs w:val="21"/>
              </w:rPr>
            </w:pPr>
            <w:r>
              <w:rPr>
                <w:rFonts w:ascii="Times New Roman" w:hAnsi="Times New Roman" w:eastAsia="Times New Roman" w:cs="Times New Roman"/>
                <w:color w:val="auto"/>
                <w:w w:val="99"/>
                <w:sz w:val="21"/>
                <w:szCs w:val="21"/>
              </w:rPr>
              <w:t>2.2.4</w:t>
            </w:r>
          </w:p>
          <w:p>
            <w:pPr>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w:t>
            </w:r>
            <w:r>
              <w:rPr>
                <w:rFonts w:ascii="宋体" w:hAnsi="宋体" w:eastAsia="宋体" w:cs="宋体"/>
                <w:color w:val="auto"/>
                <w:sz w:val="21"/>
                <w:szCs w:val="21"/>
              </w:rPr>
              <w:t>4</w:t>
            </w:r>
            <w:r>
              <w:rPr>
                <w:rFonts w:hint="eastAsia" w:ascii="宋体" w:hAnsi="宋体" w:eastAsia="宋体" w:cs="宋体"/>
                <w:color w:val="auto"/>
                <w:sz w:val="21"/>
                <w:szCs w:val="21"/>
              </w:rPr>
              <w:t>）</w:t>
            </w:r>
          </w:p>
        </w:tc>
        <w:tc>
          <w:tcPr>
            <w:tcW w:w="1191"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sz w:val="21"/>
                <w:szCs w:val="21"/>
              </w:rPr>
              <w:t>投标报价评分标准</w:t>
            </w:r>
          </w:p>
        </w:tc>
        <w:tc>
          <w:tcPr>
            <w:tcW w:w="630" w:type="dxa"/>
            <w:tcBorders>
              <w:top w:val="single" w:color="auto" w:sz="8" w:space="0"/>
              <w:left w:val="single" w:color="auto" w:sz="8" w:space="0"/>
              <w:bottom w:val="single" w:color="auto" w:sz="8"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1995"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偏差率</w:t>
            </w:r>
          </w:p>
        </w:tc>
        <w:tc>
          <w:tcPr>
            <w:tcW w:w="639" w:type="dxa"/>
            <w:tcBorders>
              <w:top w:val="single" w:color="auto" w:sz="8" w:space="0"/>
              <w:left w:val="nil"/>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bottom"/>
          </w:tcPr>
          <w:p>
            <w:pPr>
              <w:autoSpaceDE w:val="0"/>
              <w:autoSpaceDN w:val="0"/>
              <w:adjustRightInd w:val="0"/>
              <w:jc w:val="left"/>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偏差率大于0：偏差率从0开始每递升1％减</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w:t>
            </w:r>
          </w:p>
          <w:p>
            <w:pPr>
              <w:autoSpaceDE w:val="0"/>
              <w:autoSpaceDN w:val="0"/>
              <w:adjustRightInd w:val="0"/>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偏差率等于0：报价分为</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w:t>
            </w:r>
          </w:p>
          <w:p>
            <w:pPr>
              <w:autoSpaceDE w:val="0"/>
              <w:autoSpaceDN w:val="0"/>
              <w:adjustRightInd w:val="0"/>
              <w:jc w:val="left"/>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偏差率小于0：偏差率从0开始每降1％减</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分计算。</w:t>
            </w:r>
          </w:p>
          <w:p>
            <w:pPr>
              <w:jc w:val="left"/>
              <w:rPr>
                <w:rFonts w:ascii="宋体" w:hAnsi="宋体" w:eastAsia="宋体" w:cs="宋体"/>
                <w:color w:val="auto"/>
                <w:kern w:val="0"/>
                <w:sz w:val="21"/>
                <w:szCs w:val="21"/>
              </w:rPr>
            </w:pPr>
            <w:r>
              <w:rPr>
                <w:rFonts w:hint="eastAsia" w:ascii="宋体" w:hAnsi="宋体" w:eastAsia="宋体" w:cs="Times New Roman"/>
                <w:color w:val="auto"/>
                <w:kern w:val="0"/>
                <w:sz w:val="21"/>
                <w:szCs w:val="21"/>
              </w:rPr>
              <w:t>（偏差率不足1%的，按内插法取值）</w:t>
            </w:r>
          </w:p>
        </w:tc>
      </w:tr>
      <w:tr>
        <w:tblPrEx>
          <w:tblCellMar>
            <w:top w:w="0" w:type="dxa"/>
            <w:left w:w="0" w:type="dxa"/>
            <w:bottom w:w="0" w:type="dxa"/>
            <w:right w:w="0" w:type="dxa"/>
          </w:tblCellMar>
        </w:tblPrEx>
        <w:trPr>
          <w:trHeight w:val="386" w:hRule="atLeast"/>
          <w:jc w:val="center"/>
        </w:trPr>
        <w:tc>
          <w:tcPr>
            <w:tcW w:w="1091" w:type="dxa"/>
            <w:vMerge w:val="continue"/>
            <w:tcBorders>
              <w:left w:val="single" w:color="auto" w:sz="4" w:space="0"/>
              <w:bottom w:val="single" w:color="auto" w:sz="8" w:space="0"/>
              <w:right w:val="single" w:color="auto" w:sz="8" w:space="0"/>
            </w:tcBorders>
            <w:noWrap w:val="0"/>
            <w:vAlign w:val="center"/>
          </w:tcPr>
          <w:p>
            <w:pPr>
              <w:jc w:val="center"/>
              <w:rPr>
                <w:rFonts w:hint="eastAsia" w:ascii="宋体" w:hAnsi="宋体" w:eastAsia="宋体" w:cs="宋体"/>
                <w:color w:val="auto"/>
                <w:sz w:val="21"/>
                <w:szCs w:val="21"/>
              </w:rPr>
            </w:pPr>
          </w:p>
        </w:tc>
        <w:tc>
          <w:tcPr>
            <w:tcW w:w="49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w w:val="99"/>
                <w:sz w:val="21"/>
                <w:szCs w:val="21"/>
              </w:rPr>
            </w:pPr>
            <w:r>
              <w:rPr>
                <w:rFonts w:ascii="Times New Roman" w:hAnsi="Times New Roman" w:eastAsia="Times New Roman" w:cs="Times New Roman"/>
                <w:color w:val="auto"/>
                <w:w w:val="99"/>
                <w:sz w:val="21"/>
                <w:szCs w:val="21"/>
              </w:rPr>
              <w:t>2.2.4</w:t>
            </w:r>
          </w:p>
          <w:p>
            <w:pPr>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w:t>
            </w:r>
            <w:r>
              <w:rPr>
                <w:rFonts w:ascii="Times New Roman" w:hAnsi="Times New Roman" w:eastAsia="楷体_GB2312" w:cs="Times New Roman"/>
                <w:color w:val="auto"/>
                <w:sz w:val="21"/>
                <w:szCs w:val="21"/>
              </w:rPr>
              <w:t>5</w:t>
            </w:r>
            <w:r>
              <w:rPr>
                <w:rFonts w:hint="eastAsia" w:ascii="宋体" w:hAnsi="宋体" w:eastAsia="宋体" w:cs="宋体"/>
                <w:color w:val="auto"/>
                <w:sz w:val="21"/>
                <w:szCs w:val="21"/>
              </w:rPr>
              <w:t>）</w:t>
            </w:r>
          </w:p>
        </w:tc>
        <w:tc>
          <w:tcPr>
            <w:tcW w:w="1191" w:type="dxa"/>
            <w:tcBorders>
              <w:top w:val="single" w:color="auto" w:sz="8" w:space="0"/>
              <w:left w:val="nil"/>
              <w:bottom w:val="single" w:color="auto" w:sz="8" w:space="0"/>
              <w:right w:val="single" w:color="auto" w:sz="8" w:space="0"/>
            </w:tcBorders>
            <w:noWrap w:val="0"/>
            <w:vAlign w:val="center"/>
          </w:tcPr>
          <w:p>
            <w:pPr>
              <w:spacing w:line="240" w:lineRule="exact"/>
              <w:ind w:left="120"/>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其他因素</w:t>
            </w:r>
          </w:p>
          <w:p>
            <w:pPr>
              <w:spacing w:line="240" w:lineRule="exact"/>
              <w:ind w:left="120"/>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评分标准</w:t>
            </w:r>
          </w:p>
        </w:tc>
        <w:tc>
          <w:tcPr>
            <w:tcW w:w="630" w:type="dxa"/>
            <w:tcBorders>
              <w:top w:val="single" w:color="auto" w:sz="8" w:space="0"/>
              <w:left w:val="nil"/>
              <w:bottom w:val="single" w:color="auto" w:sz="8" w:space="0"/>
              <w:right w:val="single" w:color="auto" w:sz="8" w:space="0"/>
            </w:tcBorders>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995" w:type="dxa"/>
            <w:tcBorders>
              <w:top w:val="single" w:color="auto" w:sz="8" w:space="0"/>
              <w:left w:val="single" w:color="auto" w:sz="8" w:space="0"/>
              <w:bottom w:val="single" w:color="auto" w:sz="8" w:space="0"/>
              <w:right w:val="single" w:color="auto" w:sz="8" w:space="0"/>
            </w:tcBorders>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Times New Roman" w:hAnsi="Times New Roman" w:eastAsia="Times New Roman" w:cs="Times New Roman"/>
                <w:color w:val="auto"/>
                <w:w w:val="99"/>
                <w:sz w:val="21"/>
                <w:szCs w:val="21"/>
              </w:rPr>
              <w:t>……</w:t>
            </w:r>
          </w:p>
        </w:tc>
        <w:tc>
          <w:tcPr>
            <w:tcW w:w="639"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834"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w:t>
            </w:r>
          </w:p>
        </w:tc>
      </w:tr>
    </w:tbl>
    <w:p>
      <w:pPr>
        <w:keepNext w:val="0"/>
        <w:keepLines w:val="0"/>
        <w:pageBreakBefore w:val="0"/>
        <w:widowControl w:val="0"/>
        <w:kinsoku/>
        <w:wordWrap/>
        <w:overflowPunct/>
        <w:topLinePunct w:val="0"/>
        <w:autoSpaceDE/>
        <w:autoSpaceDN/>
        <w:bidi w:val="0"/>
        <w:adjustRightInd/>
        <w:snapToGrid/>
        <w:spacing w:before="0" w:beforeLines="50"/>
        <w:ind w:firstLine="420" w:firstLineChars="200"/>
        <w:textAlignment w:val="auto"/>
        <w:rPr>
          <w:rFonts w:hint="eastAsia" w:ascii="宋体" w:hAnsi="宋体" w:eastAsia="宋体" w:cs="Times New Roman"/>
          <w:color w:val="auto"/>
          <w:sz w:val="21"/>
          <w:szCs w:val="24"/>
        </w:rPr>
      </w:pPr>
      <w:r>
        <w:rPr>
          <w:rFonts w:hint="eastAsia" w:ascii="宋体" w:hAnsi="宋体" w:eastAsia="宋体" w:cs="Times New Roman"/>
          <w:color w:val="auto"/>
          <w:sz w:val="21"/>
          <w:szCs w:val="24"/>
        </w:rPr>
        <w:t>注：1.招标人应根据项目具体情况确定各评分因素及评分因素分值，并对各评分因素进行细分（如有），确定各评分因素细分项的分值，作为评标委员会进行评分的依据。各评分因素分值合计应为100分。</w:t>
      </w:r>
    </w:p>
    <w:p>
      <w:pPr>
        <w:ind w:firstLine="420" w:firstLineChars="200"/>
        <w:rPr>
          <w:rFonts w:hint="eastAsia" w:ascii="宋体" w:hAnsi="宋体" w:eastAsia="宋体" w:cs="Times New Roman"/>
          <w:color w:val="auto"/>
          <w:sz w:val="21"/>
          <w:szCs w:val="18"/>
        </w:rPr>
      </w:pPr>
      <w:r>
        <w:rPr>
          <w:rFonts w:hint="eastAsia" w:ascii="宋体" w:hAnsi="宋体" w:eastAsia="宋体" w:cs="Times New Roman"/>
          <w:color w:val="auto"/>
          <w:sz w:val="21"/>
          <w:szCs w:val="24"/>
        </w:rPr>
        <w:t>2.</w:t>
      </w:r>
      <w:r>
        <w:rPr>
          <w:rFonts w:hint="eastAsia" w:ascii="宋体" w:hAnsi="宋体" w:eastAsia="宋体" w:cs="Times New Roman"/>
          <w:color w:val="auto"/>
          <w:sz w:val="21"/>
          <w:szCs w:val="18"/>
        </w:rPr>
        <w:t>各评分因素得分应以评标委员会各成员的打分平均值确定</w:t>
      </w:r>
      <w:r>
        <w:rPr>
          <w:rFonts w:hint="eastAsia" w:ascii="宋体" w:hAnsi="宋体" w:eastAsia="宋体" w:cs="Times New Roman"/>
          <w:i/>
          <w:iCs/>
          <w:color w:val="auto"/>
          <w:sz w:val="21"/>
          <w:szCs w:val="18"/>
        </w:rPr>
        <w:t>，该平均值</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lang w:val="en-US" w:eastAsia="zh-CN"/>
        </w:rPr>
        <w:t>7人以上评委时</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rPr>
        <w:t>以去掉一个最高分和一个最低分后计算</w:t>
      </w:r>
      <w:r>
        <w:rPr>
          <w:rFonts w:hint="eastAsia" w:ascii="宋体" w:hAnsi="宋体" w:eastAsia="宋体" w:cs="Times New Roman"/>
          <w:color w:val="auto"/>
          <w:sz w:val="21"/>
          <w:szCs w:val="18"/>
        </w:rPr>
        <w:t>。</w:t>
      </w:r>
    </w:p>
    <w:p>
      <w:pPr>
        <w:ind w:firstLine="420" w:firstLineChars="200"/>
        <w:rPr>
          <w:rFonts w:ascii="Times New Roman" w:hAnsi="Times New Roman" w:eastAsia="楷体_GB2312" w:cs="Times New Roman"/>
          <w:color w:val="auto"/>
          <w:sz w:val="21"/>
          <w:szCs w:val="24"/>
        </w:rPr>
      </w:pPr>
    </w:p>
    <w:p>
      <w:pPr>
        <w:keepNext w:val="0"/>
        <w:keepLines w:val="0"/>
        <w:pageBreakBefore w:val="0"/>
        <w:widowControl/>
        <w:numPr>
          <w:ilvl w:val="0"/>
          <w:numId w:val="20"/>
        </w:numPr>
        <w:kinsoku/>
        <w:wordWrap/>
        <w:overflowPunct/>
        <w:topLinePunct w:val="0"/>
        <w:autoSpaceDE/>
        <w:autoSpaceDN/>
        <w:bidi w:val="0"/>
        <w:adjustRightInd/>
        <w:snapToGrid/>
        <w:spacing w:before="0" w:beforeLines="50" w:after="0" w:afterLines="50" w:line="400" w:lineRule="exact"/>
        <w:ind w:firstLine="602" w:firstLineChars="200"/>
        <w:jc w:val="left"/>
        <w:textAlignment w:val="auto"/>
        <w:outlineLvl w:val="1"/>
        <w:rPr>
          <w:rFonts w:hint="eastAsia" w:ascii="方正黑体_GBK" w:hAnsi="方正黑体_GBK" w:eastAsia="方正黑体_GBK" w:cs="方正黑体_GBK"/>
          <w:b w:val="0"/>
          <w:bCs w:val="0"/>
          <w:color w:val="auto"/>
          <w:kern w:val="0"/>
          <w:sz w:val="24"/>
          <w:szCs w:val="24"/>
          <w:lang w:val="en-US" w:eastAsia="zh-CN" w:bidi="ar-SA"/>
        </w:rPr>
      </w:pPr>
      <w:bookmarkStart w:id="477" w:name="_Toc49684544"/>
      <w:r>
        <w:rPr>
          <w:rFonts w:ascii="Cambria" w:hAnsi="Cambria" w:eastAsia="黑体" w:cs="Times New Roman"/>
          <w:b/>
          <w:bCs/>
          <w:color w:val="auto"/>
          <w:sz w:val="30"/>
          <w:szCs w:val="32"/>
        </w:rPr>
        <w:br w:type="page"/>
      </w:r>
      <w:bookmarkEnd w:id="477"/>
      <w:bookmarkStart w:id="478" w:name="_Toc1667289722"/>
      <w:r>
        <w:rPr>
          <w:rFonts w:hint="eastAsia" w:ascii="方正黑体_GBK" w:hAnsi="方正黑体_GBK" w:eastAsia="方正黑体_GBK" w:cs="方正黑体_GBK"/>
          <w:b w:val="0"/>
          <w:bCs w:val="0"/>
          <w:color w:val="auto"/>
          <w:kern w:val="0"/>
          <w:sz w:val="24"/>
          <w:szCs w:val="24"/>
          <w:lang w:val="en-US" w:eastAsia="zh-CN" w:bidi="ar-SA"/>
        </w:rPr>
        <w:t>评标方法</w:t>
      </w:r>
      <w:bookmarkEnd w:id="478"/>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本次评标采用综合评估法。评标委员会对满足招标文件实质性要求的投标文件，按照本章第2.2 款规定的评分标准进行打分，并按得分由高到低顺序推荐中标候选人，或根据招标人授权直接确定中标人，但投标报价低于其成本的除外。</w:t>
      </w:r>
    </w:p>
    <w:p>
      <w:pPr>
        <w:keepNext w:val="0"/>
        <w:keepLines w:val="0"/>
        <w:pageBreakBefore w:val="0"/>
        <w:widowControl/>
        <w:numPr>
          <w:ilvl w:val="0"/>
          <w:numId w:val="20"/>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1"/>
        <w:rPr>
          <w:rFonts w:hint="eastAsia" w:ascii="方正黑体_GBK" w:hAnsi="方正黑体_GBK" w:eastAsia="方正黑体_GBK" w:cs="方正黑体_GBK"/>
          <w:b w:val="0"/>
          <w:bCs w:val="0"/>
          <w:color w:val="auto"/>
          <w:kern w:val="0"/>
          <w:sz w:val="24"/>
          <w:szCs w:val="24"/>
          <w:lang w:val="en-US" w:eastAsia="zh-CN" w:bidi="ar-SA"/>
        </w:rPr>
      </w:pPr>
      <w:bookmarkStart w:id="479" w:name="_Toc41443420"/>
      <w:bookmarkStart w:id="480" w:name="_Toc49684545"/>
      <w:bookmarkStart w:id="481" w:name="_Toc1001276949"/>
      <w:bookmarkStart w:id="482" w:name="_Toc60045921"/>
      <w:bookmarkStart w:id="483" w:name="_Toc1774477513"/>
      <w:r>
        <w:rPr>
          <w:rFonts w:hint="eastAsia" w:ascii="方正黑体_GBK" w:hAnsi="方正黑体_GBK" w:eastAsia="方正黑体_GBK" w:cs="方正黑体_GBK"/>
          <w:b w:val="0"/>
          <w:bCs w:val="0"/>
          <w:color w:val="auto"/>
          <w:kern w:val="0"/>
          <w:sz w:val="24"/>
          <w:szCs w:val="24"/>
          <w:lang w:val="en-US" w:eastAsia="zh-CN" w:bidi="ar-SA"/>
        </w:rPr>
        <w:t>评审标准</w:t>
      </w:r>
      <w:bookmarkEnd w:id="479"/>
      <w:bookmarkEnd w:id="480"/>
      <w:bookmarkEnd w:id="481"/>
      <w:bookmarkEnd w:id="482"/>
      <w:bookmarkEnd w:id="483"/>
    </w:p>
    <w:p>
      <w:pPr>
        <w:keepNext w:val="0"/>
        <w:keepLines w:val="0"/>
        <w:pageBreakBefore w:val="0"/>
        <w:widowControl/>
        <w:numPr>
          <w:ilvl w:val="0"/>
          <w:numId w:val="0"/>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484" w:name="_Toc14995301"/>
      <w:bookmarkStart w:id="485" w:name="_Toc483890095"/>
      <w:bookmarkStart w:id="486" w:name="_Toc1766868372"/>
      <w:bookmarkStart w:id="487" w:name="_Toc60045922"/>
      <w:bookmarkStart w:id="488" w:name="_Toc49684546"/>
      <w:r>
        <w:rPr>
          <w:rFonts w:hint="eastAsia" w:ascii="方正黑体_GBK" w:hAnsi="方正黑体_GBK" w:eastAsia="方正黑体_GBK" w:cs="方正黑体_GBK"/>
          <w:b w:val="0"/>
          <w:bCs w:val="0"/>
          <w:color w:val="auto"/>
          <w:kern w:val="0"/>
          <w:sz w:val="24"/>
          <w:szCs w:val="24"/>
          <w:lang w:val="en-US" w:eastAsia="zh-CN" w:bidi="ar-SA"/>
        </w:rPr>
        <w:t>2.1 初步评审标准</w:t>
      </w:r>
      <w:bookmarkEnd w:id="484"/>
      <w:bookmarkEnd w:id="485"/>
      <w:bookmarkEnd w:id="486"/>
      <w:bookmarkEnd w:id="487"/>
      <w:bookmarkEnd w:id="488"/>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2.1.1 形式评审标准：见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2.1.2 资格评审标准：见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2.1.3 响应性评审标准：见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widowControl/>
        <w:numPr>
          <w:ilvl w:val="0"/>
          <w:numId w:val="0"/>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489" w:name="_Toc60045923"/>
      <w:bookmarkStart w:id="490" w:name="_Toc2001970845"/>
      <w:bookmarkStart w:id="491" w:name="_Toc1108588009"/>
      <w:bookmarkStart w:id="492" w:name="_Toc49684547"/>
      <w:bookmarkStart w:id="493" w:name="_Toc1409420696"/>
      <w:r>
        <w:rPr>
          <w:rFonts w:hint="eastAsia" w:ascii="方正黑体_GBK" w:hAnsi="方正黑体_GBK" w:eastAsia="方正黑体_GBK" w:cs="方正黑体_GBK"/>
          <w:b w:val="0"/>
          <w:bCs w:val="0"/>
          <w:color w:val="auto"/>
          <w:kern w:val="0"/>
          <w:sz w:val="24"/>
          <w:szCs w:val="24"/>
          <w:lang w:val="en-US" w:eastAsia="zh-CN" w:bidi="ar-SA"/>
        </w:rPr>
        <w:t>2.2 分值构成与评分标准</w:t>
      </w:r>
      <w:bookmarkEnd w:id="489"/>
      <w:bookmarkEnd w:id="490"/>
      <w:bookmarkEnd w:id="491"/>
      <w:bookmarkEnd w:id="492"/>
      <w:bookmarkEnd w:id="493"/>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ascii="宋体" w:hAnsi="宋体" w:eastAsia="宋体" w:cs="Times New Roman"/>
          <w:color w:val="auto"/>
          <w:sz w:val="24"/>
          <w:szCs w:val="24"/>
        </w:rPr>
      </w:pPr>
      <w:bookmarkStart w:id="494" w:name="_Toc520079464"/>
      <w:r>
        <w:rPr>
          <w:rFonts w:hint="eastAsia" w:ascii="宋体" w:hAnsi="宋体" w:eastAsia="宋体" w:cs="Times New Roman"/>
          <w:color w:val="auto"/>
          <w:sz w:val="24"/>
          <w:szCs w:val="24"/>
        </w:rPr>
        <w:t>2.2.1 分值构成</w:t>
      </w:r>
      <w:bookmarkEnd w:id="494"/>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（1）资信业绩部分：见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（2）服务团队部分：见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（3）设计方案部分：见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ascii="宋体" w:hAnsi="宋体" w:eastAsia="宋体" w:cs="Times New Roman"/>
          <w:color w:val="auto"/>
          <w:sz w:val="24"/>
          <w:szCs w:val="24"/>
        </w:rPr>
        <w:t>4</w:t>
      </w:r>
      <w:r>
        <w:rPr>
          <w:rFonts w:hint="eastAsia" w:ascii="宋体" w:hAnsi="宋体" w:eastAsia="宋体" w:cs="Times New Roman"/>
          <w:color w:val="auto"/>
          <w:sz w:val="24"/>
          <w:szCs w:val="24"/>
        </w:rPr>
        <w:t>）投标报价部分：见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ascii="宋体" w:hAnsi="宋体" w:eastAsia="宋体" w:cs="Times New Roman"/>
          <w:color w:val="auto"/>
          <w:sz w:val="24"/>
          <w:szCs w:val="24"/>
        </w:rPr>
        <w:t>5</w:t>
      </w:r>
      <w:r>
        <w:rPr>
          <w:rFonts w:hint="eastAsia" w:ascii="宋体" w:hAnsi="宋体" w:eastAsia="宋体" w:cs="Times New Roman"/>
          <w:color w:val="auto"/>
          <w:sz w:val="24"/>
          <w:szCs w:val="24"/>
        </w:rPr>
        <w:t>）其他评分因素：见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ascii="宋体" w:hAnsi="宋体" w:eastAsia="宋体" w:cs="Times New Roman"/>
          <w:color w:val="auto"/>
          <w:sz w:val="24"/>
          <w:szCs w:val="24"/>
        </w:rPr>
      </w:pPr>
      <w:bookmarkStart w:id="495" w:name="_Toc1982438417"/>
      <w:r>
        <w:rPr>
          <w:rFonts w:hint="eastAsia" w:ascii="宋体" w:hAnsi="宋体" w:eastAsia="宋体" w:cs="Times New Roman"/>
          <w:color w:val="auto"/>
          <w:sz w:val="24"/>
          <w:szCs w:val="24"/>
        </w:rPr>
        <w:t>2.2.2 评</w:t>
      </w:r>
      <w:r>
        <w:rPr>
          <w:rFonts w:hint="eastAsia" w:ascii="宋体" w:hAnsi="宋体" w:eastAsia="宋体" w:cs="Times New Roman"/>
          <w:color w:val="auto"/>
          <w:sz w:val="24"/>
          <w:szCs w:val="24"/>
          <w:lang w:eastAsia="zh-CN"/>
        </w:rPr>
        <w:t>分</w:t>
      </w:r>
      <w:r>
        <w:rPr>
          <w:rFonts w:hint="eastAsia" w:ascii="宋体" w:hAnsi="宋体" w:eastAsia="宋体" w:cs="Times New Roman"/>
          <w:color w:val="auto"/>
          <w:sz w:val="24"/>
          <w:szCs w:val="24"/>
        </w:rPr>
        <w:t>基准价计算</w:t>
      </w:r>
      <w:bookmarkEnd w:id="495"/>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采用所有通过初步评审的合格投标人的有效投标报价的平均数确定</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分三步计算：</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（1）将所有合格投标人的有效投标报价按算术平均的方法计算第一次平均价，若投标人的有效投标报价小于第一次平均价的___（</w:t>
      </w:r>
      <w:bookmarkStart w:id="496" w:name="_Hlk54219141"/>
      <w:r>
        <w:rPr>
          <w:rFonts w:hint="eastAsia" w:ascii="宋体" w:hAnsi="宋体" w:eastAsia="宋体" w:cs="Times New Roman"/>
          <w:color w:val="auto"/>
          <w:sz w:val="24"/>
          <w:szCs w:val="24"/>
        </w:rPr>
        <w:t>由招标人选填85%-95%的区间值</w:t>
      </w:r>
      <w:bookmarkEnd w:id="496"/>
      <w:r>
        <w:rPr>
          <w:rFonts w:hint="eastAsia" w:ascii="宋体" w:hAnsi="宋体" w:eastAsia="宋体" w:cs="Times New Roman"/>
          <w:color w:val="auto"/>
          <w:sz w:val="24"/>
          <w:szCs w:val="24"/>
        </w:rPr>
        <w:t>），则该投标人的有效投标报价不进入</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计算。</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（2）剩余有效投标报价小于等于5个时，所有报价进入</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计算；剩余有效投标报价多于5个时，应再去掉1个最高价和1个最低价的报价进入</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计算。</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lang w:eastAsia="zh-CN"/>
        </w:rPr>
      </w:pPr>
      <w:r>
        <w:rPr>
          <w:rFonts w:hint="eastAsia" w:ascii="宋体" w:hAnsi="宋体" w:eastAsia="宋体" w:cs="Times New Roman"/>
          <w:color w:val="auto"/>
          <w:sz w:val="24"/>
          <w:szCs w:val="24"/>
        </w:rPr>
        <w:t>（3）将余下的合格投标人的有效投标报价第二次平均价计算，得出经评审的最终</w:t>
      </w:r>
      <w:r>
        <w:rPr>
          <w:rFonts w:hint="eastAsia" w:ascii="宋体" w:hAnsi="宋体" w:eastAsia="宋体" w:cs="Times New Roman"/>
          <w:color w:val="auto"/>
          <w:sz w:val="24"/>
          <w:szCs w:val="24"/>
          <w:lang w:eastAsia="zh-CN"/>
        </w:rPr>
        <w:t>评分基准价。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ascii="宋体" w:hAnsi="宋体" w:eastAsia="宋体" w:cs="Times New Roman"/>
          <w:color w:val="auto"/>
          <w:sz w:val="24"/>
          <w:szCs w:val="24"/>
        </w:rPr>
      </w:pPr>
      <w:bookmarkStart w:id="497" w:name="_Toc2030994186"/>
      <w:r>
        <w:rPr>
          <w:rFonts w:hint="eastAsia" w:ascii="宋体" w:hAnsi="宋体" w:eastAsia="宋体" w:cs="Times New Roman"/>
          <w:color w:val="auto"/>
          <w:sz w:val="24"/>
          <w:szCs w:val="24"/>
        </w:rPr>
        <w:t>2.2.3 投标报价的偏差率计算</w:t>
      </w:r>
      <w:bookmarkEnd w:id="497"/>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投标报价的偏差率计算公式：偏差率＝（投标人报价－</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×100％。</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ascii="宋体" w:hAnsi="宋体" w:eastAsia="宋体" w:cs="Times New Roman"/>
          <w:color w:val="auto"/>
          <w:sz w:val="24"/>
          <w:szCs w:val="24"/>
        </w:rPr>
      </w:pPr>
      <w:bookmarkStart w:id="498" w:name="_Toc1859131018"/>
      <w:r>
        <w:rPr>
          <w:rFonts w:hint="eastAsia" w:ascii="宋体" w:hAnsi="宋体" w:eastAsia="宋体" w:cs="Times New Roman"/>
          <w:color w:val="auto"/>
          <w:sz w:val="24"/>
          <w:szCs w:val="24"/>
        </w:rPr>
        <w:t>2.2.4 评分标准</w:t>
      </w:r>
      <w:bookmarkEnd w:id="498"/>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（1）资信业绩评分标准：见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（2）服务团队评分标准：见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（3）设计方案评分标准：见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ascii="宋体" w:hAnsi="宋体" w:eastAsia="宋体" w:cs="Times New Roman"/>
          <w:color w:val="auto"/>
          <w:sz w:val="24"/>
          <w:szCs w:val="24"/>
        </w:rPr>
        <w:t>4</w:t>
      </w:r>
      <w:r>
        <w:rPr>
          <w:rFonts w:hint="eastAsia" w:ascii="宋体" w:hAnsi="宋体" w:eastAsia="宋体" w:cs="Times New Roman"/>
          <w:color w:val="auto"/>
          <w:sz w:val="24"/>
          <w:szCs w:val="24"/>
        </w:rPr>
        <w:t>）投标报价评分标准：见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ascii="宋体" w:hAnsi="宋体" w:eastAsia="宋体" w:cs="Times New Roman"/>
          <w:color w:val="auto"/>
          <w:sz w:val="24"/>
          <w:szCs w:val="24"/>
        </w:rPr>
        <w:t>5</w:t>
      </w:r>
      <w:r>
        <w:rPr>
          <w:rFonts w:hint="eastAsia" w:ascii="宋体" w:hAnsi="宋体" w:eastAsia="宋体" w:cs="Times New Roman"/>
          <w:color w:val="auto"/>
          <w:sz w:val="24"/>
          <w:szCs w:val="24"/>
        </w:rPr>
        <w:t>）其他因素评分标准：见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widowControl/>
        <w:numPr>
          <w:ilvl w:val="0"/>
          <w:numId w:val="20"/>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1"/>
        <w:rPr>
          <w:rFonts w:hint="eastAsia" w:ascii="方正黑体_GBK" w:hAnsi="方正黑体_GBK" w:eastAsia="方正黑体_GBK" w:cs="方正黑体_GBK"/>
          <w:b w:val="0"/>
          <w:bCs w:val="0"/>
          <w:color w:val="auto"/>
          <w:kern w:val="0"/>
          <w:sz w:val="24"/>
          <w:szCs w:val="24"/>
          <w:lang w:val="en-US" w:eastAsia="zh-CN" w:bidi="ar-SA"/>
        </w:rPr>
      </w:pPr>
      <w:bookmarkStart w:id="499" w:name="_Toc1440971579"/>
      <w:bookmarkStart w:id="500" w:name="_Toc60045924"/>
      <w:bookmarkStart w:id="501" w:name="_Toc49684548"/>
      <w:bookmarkStart w:id="502" w:name="_Toc1293600353"/>
      <w:bookmarkStart w:id="503" w:name="_Toc1482641542"/>
      <w:r>
        <w:rPr>
          <w:rFonts w:hint="eastAsia" w:ascii="方正黑体_GBK" w:hAnsi="方正黑体_GBK" w:eastAsia="方正黑体_GBK" w:cs="方正黑体_GBK"/>
          <w:b w:val="0"/>
          <w:bCs w:val="0"/>
          <w:color w:val="auto"/>
          <w:kern w:val="0"/>
          <w:sz w:val="24"/>
          <w:szCs w:val="24"/>
          <w:lang w:val="en-US" w:eastAsia="zh-CN" w:bidi="ar-SA"/>
        </w:rPr>
        <w:t>评标程序</w:t>
      </w:r>
      <w:bookmarkEnd w:id="499"/>
      <w:bookmarkEnd w:id="500"/>
      <w:bookmarkEnd w:id="501"/>
      <w:bookmarkEnd w:id="502"/>
      <w:bookmarkEnd w:id="503"/>
    </w:p>
    <w:p>
      <w:pPr>
        <w:keepNext w:val="0"/>
        <w:keepLines w:val="0"/>
        <w:pageBreakBefore w:val="0"/>
        <w:widowControl/>
        <w:numPr>
          <w:ilvl w:val="0"/>
          <w:numId w:val="0"/>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504" w:name="_Toc1660769956"/>
      <w:bookmarkStart w:id="505" w:name="_Toc2096061442"/>
      <w:bookmarkStart w:id="506" w:name="_Toc60045925"/>
      <w:bookmarkStart w:id="507" w:name="_Toc779446942"/>
      <w:bookmarkStart w:id="508" w:name="_Toc49684549"/>
      <w:r>
        <w:rPr>
          <w:rFonts w:hint="eastAsia" w:ascii="方正黑体_GBK" w:hAnsi="方正黑体_GBK" w:eastAsia="方正黑体_GBK" w:cs="方正黑体_GBK"/>
          <w:b w:val="0"/>
          <w:bCs w:val="0"/>
          <w:color w:val="auto"/>
          <w:kern w:val="0"/>
          <w:sz w:val="24"/>
          <w:szCs w:val="24"/>
          <w:lang w:val="en-US" w:eastAsia="zh-CN" w:bidi="ar-SA"/>
        </w:rPr>
        <w:t>3.1 初步评审</w:t>
      </w:r>
      <w:bookmarkEnd w:id="504"/>
      <w:bookmarkEnd w:id="505"/>
      <w:bookmarkEnd w:id="506"/>
      <w:bookmarkEnd w:id="507"/>
      <w:bookmarkEnd w:id="508"/>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3.1.1 评标委员会可以要求投标人提交第二章“投标人须知”规定的有关证明和证件的原件，以便核验。评标委员会依据本章第 2.1 款规定的标准对投标文件进行初步评审。有一项不符合评审标准的，评标委员会应当否决其投标。</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lang w:eastAsia="zh-CN"/>
        </w:rPr>
      </w:pPr>
      <w:r>
        <w:rPr>
          <w:rFonts w:hint="eastAsia" w:ascii="宋体" w:hAnsi="宋体" w:eastAsia="宋体" w:cs="Times New Roman"/>
          <w:color w:val="auto"/>
          <w:sz w:val="24"/>
          <w:szCs w:val="24"/>
        </w:rPr>
        <w:t>3.1.</w:t>
      </w:r>
      <w:r>
        <w:rPr>
          <w:rFonts w:hint="eastAsia" w:ascii="宋体" w:hAnsi="宋体" w:eastAsia="宋体" w:cs="Times New Roman"/>
          <w:color w:val="auto"/>
          <w:sz w:val="24"/>
          <w:szCs w:val="24"/>
          <w:lang w:val="en-US" w:eastAsia="zh-CN"/>
        </w:rPr>
        <w:t>2</w:t>
      </w:r>
      <w:r>
        <w:rPr>
          <w:rFonts w:hint="eastAsia" w:ascii="宋体" w:hAnsi="宋体" w:eastAsia="宋体" w:cs="Times New Roman"/>
          <w:color w:val="auto"/>
          <w:sz w:val="24"/>
          <w:szCs w:val="24"/>
        </w:rPr>
        <w:t xml:space="preserve"> 投标报价有算术错误及其他错误的，评标委员会按以下原则要求投标人对投标报价进行修正，并要求投标人书面澄清确认。投标人拒不澄清确认的，评标委员会应当否决其投标：</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（1）投标文件中的大写金额与小写金额不一致的，以大写金额为准；</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（2）总价金额与单价金额不一致的，以单价金额为准，但单价金额小数点有明显错误的除外。</w:t>
      </w:r>
    </w:p>
    <w:p>
      <w:pPr>
        <w:keepNext w:val="0"/>
        <w:keepLines w:val="0"/>
        <w:pageBreakBefore w:val="0"/>
        <w:widowControl/>
        <w:numPr>
          <w:ilvl w:val="0"/>
          <w:numId w:val="0"/>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509" w:name="_Toc1839451733"/>
      <w:bookmarkStart w:id="510" w:name="_Toc49684550"/>
      <w:bookmarkStart w:id="511" w:name="_Toc60045926"/>
      <w:bookmarkStart w:id="512" w:name="_Toc408836597"/>
      <w:bookmarkStart w:id="513" w:name="_Toc238204991"/>
      <w:r>
        <w:rPr>
          <w:rFonts w:hint="eastAsia" w:ascii="方正黑体_GBK" w:hAnsi="方正黑体_GBK" w:eastAsia="方正黑体_GBK" w:cs="方正黑体_GBK"/>
          <w:b w:val="0"/>
          <w:bCs w:val="0"/>
          <w:color w:val="auto"/>
          <w:kern w:val="0"/>
          <w:sz w:val="24"/>
          <w:szCs w:val="24"/>
          <w:lang w:val="en-US" w:eastAsia="zh-CN" w:bidi="ar-SA"/>
        </w:rPr>
        <w:t>3.2 详细评审</w:t>
      </w:r>
      <w:bookmarkEnd w:id="509"/>
      <w:bookmarkEnd w:id="510"/>
      <w:bookmarkEnd w:id="511"/>
      <w:bookmarkEnd w:id="512"/>
      <w:bookmarkEnd w:id="513"/>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3.2.1 评标委员会按本章第 2.2 款规定的量化因素和分值进行打分，并计算出综合评估得分。</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（1）按本章第 2.2.4（1）目规定的评审因素和分值对资信业绩部分计算出得分 A；</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（2）按本章第 2.2.4（2）目规定的评审因素和分值对</w:t>
      </w:r>
      <w:r>
        <w:rPr>
          <w:rFonts w:hint="eastAsia" w:ascii="宋体" w:hAnsi="宋体" w:eastAsia="宋体" w:cs="Times New Roman"/>
          <w:color w:val="auto"/>
          <w:sz w:val="24"/>
          <w:szCs w:val="24"/>
          <w:lang w:eastAsia="zh-CN"/>
        </w:rPr>
        <w:t>服务团队</w:t>
      </w:r>
      <w:r>
        <w:rPr>
          <w:rFonts w:hint="eastAsia" w:ascii="宋体" w:hAnsi="宋体" w:eastAsia="宋体" w:cs="Times New Roman"/>
          <w:color w:val="auto"/>
          <w:sz w:val="24"/>
          <w:szCs w:val="24"/>
        </w:rPr>
        <w:t>部分计算出得分 B；</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val="en-US" w:eastAsia="zh-CN"/>
        </w:rPr>
        <w:t>3</w:t>
      </w:r>
      <w:r>
        <w:rPr>
          <w:rFonts w:hint="eastAsia" w:ascii="宋体" w:hAnsi="宋体" w:eastAsia="宋体" w:cs="Times New Roman"/>
          <w:color w:val="auto"/>
          <w:sz w:val="24"/>
          <w:szCs w:val="24"/>
        </w:rPr>
        <w:t>）按本章第 2.2.4（</w:t>
      </w:r>
      <w:r>
        <w:rPr>
          <w:rFonts w:hint="eastAsia" w:ascii="宋体" w:hAnsi="宋体" w:eastAsia="宋体" w:cs="Times New Roman"/>
          <w:color w:val="auto"/>
          <w:sz w:val="24"/>
          <w:szCs w:val="24"/>
          <w:lang w:val="en-US" w:eastAsia="zh-CN"/>
        </w:rPr>
        <w:t>3</w:t>
      </w:r>
      <w:r>
        <w:rPr>
          <w:rFonts w:hint="eastAsia" w:ascii="宋体" w:hAnsi="宋体" w:eastAsia="宋体" w:cs="Times New Roman"/>
          <w:color w:val="auto"/>
          <w:sz w:val="24"/>
          <w:szCs w:val="24"/>
        </w:rPr>
        <w:t xml:space="preserve">）目规定的评审因素和分值对设计方案部分计算出得分 </w:t>
      </w:r>
      <w:r>
        <w:rPr>
          <w:rFonts w:hint="eastAsia" w:ascii="宋体" w:hAnsi="宋体" w:eastAsia="宋体" w:cs="Times New Roman"/>
          <w:color w:val="auto"/>
          <w:sz w:val="24"/>
          <w:szCs w:val="24"/>
          <w:lang w:val="en-US" w:eastAsia="zh-CN"/>
        </w:rPr>
        <w:t>C</w:t>
      </w:r>
      <w:r>
        <w:rPr>
          <w:rFonts w:hint="eastAsia" w:ascii="宋体" w:hAnsi="宋体" w:eastAsia="宋体" w:cs="Times New Roman"/>
          <w:color w:val="auto"/>
          <w:sz w:val="24"/>
          <w:szCs w:val="24"/>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val="en-US" w:eastAsia="zh-CN"/>
        </w:rPr>
        <w:t>4</w:t>
      </w:r>
      <w:r>
        <w:rPr>
          <w:rFonts w:hint="eastAsia" w:ascii="宋体" w:hAnsi="宋体" w:eastAsia="宋体" w:cs="Times New Roman"/>
          <w:color w:val="auto"/>
          <w:sz w:val="24"/>
          <w:szCs w:val="24"/>
        </w:rPr>
        <w:t>）按本章第 2.2.4（</w:t>
      </w:r>
      <w:r>
        <w:rPr>
          <w:rFonts w:hint="eastAsia" w:ascii="宋体" w:hAnsi="宋体" w:eastAsia="宋体" w:cs="Times New Roman"/>
          <w:color w:val="auto"/>
          <w:sz w:val="24"/>
          <w:szCs w:val="24"/>
          <w:lang w:val="en-US" w:eastAsia="zh-CN"/>
        </w:rPr>
        <w:t>4</w:t>
      </w:r>
      <w:r>
        <w:rPr>
          <w:rFonts w:hint="eastAsia" w:ascii="宋体" w:hAnsi="宋体" w:eastAsia="宋体" w:cs="Times New Roman"/>
          <w:color w:val="auto"/>
          <w:sz w:val="24"/>
          <w:szCs w:val="24"/>
        </w:rPr>
        <w:t xml:space="preserve">）目规定的评审因素和分值对投标报价计算出得分 </w:t>
      </w:r>
      <w:r>
        <w:rPr>
          <w:rFonts w:hint="eastAsia" w:ascii="宋体" w:hAnsi="宋体" w:eastAsia="宋体" w:cs="Times New Roman"/>
          <w:color w:val="auto"/>
          <w:sz w:val="24"/>
          <w:szCs w:val="24"/>
          <w:lang w:val="en-US" w:eastAsia="zh-CN"/>
        </w:rPr>
        <w:t>D</w:t>
      </w:r>
      <w:r>
        <w:rPr>
          <w:rFonts w:hint="eastAsia" w:ascii="宋体" w:hAnsi="宋体" w:eastAsia="宋体" w:cs="Times New Roman"/>
          <w:color w:val="auto"/>
          <w:sz w:val="24"/>
          <w:szCs w:val="24"/>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val="en-US" w:eastAsia="zh-CN"/>
        </w:rPr>
        <w:t>5</w:t>
      </w:r>
      <w:r>
        <w:rPr>
          <w:rFonts w:hint="eastAsia" w:ascii="宋体" w:hAnsi="宋体" w:eastAsia="宋体" w:cs="Times New Roman"/>
          <w:color w:val="auto"/>
          <w:sz w:val="24"/>
          <w:szCs w:val="24"/>
        </w:rPr>
        <w:t>）按本章第 2.2.4（</w:t>
      </w:r>
      <w:r>
        <w:rPr>
          <w:rFonts w:hint="eastAsia" w:ascii="宋体" w:hAnsi="宋体" w:eastAsia="宋体" w:cs="Times New Roman"/>
          <w:color w:val="auto"/>
          <w:sz w:val="24"/>
          <w:szCs w:val="24"/>
          <w:lang w:val="en-US" w:eastAsia="zh-CN"/>
        </w:rPr>
        <w:t>5</w:t>
      </w:r>
      <w:r>
        <w:rPr>
          <w:rFonts w:hint="eastAsia" w:ascii="宋体" w:hAnsi="宋体" w:eastAsia="宋体" w:cs="Times New Roman"/>
          <w:color w:val="auto"/>
          <w:sz w:val="24"/>
          <w:szCs w:val="24"/>
        </w:rPr>
        <w:t xml:space="preserve">）目规定的评审因素和分值对其他部分计算出得分 </w:t>
      </w:r>
      <w:r>
        <w:rPr>
          <w:rFonts w:hint="eastAsia" w:ascii="宋体" w:hAnsi="宋体" w:eastAsia="宋体" w:cs="Times New Roman"/>
          <w:color w:val="auto"/>
          <w:sz w:val="24"/>
          <w:szCs w:val="24"/>
          <w:lang w:val="en-US" w:eastAsia="zh-CN"/>
        </w:rPr>
        <w:t>E</w:t>
      </w:r>
      <w:r>
        <w:rPr>
          <w:rFonts w:hint="eastAsia" w:ascii="宋体" w:hAnsi="宋体" w:eastAsia="宋体" w:cs="Times New Roman"/>
          <w:color w:val="auto"/>
          <w:sz w:val="24"/>
          <w:szCs w:val="24"/>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3.2.2 评分分值计算保留小数点后两位，小数点后第三位“四舍五入”。</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3.2.3 投标人得分=A+B+C+D+E。</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3.2.4</w:t>
      </w:r>
      <w:r>
        <w:rPr>
          <w:rFonts w:hint="eastAsia" w:ascii="宋体" w:hAnsi="宋体" w:eastAsia="宋体" w:cs="Times New Roman"/>
          <w:color w:val="auto"/>
          <w:sz w:val="24"/>
          <w:szCs w:val="24"/>
          <w:lang w:val="en-US" w:eastAsia="zh-CN"/>
        </w:rPr>
        <w:t xml:space="preserve"> </w:t>
      </w:r>
      <w:r>
        <w:rPr>
          <w:rFonts w:hint="eastAsia" w:ascii="宋体" w:hAnsi="宋体" w:eastAsia="宋体" w:cs="Times New Roman"/>
          <w:color w:val="auto"/>
          <w:sz w:val="24"/>
          <w:szCs w:val="24"/>
        </w:rPr>
        <w:t>评标委员会经评审否决不合格投标后，因有效投标（指经过全部评审而未被否决的投标，下同）不足三个的，须判断投标是否具有竞争性，投标是否具有竞争性应从 （招标人可设置投标人实力、信誉、技术方案、投标报价等）等方面认定。评标委员会认为明显具有竞争性的，可继续进行下一步评审；认为不具有竞争性的，评标委员会可以否决全部投标。</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rPr>
      </w:pPr>
      <w:bookmarkStart w:id="514" w:name="_Toc49684551"/>
      <w:r>
        <w:rPr>
          <w:rFonts w:hint="eastAsia" w:ascii="宋体" w:hAnsi="宋体" w:eastAsia="宋体" w:cs="Times New Roman"/>
          <w:color w:val="auto"/>
          <w:sz w:val="24"/>
          <w:szCs w:val="24"/>
        </w:rPr>
        <w:t>3.</w:t>
      </w:r>
      <w:r>
        <w:rPr>
          <w:rFonts w:ascii="宋体" w:hAnsi="宋体" w:eastAsia="宋体" w:cs="Times New Roman"/>
          <w:color w:val="auto"/>
          <w:sz w:val="24"/>
          <w:szCs w:val="24"/>
        </w:rPr>
        <w:t>2</w:t>
      </w:r>
      <w:r>
        <w:rPr>
          <w:rFonts w:hint="eastAsia" w:ascii="宋体" w:hAnsi="宋体" w:eastAsia="宋体" w:cs="Times New Roman"/>
          <w:color w:val="auto"/>
          <w:sz w:val="24"/>
          <w:szCs w:val="24"/>
        </w:rPr>
        <w:t>.</w:t>
      </w:r>
      <w:r>
        <w:rPr>
          <w:rFonts w:ascii="宋体" w:hAnsi="宋体" w:eastAsia="宋体" w:cs="Times New Roman"/>
          <w:color w:val="auto"/>
          <w:sz w:val="24"/>
          <w:szCs w:val="24"/>
        </w:rPr>
        <w:t>5</w:t>
      </w:r>
      <w:r>
        <w:rPr>
          <w:rFonts w:hint="eastAsia" w:ascii="宋体" w:hAnsi="宋体" w:eastAsia="宋体" w:cs="Times New Roman"/>
          <w:color w:val="auto"/>
          <w:sz w:val="24"/>
          <w:szCs w:val="24"/>
          <w:lang w:val="en-US" w:eastAsia="zh-CN"/>
        </w:rPr>
        <w:t xml:space="preserve"> </w:t>
      </w:r>
      <w:r>
        <w:rPr>
          <w:rFonts w:hint="eastAsia" w:ascii="宋体" w:hAnsi="宋体" w:eastAsia="宋体" w:cs="Times New Roman"/>
          <w:color w:val="auto"/>
          <w:sz w:val="24"/>
          <w:szCs w:val="24"/>
        </w:rPr>
        <w:t>评标委员会发现投标人的报价明显低于其他投标报价，使得其投标报价可能低于其个别成本的，应进入成本评审环节。</w:t>
      </w:r>
      <w:r>
        <w:rPr>
          <w:rFonts w:hint="eastAsia" w:ascii="宋体" w:hAnsi="宋体" w:eastAsia="宋体" w:cs="Times New Roman"/>
          <w:i/>
          <w:iCs/>
          <w:color w:val="auto"/>
          <w:sz w:val="24"/>
          <w:szCs w:val="24"/>
        </w:rPr>
        <w:t>启动成本评审的标准为：投标人报价低于有效投标报价的平均价</w:t>
      </w:r>
      <w:r>
        <w:rPr>
          <w:rFonts w:hint="eastAsia" w:ascii="宋体" w:hAnsi="宋体" w:eastAsia="楷体_GB2312" w:cs="Times New Roman"/>
          <w:i/>
          <w:iCs/>
          <w:color w:val="auto"/>
          <w:sz w:val="24"/>
          <w:szCs w:val="24"/>
          <w:u w:val="single"/>
        </w:rPr>
        <w:t xml:space="preserve">    （</w:t>
      </w:r>
      <w:r>
        <w:rPr>
          <w:rFonts w:hint="eastAsia" w:ascii="宋体" w:hAnsi="宋体" w:eastAsia="宋体" w:cs="Times New Roman"/>
          <w:i/>
          <w:iCs/>
          <w:color w:val="auto"/>
          <w:sz w:val="24"/>
          <w:szCs w:val="24"/>
        </w:rPr>
        <w:t>由招标人选填：15%或20%或25%）含本数以上，或低于项目</w:t>
      </w:r>
      <w:r>
        <w:rPr>
          <w:rFonts w:hint="eastAsia" w:ascii="宋体" w:hAnsi="宋体" w:eastAsia="楷体_GB2312" w:cs="Times New Roman"/>
          <w:i/>
          <w:iCs/>
          <w:color w:val="auto"/>
          <w:sz w:val="24"/>
          <w:szCs w:val="24"/>
          <w:u w:val="single"/>
        </w:rPr>
        <w:t xml:space="preserve">    </w:t>
      </w:r>
      <w:r>
        <w:rPr>
          <w:rFonts w:hint="eastAsia" w:ascii="宋体" w:hAnsi="宋体" w:eastAsia="楷体_GB2312" w:cs="Times New Roman"/>
          <w:i/>
          <w:iCs/>
          <w:color w:val="auto"/>
          <w:sz w:val="24"/>
          <w:szCs w:val="24"/>
        </w:rPr>
        <w:t>（</w:t>
      </w:r>
      <w:r>
        <w:rPr>
          <w:rFonts w:hint="eastAsia" w:ascii="宋体" w:hAnsi="宋体" w:eastAsia="宋体" w:cs="Times New Roman"/>
          <w:i/>
          <w:iCs/>
          <w:color w:val="auto"/>
          <w:sz w:val="24"/>
          <w:szCs w:val="24"/>
        </w:rPr>
        <w:t>控制价或预算价）</w:t>
      </w:r>
      <w:r>
        <w:rPr>
          <w:rFonts w:hint="eastAsia" w:ascii="宋体" w:hAnsi="宋体" w:eastAsia="楷体_GB2312" w:cs="Times New Roman"/>
          <w:i/>
          <w:iCs/>
          <w:color w:val="auto"/>
          <w:sz w:val="24"/>
          <w:szCs w:val="24"/>
          <w:u w:val="single"/>
        </w:rPr>
        <w:t xml:space="preserve">    </w:t>
      </w:r>
      <w:r>
        <w:rPr>
          <w:rFonts w:hint="eastAsia" w:ascii="宋体" w:hAnsi="宋体" w:eastAsia="宋体" w:cs="Times New Roman"/>
          <w:i/>
          <w:iCs/>
          <w:color w:val="auto"/>
          <w:sz w:val="24"/>
          <w:szCs w:val="24"/>
        </w:rPr>
        <w:t>（由招标人选填：20%或25%或30%）含本数以上。</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成本评审要求该投标人作出书面说明并提供相应的证明材料。投标人不能合理说明或者不能提供相应证明材料，或评标委员会经评审认为投标人的说明不能成立的，评标委员会应当认定该投标人以低于成本报价竞标。</w:t>
      </w:r>
    </w:p>
    <w:p>
      <w:pPr>
        <w:keepNext w:val="0"/>
        <w:keepLines w:val="0"/>
        <w:pageBreakBefore w:val="0"/>
        <w:widowControl/>
        <w:numPr>
          <w:ilvl w:val="0"/>
          <w:numId w:val="0"/>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515" w:name="_Toc1289923824"/>
      <w:bookmarkStart w:id="516" w:name="_Toc60045927"/>
      <w:bookmarkStart w:id="517" w:name="_Toc842423825"/>
      <w:bookmarkStart w:id="518" w:name="_Toc2059041223"/>
      <w:r>
        <w:rPr>
          <w:rFonts w:hint="eastAsia" w:ascii="方正黑体_GBK" w:hAnsi="方正黑体_GBK" w:eastAsia="方正黑体_GBK" w:cs="方正黑体_GBK"/>
          <w:b w:val="0"/>
          <w:bCs w:val="0"/>
          <w:color w:val="auto"/>
          <w:kern w:val="0"/>
          <w:sz w:val="24"/>
          <w:szCs w:val="24"/>
          <w:lang w:val="en-US" w:eastAsia="zh-CN" w:bidi="ar-SA"/>
        </w:rPr>
        <w:t>3.3 投标文件的澄清</w:t>
      </w:r>
      <w:bookmarkEnd w:id="514"/>
      <w:bookmarkEnd w:id="515"/>
      <w:bookmarkEnd w:id="516"/>
      <w:bookmarkEnd w:id="517"/>
      <w:bookmarkEnd w:id="518"/>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3.3.2 澄清、说明或补正不得超出投标文件的范围且不得改变投标文件的实质性内容，并构成投标文件的组成部分。</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3.3.3 评标委员会对投标人提交的澄清、说明或补正有疑问的，可以要求投标人进一步澄清、说明或补正，直至满足评标委员会的要求。</w:t>
      </w:r>
    </w:p>
    <w:p>
      <w:pPr>
        <w:keepNext w:val="0"/>
        <w:keepLines w:val="0"/>
        <w:pageBreakBefore w:val="0"/>
        <w:widowControl/>
        <w:numPr>
          <w:ilvl w:val="0"/>
          <w:numId w:val="0"/>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519" w:name="_Toc60045928"/>
      <w:bookmarkStart w:id="520" w:name="_Toc358638413"/>
      <w:bookmarkStart w:id="521" w:name="_Toc1666762167"/>
      <w:bookmarkStart w:id="522" w:name="_Toc49684552"/>
      <w:bookmarkStart w:id="523" w:name="_Toc472871013"/>
      <w:r>
        <w:rPr>
          <w:rFonts w:hint="eastAsia" w:ascii="方正黑体_GBK" w:hAnsi="方正黑体_GBK" w:eastAsia="方正黑体_GBK" w:cs="方正黑体_GBK"/>
          <w:b w:val="0"/>
          <w:bCs w:val="0"/>
          <w:color w:val="auto"/>
          <w:kern w:val="0"/>
          <w:sz w:val="24"/>
          <w:szCs w:val="24"/>
          <w:lang w:val="en-US" w:eastAsia="zh-CN" w:bidi="ar-SA"/>
        </w:rPr>
        <w:t>3.4 评标结果</w:t>
      </w:r>
      <w:bookmarkEnd w:id="519"/>
      <w:bookmarkEnd w:id="520"/>
      <w:bookmarkEnd w:id="521"/>
      <w:bookmarkEnd w:id="522"/>
      <w:bookmarkEnd w:id="523"/>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rPr>
        <w:t>3.4.1 除第二章“投标人须知”前附表授权直接确定中标人外，评标委员会</w:t>
      </w:r>
      <w:r>
        <w:rPr>
          <w:rFonts w:hint="eastAsia" w:ascii="宋体" w:hAnsi="宋体" w:eastAsia="宋体" w:cs="Times New Roman"/>
          <w:color w:val="auto"/>
          <w:sz w:val="24"/>
          <w:szCs w:val="24"/>
          <w:lang w:eastAsia="zh-CN"/>
        </w:rPr>
        <w:t>向招标人</w:t>
      </w:r>
      <w:r>
        <w:rPr>
          <w:rFonts w:hint="eastAsia" w:ascii="宋体" w:hAnsi="宋体" w:eastAsia="宋体" w:cs="Times New Roman"/>
          <w:color w:val="auto"/>
          <w:sz w:val="24"/>
          <w:szCs w:val="24"/>
        </w:rPr>
        <w:t>推荐中标候选人。</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1"/>
          <w:szCs w:val="24"/>
        </w:rPr>
      </w:pPr>
      <w:r>
        <w:rPr>
          <w:rFonts w:hint="eastAsia" w:ascii="宋体" w:hAnsi="宋体" w:eastAsia="宋体" w:cs="Times New Roman"/>
          <w:color w:val="auto"/>
          <w:sz w:val="24"/>
          <w:szCs w:val="24"/>
        </w:rPr>
        <w:t>3.4.2 评标委员会完成评标后，应当向招标人提交书面评标报告和中标候选人名单。</w:t>
      </w: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color w:val="auto"/>
          <w:sz w:val="21"/>
          <w:szCs w:val="21"/>
        </w:rPr>
        <w:br w:type="page"/>
      </w:r>
      <w:bookmarkStart w:id="524" w:name="_Toc60045929"/>
      <w:bookmarkStart w:id="525" w:name="_Toc357675310"/>
      <w:bookmarkStart w:id="526" w:name="_Toc1268112582"/>
      <w:bookmarkStart w:id="527" w:name="_Toc49684553"/>
      <w:bookmarkStart w:id="528" w:name="_Toc346305606"/>
      <w:r>
        <w:rPr>
          <w:rFonts w:hint="eastAsia" w:ascii="方正黑体_GBK" w:hAnsi="方正黑体_GBK" w:eastAsia="方正黑体_GBK" w:cs="方正黑体_GBK"/>
          <w:b w:val="0"/>
          <w:bCs w:val="0"/>
          <w:color w:val="auto"/>
          <w:kern w:val="0"/>
          <w:sz w:val="28"/>
          <w:szCs w:val="28"/>
          <w:lang w:val="en-US" w:eastAsia="zh-CN" w:bidi="ar-SA"/>
        </w:rPr>
        <w:t>形式评审表</w:t>
      </w:r>
      <w:bookmarkEnd w:id="524"/>
      <w:bookmarkEnd w:id="525"/>
      <w:bookmarkEnd w:id="526"/>
      <w:bookmarkEnd w:id="527"/>
      <w:bookmarkEnd w:id="528"/>
    </w:p>
    <w:p>
      <w:pPr>
        <w:spacing w:before="120" w:beforeLines="50" w:after="120" w:afterLines="50"/>
        <w:jc w:val="center"/>
        <w:rPr>
          <w:rFonts w:ascii="黑体" w:hAnsi="黑体" w:eastAsia="黑体" w:cs="Times New Roman"/>
          <w:color w:val="auto"/>
          <w:sz w:val="28"/>
          <w:szCs w:val="28"/>
        </w:rPr>
      </w:pPr>
      <w:r>
        <w:rPr>
          <w:rFonts w:ascii="黑体" w:hAnsi="黑体" w:eastAsia="黑体" w:cs="Times New Roman"/>
          <w:color w:val="auto"/>
          <w:sz w:val="28"/>
          <w:szCs w:val="28"/>
        </w:rPr>
        <w:t>形式评审表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078"/>
        <w:gridCol w:w="1253"/>
        <w:gridCol w:w="2707"/>
        <w:gridCol w:w="1139"/>
        <w:gridCol w:w="114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37" w:type="dxa"/>
            <w:vMerge w:val="restart"/>
            <w:noWrap w:val="0"/>
            <w:vAlign w:val="center"/>
          </w:tcPr>
          <w:p>
            <w:pPr>
              <w:widowControl/>
              <w:spacing w:line="460" w:lineRule="exact"/>
              <w:jc w:val="center"/>
              <w:rPr>
                <w:rFonts w:hint="eastAsia" w:ascii="方正黑体_GBK" w:hAnsi="方正黑体_GBK" w:eastAsia="方正黑体_GBK" w:cs="方正黑体_GBK"/>
                <w:b w:val="0"/>
                <w:bCs/>
                <w:color w:val="auto"/>
                <w:kern w:val="0"/>
                <w:sz w:val="21"/>
                <w:szCs w:val="21"/>
              </w:rPr>
            </w:pPr>
            <w:r>
              <w:rPr>
                <w:rFonts w:hint="eastAsia" w:ascii="方正黑体_GBK" w:hAnsi="方正黑体_GBK" w:eastAsia="方正黑体_GBK" w:cs="方正黑体_GBK"/>
                <w:b w:val="0"/>
                <w:bCs/>
                <w:color w:val="auto"/>
                <w:kern w:val="0"/>
                <w:sz w:val="21"/>
                <w:szCs w:val="21"/>
              </w:rPr>
              <w:t>序号</w:t>
            </w:r>
          </w:p>
        </w:tc>
        <w:tc>
          <w:tcPr>
            <w:tcW w:w="1078" w:type="dxa"/>
            <w:vMerge w:val="restart"/>
            <w:noWrap w:val="0"/>
            <w:vAlign w:val="center"/>
          </w:tcPr>
          <w:p>
            <w:pPr>
              <w:snapToGrid w:val="0"/>
              <w:spacing w:line="460" w:lineRule="exact"/>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253" w:type="dxa"/>
            <w:vMerge w:val="restart"/>
            <w:noWrap w:val="0"/>
            <w:vAlign w:val="center"/>
          </w:tcPr>
          <w:p>
            <w:pPr>
              <w:snapToGrid w:val="0"/>
              <w:spacing w:line="460" w:lineRule="exact"/>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2707" w:type="dxa"/>
            <w:vMerge w:val="restart"/>
            <w:noWrap w:val="0"/>
            <w:vAlign w:val="center"/>
          </w:tcPr>
          <w:p>
            <w:pPr>
              <w:snapToGrid w:val="0"/>
              <w:spacing w:line="460" w:lineRule="exact"/>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c>
          <w:tcPr>
            <w:tcW w:w="3419" w:type="dxa"/>
            <w:gridSpan w:val="3"/>
            <w:noWrap w:val="0"/>
            <w:vAlign w:val="center"/>
          </w:tcPr>
          <w:p>
            <w:pPr>
              <w:widowControl/>
              <w:spacing w:line="460" w:lineRule="exact"/>
              <w:jc w:val="center"/>
              <w:rPr>
                <w:rFonts w:hint="eastAsia" w:ascii="方正黑体_GBK" w:hAnsi="方正黑体_GBK" w:eastAsia="方正黑体_GBK" w:cs="方正黑体_GBK"/>
                <w:b w:val="0"/>
                <w:bCs/>
                <w:color w:val="auto"/>
                <w:kern w:val="0"/>
                <w:sz w:val="21"/>
                <w:szCs w:val="21"/>
              </w:rPr>
            </w:pPr>
            <w:r>
              <w:rPr>
                <w:rFonts w:hint="eastAsia" w:ascii="方正黑体_GBK" w:hAnsi="方正黑体_GBK" w:eastAsia="方正黑体_GBK" w:cs="方正黑体_GBK"/>
                <w:b w:val="0"/>
                <w:bCs/>
                <w:color w:val="auto"/>
                <w:kern w:val="0"/>
                <w:sz w:val="21"/>
                <w:szCs w:val="21"/>
              </w:rPr>
              <w:t>投标人名称及评审意见</w:t>
            </w:r>
          </w:p>
          <w:p>
            <w:pPr>
              <w:widowControl/>
              <w:spacing w:line="460" w:lineRule="exact"/>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kern w:val="0"/>
                <w:sz w:val="21"/>
                <w:szCs w:val="21"/>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37" w:type="dxa"/>
            <w:vMerge w:val="continue"/>
            <w:noWrap w:val="0"/>
            <w:vAlign w:val="center"/>
          </w:tcPr>
          <w:p>
            <w:pPr>
              <w:widowControl/>
              <w:spacing w:line="460" w:lineRule="exact"/>
              <w:jc w:val="center"/>
              <w:rPr>
                <w:rFonts w:ascii="宋体" w:hAnsi="宋体" w:eastAsia="宋体" w:cs="Times New Roman"/>
                <w:b/>
                <w:color w:val="auto"/>
                <w:kern w:val="0"/>
                <w:sz w:val="21"/>
                <w:szCs w:val="21"/>
              </w:rPr>
            </w:pPr>
          </w:p>
        </w:tc>
        <w:tc>
          <w:tcPr>
            <w:tcW w:w="1078" w:type="dxa"/>
            <w:vMerge w:val="continue"/>
            <w:noWrap w:val="0"/>
            <w:vAlign w:val="center"/>
          </w:tcPr>
          <w:p>
            <w:pPr>
              <w:snapToGrid w:val="0"/>
              <w:spacing w:line="460" w:lineRule="exact"/>
              <w:jc w:val="center"/>
              <w:rPr>
                <w:rFonts w:ascii="宋体" w:hAnsi="宋体" w:eastAsia="宋体" w:cs="Times New Roman"/>
                <w:b/>
                <w:color w:val="auto"/>
                <w:sz w:val="21"/>
                <w:szCs w:val="21"/>
              </w:rPr>
            </w:pPr>
          </w:p>
        </w:tc>
        <w:tc>
          <w:tcPr>
            <w:tcW w:w="1253" w:type="dxa"/>
            <w:vMerge w:val="continue"/>
            <w:noWrap w:val="0"/>
            <w:vAlign w:val="center"/>
          </w:tcPr>
          <w:p>
            <w:pPr>
              <w:snapToGrid w:val="0"/>
              <w:spacing w:line="460" w:lineRule="exact"/>
              <w:rPr>
                <w:rFonts w:ascii="宋体" w:hAnsi="宋体" w:eastAsia="宋体" w:cs="Times New Roman"/>
                <w:b/>
                <w:color w:val="auto"/>
                <w:sz w:val="21"/>
                <w:szCs w:val="21"/>
              </w:rPr>
            </w:pPr>
          </w:p>
        </w:tc>
        <w:tc>
          <w:tcPr>
            <w:tcW w:w="2707" w:type="dxa"/>
            <w:vMerge w:val="continue"/>
            <w:noWrap w:val="0"/>
            <w:vAlign w:val="center"/>
          </w:tcPr>
          <w:p>
            <w:pPr>
              <w:snapToGrid w:val="0"/>
              <w:spacing w:line="460" w:lineRule="exact"/>
              <w:jc w:val="center"/>
              <w:rPr>
                <w:rFonts w:ascii="宋体" w:hAnsi="宋体" w:eastAsia="宋体" w:cs="Times New Roman"/>
                <w:b/>
                <w:color w:val="auto"/>
                <w:sz w:val="21"/>
                <w:szCs w:val="21"/>
              </w:rPr>
            </w:pPr>
          </w:p>
        </w:tc>
        <w:tc>
          <w:tcPr>
            <w:tcW w:w="1139" w:type="dxa"/>
            <w:noWrap w:val="0"/>
            <w:vAlign w:val="center"/>
          </w:tcPr>
          <w:p>
            <w:pPr>
              <w:widowControl/>
              <w:spacing w:line="460" w:lineRule="exact"/>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1140" w:type="dxa"/>
            <w:noWrap w:val="0"/>
            <w:vAlign w:val="center"/>
          </w:tcPr>
          <w:p>
            <w:pPr>
              <w:widowControl/>
              <w:spacing w:line="460" w:lineRule="exact"/>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1140" w:type="dxa"/>
            <w:noWrap w:val="0"/>
            <w:vAlign w:val="center"/>
          </w:tcPr>
          <w:p>
            <w:pPr>
              <w:widowControl/>
              <w:spacing w:line="460" w:lineRule="exact"/>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37" w:type="dxa"/>
            <w:vMerge w:val="continue"/>
            <w:noWrap w:val="0"/>
            <w:vAlign w:val="center"/>
          </w:tcPr>
          <w:p>
            <w:pPr>
              <w:widowControl/>
              <w:spacing w:line="460" w:lineRule="exact"/>
              <w:jc w:val="center"/>
              <w:rPr>
                <w:rFonts w:ascii="宋体" w:hAnsi="宋体" w:eastAsia="宋体" w:cs="Times New Roman"/>
                <w:color w:val="auto"/>
                <w:kern w:val="0"/>
                <w:sz w:val="21"/>
                <w:szCs w:val="21"/>
              </w:rPr>
            </w:pPr>
          </w:p>
        </w:tc>
        <w:tc>
          <w:tcPr>
            <w:tcW w:w="1078" w:type="dxa"/>
            <w:vMerge w:val="continue"/>
            <w:noWrap w:val="0"/>
            <w:vAlign w:val="center"/>
          </w:tcPr>
          <w:p>
            <w:pPr>
              <w:snapToGrid w:val="0"/>
              <w:spacing w:line="460" w:lineRule="exact"/>
              <w:jc w:val="center"/>
              <w:rPr>
                <w:rFonts w:ascii="宋体" w:hAnsi="宋体" w:eastAsia="宋体" w:cs="Times New Roman"/>
                <w:color w:val="auto"/>
                <w:sz w:val="21"/>
                <w:szCs w:val="21"/>
              </w:rPr>
            </w:pPr>
          </w:p>
        </w:tc>
        <w:tc>
          <w:tcPr>
            <w:tcW w:w="1253" w:type="dxa"/>
            <w:vMerge w:val="continue"/>
            <w:noWrap w:val="0"/>
            <w:vAlign w:val="center"/>
          </w:tcPr>
          <w:p>
            <w:pPr>
              <w:snapToGrid w:val="0"/>
              <w:spacing w:line="460" w:lineRule="exact"/>
              <w:rPr>
                <w:rFonts w:ascii="宋体" w:hAnsi="宋体" w:eastAsia="宋体" w:cs="Times New Roman"/>
                <w:color w:val="auto"/>
                <w:sz w:val="21"/>
                <w:szCs w:val="21"/>
              </w:rPr>
            </w:pPr>
          </w:p>
        </w:tc>
        <w:tc>
          <w:tcPr>
            <w:tcW w:w="2707" w:type="dxa"/>
            <w:vMerge w:val="continue"/>
            <w:noWrap w:val="0"/>
            <w:vAlign w:val="center"/>
          </w:tcPr>
          <w:p>
            <w:pPr>
              <w:snapToGrid w:val="0"/>
              <w:spacing w:line="460" w:lineRule="exact"/>
              <w:jc w:val="center"/>
              <w:rPr>
                <w:rFonts w:ascii="宋体" w:hAnsi="宋体" w:eastAsia="宋体" w:cs="Times New Roman"/>
                <w:color w:val="auto"/>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2</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3</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4</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5</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6</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7</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hint="eastAsia" w:ascii="宋体" w:hAnsi="宋体" w:eastAsia="宋体" w:cs="Times New Roman"/>
                <w:color w:val="auto"/>
                <w:kern w:val="0"/>
                <w:sz w:val="21"/>
                <w:szCs w:val="21"/>
                <w:lang w:eastAsia="zh-CN"/>
              </w:rPr>
            </w:pPr>
            <w:r>
              <w:rPr>
                <w:rFonts w:hint="eastAsia" w:ascii="宋体" w:hAnsi="宋体" w:eastAsia="宋体" w:cs="Times New Roman"/>
                <w:color w:val="auto"/>
                <w:kern w:val="0"/>
                <w:sz w:val="21"/>
                <w:szCs w:val="21"/>
                <w:lang w:eastAsia="zh-CN"/>
              </w:rPr>
              <w:t>…</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p>
        </w:tc>
        <w:tc>
          <w:tcPr>
            <w:tcW w:w="5038" w:type="dxa"/>
            <w:gridSpan w:val="3"/>
            <w:noWrap w:val="0"/>
            <w:vAlign w:val="center"/>
          </w:tcPr>
          <w:p>
            <w:pPr>
              <w:widowControl/>
              <w:spacing w:line="460" w:lineRule="exact"/>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评审结论（合格/不合格）</w:t>
            </w: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spacing w:before="0" w:beforeLines="50" w:line="400" w:lineRule="exact"/>
        <w:ind w:left="840" w:hanging="840" w:hangingChars="4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备注：1.评审项目合格的打“√”，不合格的打“×”。上表中有一项不符合评审标准的，其评审结论为不合格，则不进入投标文件下一轮的评审。</w:t>
      </w:r>
    </w:p>
    <w:p>
      <w:pPr>
        <w:keepNext w:val="0"/>
        <w:keepLines w:val="0"/>
        <w:pageBreakBefore w:val="0"/>
        <w:widowControl w:val="0"/>
        <w:kinsoku/>
        <w:wordWrap/>
        <w:overflowPunct/>
        <w:topLinePunct w:val="0"/>
        <w:autoSpaceDE/>
        <w:autoSpaceDN/>
        <w:bidi w:val="0"/>
        <w:adjustRightInd/>
        <w:snapToGrid w:val="0"/>
        <w:spacing w:line="400" w:lineRule="exact"/>
        <w:ind w:firstLine="630" w:firstLineChars="300"/>
        <w:textAlignment w:val="auto"/>
        <w:rPr>
          <w:rFonts w:ascii="宋体" w:hAnsi="宋体" w:eastAsia="宋体" w:cs="Times New Roman"/>
          <w:color w:val="auto"/>
          <w:sz w:val="21"/>
          <w:szCs w:val="21"/>
        </w:rPr>
      </w:pPr>
      <w:r>
        <w:rPr>
          <w:rFonts w:ascii="宋体" w:hAnsi="宋体" w:eastAsia="宋体" w:cs="Times New Roman"/>
          <w:color w:val="auto"/>
          <w:sz w:val="21"/>
          <w:szCs w:val="21"/>
        </w:rPr>
        <w:t>2.评标委员会成员中对评审结论有不同意见时，按少数服从多数的原则，确定评审结论。</w:t>
      </w:r>
    </w:p>
    <w:p>
      <w:pPr>
        <w:snapToGrid w:val="0"/>
        <w:spacing w:line="460" w:lineRule="exact"/>
        <w:ind w:firstLine="420" w:firstLineChars="200"/>
        <w:rPr>
          <w:rFonts w:ascii="宋体" w:hAnsi="宋体" w:eastAsia="宋体" w:cs="Times New Roman"/>
          <w:color w:val="auto"/>
          <w:sz w:val="21"/>
          <w:szCs w:val="21"/>
        </w:rPr>
      </w:pP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评标委员会签字/日期：</w:t>
      </w: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color w:val="auto"/>
          <w:sz w:val="21"/>
          <w:szCs w:val="21"/>
        </w:rPr>
        <w:br w:type="page"/>
      </w:r>
      <w:bookmarkStart w:id="529" w:name="_Toc1976621847"/>
      <w:bookmarkStart w:id="530" w:name="_Toc1546340340"/>
      <w:bookmarkStart w:id="531" w:name="_Toc60045930"/>
      <w:bookmarkStart w:id="532" w:name="_Toc20265"/>
      <w:bookmarkStart w:id="533" w:name="_Toc382140680"/>
      <w:bookmarkStart w:id="534" w:name="_Toc49684554"/>
      <w:bookmarkStart w:id="535" w:name="_Toc19386"/>
      <w:bookmarkStart w:id="536" w:name="_Toc31557"/>
      <w:r>
        <w:rPr>
          <w:rFonts w:hint="eastAsia" w:ascii="方正黑体_GBK" w:hAnsi="方正黑体_GBK" w:eastAsia="方正黑体_GBK" w:cs="方正黑体_GBK"/>
          <w:b w:val="0"/>
          <w:bCs w:val="0"/>
          <w:color w:val="auto"/>
          <w:kern w:val="0"/>
          <w:sz w:val="28"/>
          <w:szCs w:val="28"/>
          <w:lang w:val="en-US" w:eastAsia="zh-CN" w:bidi="ar-SA"/>
        </w:rPr>
        <w:t>资格评审表</w:t>
      </w:r>
      <w:bookmarkEnd w:id="529"/>
      <w:bookmarkEnd w:id="530"/>
      <w:bookmarkEnd w:id="531"/>
      <w:bookmarkEnd w:id="532"/>
      <w:bookmarkEnd w:id="533"/>
      <w:bookmarkEnd w:id="534"/>
      <w:bookmarkEnd w:id="535"/>
      <w:bookmarkEnd w:id="536"/>
    </w:p>
    <w:p>
      <w:pPr>
        <w:spacing w:before="120" w:beforeLines="50" w:after="120" w:afterLines="50"/>
        <w:jc w:val="center"/>
        <w:rPr>
          <w:rFonts w:ascii="黑体" w:hAnsi="黑体" w:eastAsia="黑体" w:cs="Times New Roman"/>
          <w:color w:val="auto"/>
          <w:sz w:val="28"/>
          <w:szCs w:val="28"/>
        </w:rPr>
      </w:pPr>
      <w:r>
        <w:rPr>
          <w:rFonts w:hint="eastAsia" w:ascii="黑体" w:hAnsi="黑体" w:eastAsia="黑体" w:cs="Times New Roman"/>
          <w:color w:val="auto"/>
          <w:sz w:val="28"/>
          <w:szCs w:val="28"/>
        </w:rPr>
        <w:t>资格</w:t>
      </w:r>
      <w:r>
        <w:rPr>
          <w:rFonts w:ascii="黑体" w:hAnsi="黑体" w:eastAsia="黑体" w:cs="Times New Roman"/>
          <w:color w:val="auto"/>
          <w:sz w:val="28"/>
          <w:szCs w:val="28"/>
        </w:rPr>
        <w:t>评审表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260"/>
        <w:gridCol w:w="1253"/>
        <w:gridCol w:w="2707"/>
        <w:gridCol w:w="1139"/>
        <w:gridCol w:w="114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vMerge w:val="restart"/>
            <w:noWrap w:val="0"/>
            <w:vAlign w:val="center"/>
          </w:tcPr>
          <w:p>
            <w:pPr>
              <w:widowControl/>
              <w:jc w:val="center"/>
              <w:rPr>
                <w:rFonts w:hint="eastAsia" w:ascii="方正黑体_GBK" w:hAnsi="方正黑体_GBK" w:eastAsia="方正黑体_GBK" w:cs="方正黑体_GBK"/>
                <w:b w:val="0"/>
                <w:bCs/>
                <w:color w:val="auto"/>
                <w:kern w:val="0"/>
                <w:sz w:val="21"/>
                <w:szCs w:val="21"/>
              </w:rPr>
            </w:pPr>
            <w:r>
              <w:rPr>
                <w:rFonts w:hint="eastAsia" w:ascii="方正黑体_GBK" w:hAnsi="方正黑体_GBK" w:eastAsia="方正黑体_GBK" w:cs="方正黑体_GBK"/>
                <w:b w:val="0"/>
                <w:bCs/>
                <w:color w:val="auto"/>
                <w:kern w:val="0"/>
                <w:sz w:val="21"/>
                <w:szCs w:val="21"/>
              </w:rPr>
              <w:t>序号</w:t>
            </w:r>
          </w:p>
        </w:tc>
        <w:tc>
          <w:tcPr>
            <w:tcW w:w="126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253"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2707"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c>
          <w:tcPr>
            <w:tcW w:w="3419" w:type="dxa"/>
            <w:gridSpan w:val="3"/>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投标人名称及评审意见</w:t>
            </w:r>
          </w:p>
          <w:p>
            <w:pPr>
              <w:snapToGrid w:val="0"/>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vMerge w:val="continue"/>
            <w:noWrap w:val="0"/>
            <w:vAlign w:val="center"/>
          </w:tcPr>
          <w:p>
            <w:pPr>
              <w:widowControl/>
              <w:jc w:val="center"/>
              <w:rPr>
                <w:rFonts w:ascii="宋体" w:hAnsi="宋体" w:eastAsia="宋体" w:cs="Times New Roman"/>
                <w:b/>
                <w:color w:val="auto"/>
                <w:kern w:val="0"/>
                <w:sz w:val="21"/>
                <w:szCs w:val="21"/>
              </w:rPr>
            </w:pPr>
          </w:p>
        </w:tc>
        <w:tc>
          <w:tcPr>
            <w:tcW w:w="1260" w:type="dxa"/>
            <w:vMerge w:val="continue"/>
            <w:noWrap w:val="0"/>
            <w:vAlign w:val="center"/>
          </w:tcPr>
          <w:p>
            <w:pPr>
              <w:snapToGrid w:val="0"/>
              <w:jc w:val="center"/>
              <w:rPr>
                <w:rFonts w:ascii="宋体" w:hAnsi="宋体" w:eastAsia="宋体" w:cs="Times New Roman"/>
                <w:b/>
                <w:color w:val="auto"/>
                <w:sz w:val="21"/>
                <w:szCs w:val="21"/>
              </w:rPr>
            </w:pPr>
          </w:p>
        </w:tc>
        <w:tc>
          <w:tcPr>
            <w:tcW w:w="1253" w:type="dxa"/>
            <w:vMerge w:val="continue"/>
            <w:noWrap w:val="0"/>
            <w:vAlign w:val="center"/>
          </w:tcPr>
          <w:p>
            <w:pPr>
              <w:snapToGrid w:val="0"/>
              <w:rPr>
                <w:rFonts w:ascii="宋体" w:hAnsi="宋体" w:eastAsia="宋体" w:cs="Times New Roman"/>
                <w:b/>
                <w:color w:val="auto"/>
                <w:sz w:val="21"/>
                <w:szCs w:val="21"/>
              </w:rPr>
            </w:pPr>
          </w:p>
        </w:tc>
        <w:tc>
          <w:tcPr>
            <w:tcW w:w="2707" w:type="dxa"/>
            <w:vMerge w:val="continue"/>
            <w:noWrap w:val="0"/>
            <w:vAlign w:val="center"/>
          </w:tcPr>
          <w:p>
            <w:pPr>
              <w:snapToGrid w:val="0"/>
              <w:jc w:val="center"/>
              <w:rPr>
                <w:rFonts w:ascii="宋体" w:hAnsi="宋体" w:eastAsia="宋体" w:cs="Times New Roman"/>
                <w:b/>
                <w:color w:val="auto"/>
                <w:sz w:val="21"/>
                <w:szCs w:val="21"/>
              </w:rPr>
            </w:pPr>
          </w:p>
        </w:tc>
        <w:tc>
          <w:tcPr>
            <w:tcW w:w="113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vMerge w:val="continue"/>
            <w:noWrap w:val="0"/>
            <w:vAlign w:val="center"/>
          </w:tcPr>
          <w:p>
            <w:pPr>
              <w:widowControl/>
              <w:jc w:val="center"/>
              <w:rPr>
                <w:rFonts w:ascii="宋体" w:hAnsi="宋体" w:eastAsia="宋体" w:cs="Times New Roman"/>
                <w:b/>
                <w:color w:val="auto"/>
                <w:kern w:val="0"/>
                <w:sz w:val="21"/>
                <w:szCs w:val="21"/>
              </w:rPr>
            </w:pPr>
          </w:p>
        </w:tc>
        <w:tc>
          <w:tcPr>
            <w:tcW w:w="1260" w:type="dxa"/>
            <w:vMerge w:val="continue"/>
            <w:noWrap w:val="0"/>
            <w:vAlign w:val="center"/>
          </w:tcPr>
          <w:p>
            <w:pPr>
              <w:snapToGrid w:val="0"/>
              <w:jc w:val="center"/>
              <w:rPr>
                <w:rFonts w:ascii="宋体" w:hAnsi="宋体" w:eastAsia="宋体" w:cs="Times New Roman"/>
                <w:b/>
                <w:color w:val="auto"/>
                <w:sz w:val="21"/>
                <w:szCs w:val="21"/>
              </w:rPr>
            </w:pPr>
          </w:p>
        </w:tc>
        <w:tc>
          <w:tcPr>
            <w:tcW w:w="1253" w:type="dxa"/>
            <w:vMerge w:val="continue"/>
            <w:noWrap w:val="0"/>
            <w:vAlign w:val="center"/>
          </w:tcPr>
          <w:p>
            <w:pPr>
              <w:snapToGrid w:val="0"/>
              <w:rPr>
                <w:rFonts w:ascii="宋体" w:hAnsi="宋体" w:eastAsia="宋体" w:cs="Times New Roman"/>
                <w:b/>
                <w:color w:val="auto"/>
                <w:sz w:val="21"/>
                <w:szCs w:val="21"/>
              </w:rPr>
            </w:pPr>
          </w:p>
        </w:tc>
        <w:tc>
          <w:tcPr>
            <w:tcW w:w="2707" w:type="dxa"/>
            <w:vMerge w:val="continue"/>
            <w:noWrap w:val="0"/>
            <w:vAlign w:val="center"/>
          </w:tcPr>
          <w:p>
            <w:pPr>
              <w:snapToGrid w:val="0"/>
              <w:jc w:val="center"/>
              <w:rPr>
                <w:rFonts w:ascii="宋体" w:hAnsi="宋体" w:eastAsia="宋体" w:cs="Times New Roman"/>
                <w:b/>
                <w:color w:val="auto"/>
                <w:sz w:val="21"/>
                <w:szCs w:val="21"/>
              </w:rPr>
            </w:pPr>
          </w:p>
        </w:tc>
        <w:tc>
          <w:tcPr>
            <w:tcW w:w="1139" w:type="dxa"/>
            <w:noWrap w:val="0"/>
            <w:vAlign w:val="center"/>
          </w:tcPr>
          <w:p>
            <w:pPr>
              <w:widowControl/>
              <w:jc w:val="center"/>
              <w:rPr>
                <w:rFonts w:ascii="宋体" w:hAnsi="宋体" w:eastAsia="宋体" w:cs="Times New Roman"/>
                <w:b/>
                <w:color w:val="auto"/>
                <w:kern w:val="0"/>
                <w:sz w:val="21"/>
                <w:szCs w:val="21"/>
              </w:rPr>
            </w:pPr>
          </w:p>
        </w:tc>
        <w:tc>
          <w:tcPr>
            <w:tcW w:w="1140" w:type="dxa"/>
            <w:noWrap w:val="0"/>
            <w:vAlign w:val="center"/>
          </w:tcPr>
          <w:p>
            <w:pPr>
              <w:widowControl/>
              <w:jc w:val="center"/>
              <w:rPr>
                <w:rFonts w:ascii="宋体" w:hAnsi="宋体" w:eastAsia="宋体" w:cs="Times New Roman"/>
                <w:b/>
                <w:color w:val="auto"/>
                <w:kern w:val="0"/>
                <w:sz w:val="21"/>
                <w:szCs w:val="21"/>
              </w:rPr>
            </w:pP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pStyle w:val="63"/>
              <w:jc w:val="center"/>
              <w:rPr>
                <w:rFonts w:hAnsi="宋体" w:eastAsia="宋体" w:cs="Times New Roman"/>
                <w:color w:val="auto"/>
                <w:sz w:val="21"/>
                <w:szCs w:val="21"/>
              </w:rPr>
            </w:pPr>
          </w:p>
        </w:tc>
        <w:tc>
          <w:tcPr>
            <w:tcW w:w="2707" w:type="dxa"/>
            <w:noWrap w:val="0"/>
            <w:vAlign w:val="center"/>
          </w:tcPr>
          <w:p>
            <w:pPr>
              <w:pStyle w:val="63"/>
              <w:jc w:val="center"/>
              <w:rPr>
                <w:rFonts w:hAnsi="宋体" w:eastAsia="宋体" w:cs="Times New Roman"/>
                <w:color w:val="auto"/>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2</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3</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4</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5</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6</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7</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8</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9</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10</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11</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hint="eastAsia" w:ascii="宋体" w:hAnsi="宋体" w:eastAsia="宋体" w:cs="Times New Roman"/>
                <w:color w:val="auto"/>
                <w:kern w:val="0"/>
                <w:sz w:val="21"/>
                <w:szCs w:val="21"/>
                <w:lang w:eastAsia="zh-CN"/>
              </w:rPr>
            </w:pPr>
            <w:r>
              <w:rPr>
                <w:rFonts w:hint="eastAsia" w:ascii="宋体" w:hAnsi="宋体" w:eastAsia="宋体" w:cs="Times New Roman"/>
                <w:color w:val="auto"/>
                <w:kern w:val="0"/>
                <w:sz w:val="21"/>
                <w:szCs w:val="21"/>
                <w:lang w:val="en-US" w:eastAsia="zh-CN"/>
              </w:rPr>
              <w:t>…</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p>
        </w:tc>
        <w:tc>
          <w:tcPr>
            <w:tcW w:w="5220" w:type="dxa"/>
            <w:gridSpan w:val="3"/>
            <w:noWrap w:val="0"/>
            <w:vAlign w:val="center"/>
          </w:tcPr>
          <w:p>
            <w:pPr>
              <w:widowControl/>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评审结论（合格/不合格）</w:t>
            </w: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val="0"/>
        <w:spacing w:before="0" w:beforeLines="50" w:line="400" w:lineRule="exact"/>
        <w:ind w:left="840" w:hanging="840" w:hangingChars="4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备注：1.评审项目合格的打“√”，不合格的打“×”。上表中有一项不符合评审标准的，其评审结论为不合格，则不进入投标文件下一轮的评审。</w:t>
      </w:r>
    </w:p>
    <w:p>
      <w:pPr>
        <w:keepNext w:val="0"/>
        <w:keepLines w:val="0"/>
        <w:pageBreakBefore w:val="0"/>
        <w:widowControl w:val="0"/>
        <w:kinsoku/>
        <w:wordWrap/>
        <w:overflowPunct/>
        <w:topLinePunct w:val="0"/>
        <w:autoSpaceDE/>
        <w:autoSpaceDN/>
        <w:bidi w:val="0"/>
        <w:adjustRightInd/>
        <w:snapToGrid w:val="0"/>
        <w:spacing w:line="400" w:lineRule="exact"/>
        <w:ind w:left="0" w:firstLine="630" w:firstLineChars="300"/>
        <w:textAlignment w:val="auto"/>
        <w:rPr>
          <w:rFonts w:ascii="宋体" w:hAnsi="宋体" w:eastAsia="宋体" w:cs="Times New Roman"/>
          <w:color w:val="auto"/>
          <w:sz w:val="21"/>
          <w:szCs w:val="21"/>
        </w:rPr>
      </w:pPr>
      <w:r>
        <w:rPr>
          <w:rFonts w:ascii="宋体" w:hAnsi="宋体" w:eastAsia="宋体" w:cs="Times New Roman"/>
          <w:color w:val="auto"/>
          <w:sz w:val="21"/>
          <w:szCs w:val="21"/>
        </w:rPr>
        <w:t>2.评标委员会成员中对评审结论有不同意见时，按少数服从多数的原则，确定评审结论。</w:t>
      </w:r>
    </w:p>
    <w:p>
      <w:pPr>
        <w:snapToGrid w:val="0"/>
        <w:spacing w:line="460" w:lineRule="exact"/>
        <w:ind w:firstLine="420" w:firstLineChars="200"/>
        <w:rPr>
          <w:rFonts w:ascii="宋体" w:hAnsi="宋体" w:eastAsia="宋体" w:cs="Times New Roman"/>
          <w:color w:val="auto"/>
          <w:sz w:val="21"/>
          <w:szCs w:val="21"/>
        </w:rPr>
      </w:pPr>
    </w:p>
    <w:p>
      <w:pPr>
        <w:spacing w:line="460" w:lineRule="exact"/>
        <w:ind w:firstLine="420"/>
        <w:rPr>
          <w:rFonts w:ascii="宋体" w:hAnsi="宋体" w:eastAsia="宋体" w:cs="Times New Roman"/>
          <w:color w:val="auto"/>
          <w:sz w:val="21"/>
          <w:szCs w:val="21"/>
        </w:rPr>
      </w:pPr>
      <w:r>
        <w:rPr>
          <w:rFonts w:ascii="宋体" w:hAnsi="宋体" w:eastAsia="宋体" w:cs="Times New Roman"/>
          <w:color w:val="auto"/>
          <w:sz w:val="21"/>
          <w:szCs w:val="21"/>
        </w:rPr>
        <w:t>评标委员会签字/日期：</w:t>
      </w: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b/>
          <w:bCs/>
          <w:color w:val="auto"/>
          <w:kern w:val="0"/>
          <w:sz w:val="28"/>
          <w:szCs w:val="21"/>
          <w:lang w:val="en-US" w:eastAsia="zh-CN" w:bidi="ar-SA"/>
        </w:rPr>
        <w:br w:type="page"/>
      </w:r>
      <w:bookmarkStart w:id="537" w:name="_Toc1734466379"/>
      <w:bookmarkStart w:id="538" w:name="_Toc567213580"/>
      <w:bookmarkStart w:id="539" w:name="_Toc618240412"/>
      <w:bookmarkStart w:id="540" w:name="_Toc49684555"/>
      <w:bookmarkStart w:id="541" w:name="_Toc60045931"/>
      <w:r>
        <w:rPr>
          <w:rFonts w:hint="eastAsia" w:ascii="方正黑体_GBK" w:hAnsi="方正黑体_GBK" w:eastAsia="方正黑体_GBK" w:cs="方正黑体_GBK"/>
          <w:b w:val="0"/>
          <w:bCs w:val="0"/>
          <w:color w:val="auto"/>
          <w:kern w:val="0"/>
          <w:sz w:val="28"/>
          <w:szCs w:val="28"/>
          <w:lang w:val="en-US" w:eastAsia="zh-CN" w:bidi="ar-SA"/>
        </w:rPr>
        <w:t>响应性评审表</w:t>
      </w:r>
      <w:bookmarkEnd w:id="537"/>
      <w:bookmarkEnd w:id="538"/>
      <w:bookmarkEnd w:id="539"/>
      <w:bookmarkEnd w:id="540"/>
      <w:bookmarkEnd w:id="541"/>
    </w:p>
    <w:p>
      <w:pPr>
        <w:spacing w:before="120" w:beforeLines="50" w:after="120" w:afterLines="50"/>
        <w:jc w:val="center"/>
        <w:rPr>
          <w:rFonts w:ascii="黑体" w:hAnsi="黑体" w:eastAsia="黑体" w:cs="Times New Roman"/>
          <w:color w:val="auto"/>
          <w:sz w:val="28"/>
          <w:szCs w:val="28"/>
        </w:rPr>
      </w:pPr>
      <w:r>
        <w:rPr>
          <w:rFonts w:hint="eastAsia" w:ascii="黑体" w:hAnsi="黑体" w:eastAsia="黑体" w:cs="Times New Roman"/>
          <w:color w:val="auto"/>
          <w:sz w:val="28"/>
          <w:szCs w:val="28"/>
        </w:rPr>
        <w:t>响应性</w:t>
      </w:r>
      <w:r>
        <w:rPr>
          <w:rFonts w:ascii="黑体" w:hAnsi="黑体" w:eastAsia="黑体" w:cs="Times New Roman"/>
          <w:color w:val="auto"/>
          <w:sz w:val="28"/>
          <w:szCs w:val="28"/>
        </w:rPr>
        <w:t>评审表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260"/>
        <w:gridCol w:w="1253"/>
        <w:gridCol w:w="2707"/>
        <w:gridCol w:w="1139"/>
        <w:gridCol w:w="114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126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253"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2707"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c>
          <w:tcPr>
            <w:tcW w:w="3419" w:type="dxa"/>
            <w:gridSpan w:val="3"/>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投标人名称及评审意见</w:t>
            </w:r>
          </w:p>
          <w:p>
            <w:pPr>
              <w:snapToGrid w:val="0"/>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Merge w:val="continue"/>
            <w:noWrap w:val="0"/>
            <w:vAlign w:val="center"/>
          </w:tcPr>
          <w:p>
            <w:pPr>
              <w:widowControl/>
              <w:jc w:val="center"/>
              <w:rPr>
                <w:rFonts w:ascii="宋体" w:hAnsi="宋体" w:eastAsia="宋体" w:cs="Times New Roman"/>
                <w:b/>
                <w:color w:val="auto"/>
                <w:kern w:val="0"/>
                <w:sz w:val="21"/>
                <w:szCs w:val="21"/>
              </w:rPr>
            </w:pPr>
          </w:p>
        </w:tc>
        <w:tc>
          <w:tcPr>
            <w:tcW w:w="1260" w:type="dxa"/>
            <w:vMerge w:val="continue"/>
            <w:noWrap w:val="0"/>
            <w:vAlign w:val="center"/>
          </w:tcPr>
          <w:p>
            <w:pPr>
              <w:snapToGrid w:val="0"/>
              <w:jc w:val="center"/>
              <w:rPr>
                <w:rFonts w:ascii="宋体" w:hAnsi="宋体" w:eastAsia="宋体" w:cs="Times New Roman"/>
                <w:b/>
                <w:color w:val="auto"/>
                <w:sz w:val="21"/>
                <w:szCs w:val="21"/>
              </w:rPr>
            </w:pPr>
          </w:p>
        </w:tc>
        <w:tc>
          <w:tcPr>
            <w:tcW w:w="1253" w:type="dxa"/>
            <w:vMerge w:val="continue"/>
            <w:noWrap w:val="0"/>
            <w:vAlign w:val="center"/>
          </w:tcPr>
          <w:p>
            <w:pPr>
              <w:snapToGrid w:val="0"/>
              <w:rPr>
                <w:rFonts w:ascii="宋体" w:hAnsi="宋体" w:eastAsia="宋体" w:cs="Times New Roman"/>
                <w:b/>
                <w:color w:val="auto"/>
                <w:sz w:val="21"/>
                <w:szCs w:val="21"/>
              </w:rPr>
            </w:pPr>
          </w:p>
        </w:tc>
        <w:tc>
          <w:tcPr>
            <w:tcW w:w="2707" w:type="dxa"/>
            <w:vMerge w:val="continue"/>
            <w:noWrap w:val="0"/>
            <w:vAlign w:val="center"/>
          </w:tcPr>
          <w:p>
            <w:pPr>
              <w:snapToGrid w:val="0"/>
              <w:jc w:val="center"/>
              <w:rPr>
                <w:rFonts w:ascii="宋体" w:hAnsi="宋体" w:eastAsia="宋体" w:cs="Times New Roman"/>
                <w:b/>
                <w:color w:val="auto"/>
                <w:sz w:val="21"/>
                <w:szCs w:val="21"/>
              </w:rPr>
            </w:pPr>
          </w:p>
        </w:tc>
        <w:tc>
          <w:tcPr>
            <w:tcW w:w="113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Merge w:val="continue"/>
            <w:noWrap w:val="0"/>
            <w:vAlign w:val="center"/>
          </w:tcPr>
          <w:p>
            <w:pPr>
              <w:widowControl/>
              <w:jc w:val="center"/>
              <w:rPr>
                <w:rFonts w:ascii="宋体" w:hAnsi="宋体" w:eastAsia="宋体" w:cs="Times New Roman"/>
                <w:b/>
                <w:color w:val="auto"/>
                <w:kern w:val="0"/>
                <w:sz w:val="21"/>
                <w:szCs w:val="21"/>
              </w:rPr>
            </w:pPr>
          </w:p>
        </w:tc>
        <w:tc>
          <w:tcPr>
            <w:tcW w:w="1260" w:type="dxa"/>
            <w:vMerge w:val="continue"/>
            <w:noWrap w:val="0"/>
            <w:vAlign w:val="center"/>
          </w:tcPr>
          <w:p>
            <w:pPr>
              <w:snapToGrid w:val="0"/>
              <w:jc w:val="center"/>
              <w:rPr>
                <w:rFonts w:ascii="宋体" w:hAnsi="宋体" w:eastAsia="宋体" w:cs="Times New Roman"/>
                <w:b/>
                <w:color w:val="auto"/>
                <w:sz w:val="21"/>
                <w:szCs w:val="21"/>
              </w:rPr>
            </w:pPr>
          </w:p>
        </w:tc>
        <w:tc>
          <w:tcPr>
            <w:tcW w:w="1253" w:type="dxa"/>
            <w:vMerge w:val="continue"/>
            <w:noWrap w:val="0"/>
            <w:vAlign w:val="center"/>
          </w:tcPr>
          <w:p>
            <w:pPr>
              <w:snapToGrid w:val="0"/>
              <w:rPr>
                <w:rFonts w:ascii="宋体" w:hAnsi="宋体" w:eastAsia="宋体" w:cs="Times New Roman"/>
                <w:b/>
                <w:color w:val="auto"/>
                <w:sz w:val="21"/>
                <w:szCs w:val="21"/>
              </w:rPr>
            </w:pPr>
          </w:p>
        </w:tc>
        <w:tc>
          <w:tcPr>
            <w:tcW w:w="2707" w:type="dxa"/>
            <w:vMerge w:val="continue"/>
            <w:noWrap w:val="0"/>
            <w:vAlign w:val="center"/>
          </w:tcPr>
          <w:p>
            <w:pPr>
              <w:snapToGrid w:val="0"/>
              <w:jc w:val="center"/>
              <w:rPr>
                <w:rFonts w:ascii="宋体" w:hAnsi="宋体" w:eastAsia="宋体" w:cs="Times New Roman"/>
                <w:b/>
                <w:color w:val="auto"/>
                <w:sz w:val="21"/>
                <w:szCs w:val="21"/>
              </w:rPr>
            </w:pPr>
          </w:p>
        </w:tc>
        <w:tc>
          <w:tcPr>
            <w:tcW w:w="1139" w:type="dxa"/>
            <w:noWrap w:val="0"/>
            <w:vAlign w:val="center"/>
          </w:tcPr>
          <w:p>
            <w:pPr>
              <w:widowControl/>
              <w:jc w:val="center"/>
              <w:rPr>
                <w:rFonts w:ascii="宋体" w:hAnsi="宋体" w:eastAsia="宋体" w:cs="Times New Roman"/>
                <w:b/>
                <w:color w:val="auto"/>
                <w:kern w:val="0"/>
                <w:sz w:val="21"/>
                <w:szCs w:val="21"/>
              </w:rPr>
            </w:pPr>
          </w:p>
        </w:tc>
        <w:tc>
          <w:tcPr>
            <w:tcW w:w="1140" w:type="dxa"/>
            <w:noWrap w:val="0"/>
            <w:vAlign w:val="center"/>
          </w:tcPr>
          <w:p>
            <w:pPr>
              <w:widowControl/>
              <w:jc w:val="center"/>
              <w:rPr>
                <w:rFonts w:ascii="宋体" w:hAnsi="宋体" w:eastAsia="宋体" w:cs="Times New Roman"/>
                <w:b/>
                <w:color w:val="auto"/>
                <w:kern w:val="0"/>
                <w:sz w:val="21"/>
                <w:szCs w:val="21"/>
              </w:rPr>
            </w:pP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pStyle w:val="63"/>
              <w:jc w:val="center"/>
              <w:rPr>
                <w:rFonts w:hAnsi="宋体" w:eastAsia="宋体" w:cs="Times New Roman"/>
                <w:color w:val="auto"/>
                <w:sz w:val="21"/>
                <w:szCs w:val="21"/>
              </w:rPr>
            </w:pPr>
          </w:p>
        </w:tc>
        <w:tc>
          <w:tcPr>
            <w:tcW w:w="2707" w:type="dxa"/>
            <w:noWrap w:val="0"/>
            <w:vAlign w:val="center"/>
          </w:tcPr>
          <w:p>
            <w:pPr>
              <w:pStyle w:val="63"/>
              <w:jc w:val="center"/>
              <w:rPr>
                <w:rFonts w:hAnsi="宋体" w:eastAsia="宋体" w:cs="Times New Roman"/>
                <w:color w:val="auto"/>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2</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3</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4</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5</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6</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7</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8</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9</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10</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11</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hint="eastAsia" w:ascii="宋体" w:hAnsi="宋体" w:eastAsia="宋体" w:cs="Times New Roman"/>
                <w:color w:val="auto"/>
                <w:kern w:val="0"/>
                <w:sz w:val="21"/>
                <w:szCs w:val="21"/>
                <w:lang w:eastAsia="zh-CN"/>
              </w:rPr>
            </w:pPr>
            <w:r>
              <w:rPr>
                <w:rFonts w:hint="eastAsia" w:ascii="宋体" w:hAnsi="宋体" w:eastAsia="宋体" w:cs="Times New Roman"/>
                <w:color w:val="auto"/>
                <w:kern w:val="0"/>
                <w:sz w:val="21"/>
                <w:szCs w:val="21"/>
                <w:lang w:eastAsia="zh-CN"/>
              </w:rPr>
              <w:t>…</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p>
        </w:tc>
        <w:tc>
          <w:tcPr>
            <w:tcW w:w="5220" w:type="dxa"/>
            <w:gridSpan w:val="3"/>
            <w:noWrap w:val="0"/>
            <w:vAlign w:val="center"/>
          </w:tcPr>
          <w:p>
            <w:pPr>
              <w:widowControl/>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评审结论（合格/不合格）</w:t>
            </w: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val="0"/>
        <w:spacing w:before="0" w:beforeLines="50" w:line="400" w:lineRule="exact"/>
        <w:ind w:left="840" w:hanging="840" w:hangingChars="4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备注：1.评审项目合格的打“√”，不合格的打“×”。上表中有一项不符合评审标准的，其评审结论为不合格，则不进入投标文件下一轮的评审。</w:t>
      </w:r>
    </w:p>
    <w:p>
      <w:pPr>
        <w:keepNext w:val="0"/>
        <w:keepLines w:val="0"/>
        <w:pageBreakBefore w:val="0"/>
        <w:widowControl w:val="0"/>
        <w:kinsoku/>
        <w:wordWrap/>
        <w:overflowPunct/>
        <w:topLinePunct w:val="0"/>
        <w:autoSpaceDE/>
        <w:autoSpaceDN/>
        <w:bidi w:val="0"/>
        <w:adjustRightInd/>
        <w:snapToGrid w:val="0"/>
        <w:spacing w:line="460" w:lineRule="exact"/>
        <w:ind w:firstLine="630" w:firstLineChars="300"/>
        <w:textAlignment w:val="auto"/>
        <w:rPr>
          <w:rFonts w:ascii="宋体" w:hAnsi="宋体" w:eastAsia="宋体" w:cs="Times New Roman"/>
          <w:color w:val="auto"/>
          <w:sz w:val="21"/>
          <w:szCs w:val="21"/>
        </w:rPr>
      </w:pPr>
      <w:r>
        <w:rPr>
          <w:rFonts w:ascii="宋体" w:hAnsi="宋体" w:eastAsia="宋体" w:cs="Times New Roman"/>
          <w:color w:val="auto"/>
          <w:sz w:val="21"/>
          <w:szCs w:val="21"/>
        </w:rPr>
        <w:t>2.评标委员会成员中对评审结论有不同意见时，按少数服从多数的原则，确定评审结论。</w:t>
      </w:r>
    </w:p>
    <w:p>
      <w:pPr>
        <w:snapToGrid w:val="0"/>
        <w:spacing w:line="460" w:lineRule="exact"/>
        <w:ind w:firstLine="420" w:firstLineChars="200"/>
        <w:rPr>
          <w:rFonts w:ascii="宋体" w:hAnsi="宋体" w:eastAsia="宋体" w:cs="Times New Roman"/>
          <w:color w:val="auto"/>
          <w:sz w:val="21"/>
          <w:szCs w:val="21"/>
        </w:rPr>
      </w:pPr>
    </w:p>
    <w:p>
      <w:pPr>
        <w:spacing w:line="460" w:lineRule="exact"/>
        <w:ind w:firstLine="420"/>
        <w:rPr>
          <w:rFonts w:ascii="宋体" w:hAnsi="宋体" w:eastAsia="宋体" w:cs="Times New Roman"/>
          <w:color w:val="auto"/>
          <w:sz w:val="21"/>
          <w:szCs w:val="21"/>
        </w:rPr>
      </w:pPr>
      <w:r>
        <w:rPr>
          <w:rFonts w:ascii="宋体" w:hAnsi="宋体" w:eastAsia="宋体" w:cs="Times New Roman"/>
          <w:color w:val="auto"/>
          <w:sz w:val="21"/>
          <w:szCs w:val="21"/>
        </w:rPr>
        <w:t>评标委员会签字/日期：</w:t>
      </w:r>
    </w:p>
    <w:p>
      <w:pPr>
        <w:widowControl/>
        <w:jc w:val="left"/>
        <w:rPr>
          <w:rFonts w:ascii="宋体" w:hAnsi="宋体" w:eastAsia="宋体" w:cs="Times New Roman"/>
          <w:color w:val="auto"/>
          <w:sz w:val="21"/>
          <w:szCs w:val="21"/>
        </w:rPr>
      </w:pPr>
    </w:p>
    <w:p>
      <w:pPr>
        <w:widowControl/>
        <w:jc w:val="left"/>
        <w:rPr>
          <w:rFonts w:ascii="宋体" w:hAnsi="宋体" w:eastAsia="宋体" w:cs="Times New Roman"/>
          <w:color w:val="auto"/>
          <w:sz w:val="21"/>
          <w:szCs w:val="21"/>
        </w:rPr>
      </w:pPr>
    </w:p>
    <w:p>
      <w:pPr>
        <w:widowControl/>
        <w:jc w:val="left"/>
        <w:rPr>
          <w:rFonts w:ascii="宋体" w:hAnsi="宋体" w:eastAsia="宋体" w:cs="Times New Roman"/>
          <w:color w:val="auto"/>
          <w:sz w:val="21"/>
          <w:szCs w:val="21"/>
        </w:rPr>
      </w:pP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color w:val="auto"/>
          <w:sz w:val="21"/>
          <w:szCs w:val="21"/>
        </w:rPr>
        <w:br w:type="page"/>
      </w:r>
      <w:bookmarkStart w:id="542" w:name="_Toc2095"/>
      <w:bookmarkStart w:id="543" w:name="_Toc8160"/>
      <w:bookmarkStart w:id="544" w:name="_Toc1578936534"/>
      <w:bookmarkStart w:id="545" w:name="_Toc9216"/>
      <w:bookmarkStart w:id="546" w:name="_Toc1259960409"/>
      <w:bookmarkStart w:id="547" w:name="_Toc142237951"/>
      <w:bookmarkStart w:id="548" w:name="_Toc49684557"/>
      <w:bookmarkStart w:id="549" w:name="_Toc60045932"/>
      <w:r>
        <w:rPr>
          <w:rFonts w:hint="eastAsia" w:ascii="方正黑体_GBK" w:hAnsi="方正黑体_GBK" w:eastAsia="方正黑体_GBK" w:cs="方正黑体_GBK"/>
          <w:b w:val="0"/>
          <w:bCs w:val="0"/>
          <w:color w:val="auto"/>
          <w:kern w:val="0"/>
          <w:sz w:val="28"/>
          <w:szCs w:val="28"/>
          <w:lang w:val="en-US" w:eastAsia="zh-CN" w:bidi="ar-SA"/>
        </w:rPr>
        <w:t>初步评审不合格情况说明</w:t>
      </w:r>
      <w:bookmarkEnd w:id="542"/>
      <w:bookmarkEnd w:id="543"/>
      <w:bookmarkEnd w:id="544"/>
      <w:bookmarkEnd w:id="545"/>
      <w:bookmarkEnd w:id="546"/>
      <w:bookmarkEnd w:id="547"/>
      <w:bookmarkEnd w:id="548"/>
      <w:bookmarkEnd w:id="549"/>
    </w:p>
    <w:p>
      <w:pPr>
        <w:spacing w:before="120" w:beforeLines="50" w:after="120" w:afterLines="50"/>
        <w:jc w:val="center"/>
        <w:rPr>
          <w:rFonts w:ascii="黑体" w:hAnsi="黑体" w:eastAsia="黑体" w:cs="Times New Roman"/>
          <w:color w:val="auto"/>
          <w:sz w:val="28"/>
          <w:szCs w:val="28"/>
        </w:rPr>
      </w:pPr>
      <w:r>
        <w:rPr>
          <w:rFonts w:hint="eastAsia" w:ascii="黑体" w:hAnsi="黑体" w:eastAsia="黑体" w:cs="Times New Roman"/>
          <w:color w:val="auto"/>
          <w:sz w:val="28"/>
          <w:szCs w:val="28"/>
          <w:lang w:val="en-US" w:eastAsia="zh-CN"/>
        </w:rPr>
        <w:t>初步评审</w:t>
      </w:r>
      <w:r>
        <w:rPr>
          <w:rFonts w:ascii="黑体" w:hAnsi="黑体" w:eastAsia="黑体" w:cs="Times New Roman"/>
          <w:color w:val="auto"/>
          <w:sz w:val="28"/>
          <w:szCs w:val="28"/>
        </w:rPr>
        <w:t>不合格情况说明</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10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3427"/>
        <w:gridCol w:w="1576"/>
        <w:gridCol w:w="4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793"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3427"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w:t>
            </w:r>
          </w:p>
        </w:tc>
        <w:tc>
          <w:tcPr>
            <w:tcW w:w="1576" w:type="dxa"/>
            <w:noWrap w:val="0"/>
            <w:vAlign w:val="center"/>
          </w:tcPr>
          <w:p>
            <w:pPr>
              <w:snapToGrid w:val="0"/>
              <w:jc w:val="center"/>
              <w:rPr>
                <w:rFonts w:hint="eastAsia"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lang w:val="en-US" w:eastAsia="zh-CN"/>
              </w:rPr>
              <w:t>认定不合格</w:t>
            </w:r>
          </w:p>
          <w:p>
            <w:pPr>
              <w:snapToGrid w:val="0"/>
              <w:jc w:val="center"/>
              <w:rPr>
                <w:rFonts w:hint="eastAsia"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lang w:val="en-US" w:eastAsia="zh-CN"/>
              </w:rPr>
              <w:t>环节</w:t>
            </w:r>
          </w:p>
        </w:tc>
        <w:tc>
          <w:tcPr>
            <w:tcW w:w="4428"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认定不合格情况的详细原因和依据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ascii="Times New Roman" w:hAnsi="Times New Roman" w:eastAsia="楷体_GB2312" w:cs="Times New Roman"/>
                <w:color w:val="auto"/>
                <w:sz w:val="21"/>
                <w:szCs w:val="21"/>
              </w:rPr>
            </w:pPr>
            <w:r>
              <w:rPr>
                <w:rFonts w:ascii="Times New Roman" w:hAnsi="Times New Roman" w:eastAsia="楷体_GB2312" w:cs="Times New Roman"/>
                <w:color w:val="auto"/>
                <w:sz w:val="21"/>
                <w:szCs w:val="21"/>
              </w:rPr>
              <w:t>1</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ascii="Times New Roman" w:hAnsi="Times New Roman" w:eastAsia="楷体_GB2312" w:cs="Times New Roman"/>
                <w:color w:val="auto"/>
                <w:sz w:val="21"/>
                <w:szCs w:val="21"/>
              </w:rPr>
            </w:pPr>
            <w:r>
              <w:rPr>
                <w:rFonts w:ascii="Times New Roman" w:hAnsi="Times New Roman" w:eastAsia="楷体_GB2312" w:cs="Times New Roman"/>
                <w:color w:val="auto"/>
                <w:sz w:val="21"/>
                <w:szCs w:val="21"/>
              </w:rPr>
              <w:t>2</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ascii="Times New Roman" w:hAnsi="Times New Roman" w:eastAsia="楷体_GB2312" w:cs="Times New Roman"/>
                <w:color w:val="auto"/>
                <w:sz w:val="21"/>
                <w:szCs w:val="21"/>
              </w:rPr>
            </w:pPr>
            <w:r>
              <w:rPr>
                <w:rFonts w:ascii="Times New Roman" w:hAnsi="Times New Roman" w:eastAsia="楷体_GB2312" w:cs="Times New Roman"/>
                <w:color w:val="auto"/>
                <w:sz w:val="21"/>
                <w:szCs w:val="21"/>
              </w:rPr>
              <w:t>3</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ascii="Times New Roman" w:hAnsi="Times New Roman" w:eastAsia="楷体_GB2312" w:cs="Times New Roman"/>
                <w:color w:val="auto"/>
                <w:sz w:val="21"/>
                <w:szCs w:val="21"/>
              </w:rPr>
            </w:pPr>
            <w:r>
              <w:rPr>
                <w:rFonts w:ascii="Times New Roman" w:hAnsi="Times New Roman" w:eastAsia="楷体_GB2312" w:cs="Times New Roman"/>
                <w:color w:val="auto"/>
                <w:sz w:val="21"/>
                <w:szCs w:val="21"/>
              </w:rPr>
              <w:t>4</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hint="eastAsia" w:ascii="Times New Roman" w:hAnsi="Times New Roman" w:eastAsia="楷体_GB2312" w:cs="Times New Roman"/>
                <w:color w:val="auto"/>
                <w:sz w:val="21"/>
                <w:szCs w:val="21"/>
                <w:lang w:eastAsia="zh-CN"/>
              </w:rPr>
            </w:pPr>
            <w:r>
              <w:rPr>
                <w:rFonts w:hint="eastAsia" w:eastAsia="楷体_GB2312" w:cs="Times New Roman"/>
                <w:color w:val="auto"/>
                <w:sz w:val="21"/>
                <w:szCs w:val="21"/>
                <w:lang w:eastAsia="zh-CN"/>
              </w:rPr>
              <w:t>…</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bl>
    <w:p>
      <w:pPr>
        <w:spacing w:line="400" w:lineRule="exact"/>
        <w:ind w:firstLine="525" w:firstLineChars="250"/>
        <w:rPr>
          <w:rFonts w:ascii="宋体" w:hAnsi="宋体" w:eastAsia="宋体" w:cs="Times New Roman"/>
          <w:color w:val="auto"/>
          <w:sz w:val="21"/>
          <w:szCs w:val="21"/>
        </w:rPr>
      </w:pPr>
    </w:p>
    <w:p>
      <w:pPr>
        <w:spacing w:line="400" w:lineRule="exact"/>
        <w:ind w:firstLine="525" w:firstLineChars="250"/>
        <w:rPr>
          <w:rFonts w:ascii="宋体" w:hAnsi="宋体" w:eastAsia="宋体" w:cs="Times New Roman"/>
          <w:color w:val="auto"/>
          <w:sz w:val="21"/>
          <w:szCs w:val="21"/>
        </w:rPr>
      </w:pPr>
      <w:r>
        <w:rPr>
          <w:rFonts w:ascii="宋体" w:hAnsi="宋体" w:eastAsia="宋体" w:cs="Times New Roman"/>
          <w:color w:val="auto"/>
          <w:sz w:val="21"/>
          <w:szCs w:val="21"/>
        </w:rPr>
        <w:t>评标委员会全体成员签字/日期：</w:t>
      </w: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Times New Roman" w:eastAsia="宋体" w:cs="Times New Roman"/>
          <w:b/>
          <w:bCs/>
          <w:color w:val="auto"/>
          <w:kern w:val="0"/>
          <w:sz w:val="28"/>
          <w:szCs w:val="21"/>
          <w:lang w:val="en-US" w:eastAsia="zh-CN" w:bidi="ar-SA"/>
        </w:rPr>
        <w:br w:type="page"/>
      </w:r>
      <w:bookmarkStart w:id="550" w:name="_Toc804686413"/>
      <w:bookmarkStart w:id="551" w:name="_Toc26866"/>
      <w:bookmarkStart w:id="552" w:name="_Toc49684559"/>
      <w:bookmarkStart w:id="553" w:name="_Toc14059"/>
      <w:bookmarkStart w:id="554" w:name="_Toc1491729895"/>
      <w:bookmarkStart w:id="555" w:name="_Toc521292049"/>
      <w:bookmarkStart w:id="556" w:name="_Toc60045934"/>
      <w:bookmarkStart w:id="557" w:name="_Toc14116"/>
      <w:r>
        <w:rPr>
          <w:rFonts w:hint="eastAsia" w:ascii="方正黑体_GBK" w:hAnsi="方正黑体_GBK" w:eastAsia="方正黑体_GBK" w:cs="方正黑体_GBK"/>
          <w:b w:val="0"/>
          <w:bCs w:val="0"/>
          <w:color w:val="auto"/>
          <w:kern w:val="0"/>
          <w:sz w:val="28"/>
          <w:szCs w:val="28"/>
          <w:lang w:val="en-US" w:eastAsia="zh-CN" w:bidi="ar-SA"/>
        </w:rPr>
        <w:t>算术错误检查表</w:t>
      </w:r>
      <w:bookmarkEnd w:id="550"/>
      <w:bookmarkEnd w:id="551"/>
      <w:bookmarkEnd w:id="552"/>
      <w:bookmarkEnd w:id="553"/>
      <w:bookmarkEnd w:id="554"/>
      <w:bookmarkEnd w:id="555"/>
      <w:bookmarkEnd w:id="556"/>
      <w:bookmarkEnd w:id="557"/>
    </w:p>
    <w:p>
      <w:pPr>
        <w:spacing w:before="120" w:beforeLines="50" w:after="120" w:afterLines="50"/>
        <w:jc w:val="center"/>
        <w:rPr>
          <w:rFonts w:ascii="黑体" w:hAnsi="黑体" w:eastAsia="黑体" w:cs="Times New Roman"/>
          <w:color w:val="auto"/>
          <w:sz w:val="28"/>
          <w:szCs w:val="28"/>
        </w:rPr>
      </w:pPr>
      <w:r>
        <w:rPr>
          <w:rFonts w:ascii="黑体" w:hAnsi="黑体" w:eastAsia="黑体" w:cs="Times New Roman"/>
          <w:color w:val="auto"/>
          <w:sz w:val="28"/>
          <w:szCs w:val="28"/>
        </w:rPr>
        <w:t>算术错误检查表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2379"/>
        <w:gridCol w:w="1093"/>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2379"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w:t>
            </w:r>
          </w:p>
        </w:tc>
        <w:tc>
          <w:tcPr>
            <w:tcW w:w="1093"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投标报价</w:t>
            </w:r>
          </w:p>
        </w:tc>
        <w:tc>
          <w:tcPr>
            <w:tcW w:w="1217"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是否有算术错误</w:t>
            </w:r>
          </w:p>
        </w:tc>
        <w:tc>
          <w:tcPr>
            <w:tcW w:w="1217"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修正后的投标报价</w:t>
            </w:r>
          </w:p>
        </w:tc>
        <w:tc>
          <w:tcPr>
            <w:tcW w:w="1217" w:type="dxa"/>
            <w:shd w:val="clear" w:color="auto" w:fill="auto"/>
            <w:noWrap w:val="0"/>
            <w:vAlign w:val="center"/>
          </w:tcPr>
          <w:p>
            <w:pPr>
              <w:snapToGrid w:val="0"/>
              <w:jc w:val="center"/>
              <w:rPr>
                <w:rFonts w:hint="default"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rPr>
              <w:t>算术错误的原因</w:t>
            </w:r>
          </w:p>
        </w:tc>
        <w:tc>
          <w:tcPr>
            <w:tcW w:w="1217" w:type="dxa"/>
            <w:shd w:val="clear" w:color="auto" w:fill="auto"/>
            <w:noWrap w:val="0"/>
            <w:vAlign w:val="center"/>
          </w:tcPr>
          <w:p>
            <w:pPr>
              <w:snapToGrid w:val="0"/>
              <w:jc w:val="center"/>
              <w:rPr>
                <w:rFonts w:hint="eastAsia"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lang w:val="en-US" w:eastAsia="zh-CN"/>
              </w:rPr>
              <w:t>投标人是否确认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1</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2</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3</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4</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5</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6</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eastAsia="zh-CN"/>
              </w:rPr>
              <w:t>…</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bl>
    <w:p>
      <w:pPr>
        <w:snapToGrid w:val="0"/>
        <w:rPr>
          <w:rFonts w:ascii="宋体" w:hAnsi="宋体" w:eastAsia="宋体" w:cs="Times New Roman"/>
          <w:color w:val="auto"/>
          <w:sz w:val="21"/>
          <w:szCs w:val="21"/>
        </w:rPr>
      </w:pPr>
    </w:p>
    <w:p>
      <w:pPr>
        <w:snapToGrid w:val="0"/>
        <w:rPr>
          <w:rFonts w:ascii="宋体" w:hAnsi="宋体" w:eastAsia="宋体" w:cs="Times New Roman"/>
          <w:color w:val="auto"/>
          <w:sz w:val="21"/>
          <w:szCs w:val="21"/>
        </w:rPr>
      </w:pPr>
    </w:p>
    <w:p>
      <w:pPr>
        <w:snapToGrid w:val="0"/>
        <w:rPr>
          <w:rFonts w:ascii="Times New Roman" w:hAnsi="Times New Roman" w:eastAsia="楷体_GB2312" w:cs="Times New Roman"/>
          <w:color w:val="auto"/>
          <w:sz w:val="21"/>
          <w:szCs w:val="24"/>
        </w:rPr>
      </w:pPr>
      <w:r>
        <w:rPr>
          <w:rFonts w:ascii="宋体" w:hAnsi="宋体" w:eastAsia="宋体" w:cs="Times New Roman"/>
          <w:color w:val="auto"/>
          <w:sz w:val="21"/>
          <w:szCs w:val="21"/>
        </w:rPr>
        <w:t>评标委员会全体成员签字/日期：</w:t>
      </w: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bookmarkStart w:id="558" w:name="_Toc9056"/>
      <w:bookmarkStart w:id="559" w:name="_Toc27759"/>
      <w:bookmarkStart w:id="560" w:name="_Toc8119"/>
      <w:r>
        <w:rPr>
          <w:rFonts w:ascii="Times New Roman" w:hAnsi="黑体" w:eastAsia="楷体_GB2312" w:cs="Times New Roman"/>
          <w:b/>
          <w:bCs/>
          <w:color w:val="auto"/>
          <w:kern w:val="0"/>
          <w:sz w:val="32"/>
          <w:szCs w:val="32"/>
          <w:lang w:val="en-US" w:eastAsia="zh-CN" w:bidi="ar-SA"/>
        </w:rPr>
        <w:br w:type="page"/>
      </w:r>
      <w:bookmarkEnd w:id="558"/>
      <w:bookmarkEnd w:id="559"/>
      <w:bookmarkEnd w:id="560"/>
      <w:bookmarkStart w:id="561" w:name="_Toc766728479"/>
      <w:bookmarkStart w:id="562" w:name="_Toc60045935"/>
      <w:bookmarkStart w:id="563" w:name="_Toc1785020464"/>
      <w:bookmarkStart w:id="564" w:name="_Toc1714061122"/>
      <w:bookmarkStart w:id="565" w:name="_Toc49684564"/>
      <w:r>
        <w:rPr>
          <w:rFonts w:hint="eastAsia" w:ascii="方正黑体_GBK" w:hAnsi="方正黑体_GBK" w:eastAsia="方正黑体_GBK" w:cs="方正黑体_GBK"/>
          <w:b w:val="0"/>
          <w:bCs w:val="0"/>
          <w:color w:val="auto"/>
          <w:kern w:val="0"/>
          <w:sz w:val="28"/>
          <w:szCs w:val="28"/>
          <w:lang w:val="en-US" w:eastAsia="zh-CN" w:bidi="ar-SA"/>
        </w:rPr>
        <w:t>综合评分表</w:t>
      </w:r>
      <w:bookmarkEnd w:id="561"/>
      <w:bookmarkEnd w:id="562"/>
      <w:bookmarkEnd w:id="563"/>
      <w:bookmarkEnd w:id="564"/>
    </w:p>
    <w:p>
      <w:pPr>
        <w:spacing w:before="120" w:beforeLines="50" w:after="120" w:afterLines="50"/>
        <w:jc w:val="center"/>
        <w:rPr>
          <w:rFonts w:hint="default" w:ascii="黑体" w:hAnsi="黑体" w:eastAsia="黑体" w:cs="Times New Roman"/>
          <w:color w:val="auto"/>
          <w:sz w:val="28"/>
          <w:szCs w:val="28"/>
          <w:lang w:val="en-US" w:eastAsia="zh-CN"/>
        </w:rPr>
      </w:pPr>
      <w:r>
        <w:rPr>
          <w:rFonts w:hint="eastAsia" w:ascii="黑体" w:hAnsi="黑体" w:eastAsia="黑体" w:cs="Times New Roman"/>
          <w:color w:val="auto"/>
          <w:sz w:val="28"/>
          <w:szCs w:val="28"/>
        </w:rPr>
        <w:t>综合</w:t>
      </w:r>
      <w:r>
        <w:rPr>
          <w:rFonts w:ascii="黑体" w:hAnsi="黑体" w:eastAsia="黑体" w:cs="Times New Roman"/>
          <w:color w:val="auto"/>
          <w:sz w:val="28"/>
          <w:szCs w:val="28"/>
        </w:rPr>
        <w:t>评分表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106"/>
        <w:gridCol w:w="2125"/>
        <w:gridCol w:w="1480"/>
        <w:gridCol w:w="1134"/>
        <w:gridCol w:w="992"/>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5"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1106"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2125"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148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评审标准及分值</w:t>
            </w:r>
          </w:p>
        </w:tc>
        <w:tc>
          <w:tcPr>
            <w:tcW w:w="2955" w:type="dxa"/>
            <w:gridSpan w:val="3"/>
            <w:noWrap w:val="0"/>
            <w:vAlign w:val="center"/>
          </w:tcPr>
          <w:p>
            <w:pPr>
              <w:snapToGrid w:val="0"/>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投标人名称及评审得分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5" w:type="dxa"/>
            <w:vMerge w:val="continue"/>
            <w:noWrap w:val="0"/>
            <w:vAlign w:val="center"/>
          </w:tcPr>
          <w:p>
            <w:pPr>
              <w:widowControl/>
              <w:jc w:val="center"/>
              <w:rPr>
                <w:rFonts w:ascii="宋体" w:hAnsi="宋体" w:eastAsia="宋体" w:cs="Times New Roman"/>
                <w:b/>
                <w:color w:val="auto"/>
                <w:kern w:val="0"/>
                <w:sz w:val="21"/>
                <w:szCs w:val="21"/>
              </w:rPr>
            </w:pPr>
          </w:p>
        </w:tc>
        <w:tc>
          <w:tcPr>
            <w:tcW w:w="1106" w:type="dxa"/>
            <w:vMerge w:val="continue"/>
            <w:noWrap w:val="0"/>
            <w:vAlign w:val="center"/>
          </w:tcPr>
          <w:p>
            <w:pPr>
              <w:snapToGrid w:val="0"/>
              <w:jc w:val="center"/>
              <w:rPr>
                <w:rFonts w:ascii="宋体" w:hAnsi="宋体" w:eastAsia="宋体" w:cs="Times New Roman"/>
                <w:b/>
                <w:color w:val="auto"/>
                <w:sz w:val="21"/>
                <w:szCs w:val="21"/>
              </w:rPr>
            </w:pPr>
          </w:p>
        </w:tc>
        <w:tc>
          <w:tcPr>
            <w:tcW w:w="2125" w:type="dxa"/>
            <w:vMerge w:val="continue"/>
            <w:noWrap w:val="0"/>
            <w:vAlign w:val="center"/>
          </w:tcPr>
          <w:p>
            <w:pPr>
              <w:snapToGrid w:val="0"/>
              <w:rPr>
                <w:rFonts w:ascii="宋体" w:hAnsi="宋体" w:eastAsia="宋体" w:cs="Times New Roman"/>
                <w:b/>
                <w:color w:val="auto"/>
                <w:sz w:val="21"/>
                <w:szCs w:val="21"/>
              </w:rPr>
            </w:pPr>
          </w:p>
        </w:tc>
        <w:tc>
          <w:tcPr>
            <w:tcW w:w="1480" w:type="dxa"/>
            <w:vMerge w:val="continue"/>
            <w:noWrap w:val="0"/>
            <w:vAlign w:val="center"/>
          </w:tcPr>
          <w:p>
            <w:pPr>
              <w:snapToGrid w:val="0"/>
              <w:jc w:val="center"/>
              <w:rPr>
                <w:rFonts w:ascii="宋体" w:hAnsi="宋体" w:eastAsia="宋体" w:cs="Times New Roman"/>
                <w:b/>
                <w:color w:val="auto"/>
                <w:sz w:val="21"/>
                <w:szCs w:val="21"/>
              </w:rPr>
            </w:pPr>
          </w:p>
        </w:tc>
        <w:tc>
          <w:tcPr>
            <w:tcW w:w="1134"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992"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82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5" w:type="dxa"/>
            <w:vMerge w:val="continue"/>
            <w:noWrap w:val="0"/>
            <w:vAlign w:val="center"/>
          </w:tcPr>
          <w:p>
            <w:pPr>
              <w:widowControl/>
              <w:jc w:val="center"/>
              <w:rPr>
                <w:rFonts w:ascii="宋体" w:hAnsi="宋体" w:eastAsia="宋体" w:cs="Times New Roman"/>
                <w:b/>
                <w:color w:val="auto"/>
                <w:kern w:val="0"/>
                <w:sz w:val="21"/>
                <w:szCs w:val="21"/>
              </w:rPr>
            </w:pPr>
          </w:p>
        </w:tc>
        <w:tc>
          <w:tcPr>
            <w:tcW w:w="1106" w:type="dxa"/>
            <w:vMerge w:val="continue"/>
            <w:noWrap w:val="0"/>
            <w:vAlign w:val="center"/>
          </w:tcPr>
          <w:p>
            <w:pPr>
              <w:snapToGrid w:val="0"/>
              <w:jc w:val="center"/>
              <w:rPr>
                <w:rFonts w:ascii="宋体" w:hAnsi="宋体" w:eastAsia="宋体" w:cs="Times New Roman"/>
                <w:b/>
                <w:color w:val="auto"/>
                <w:sz w:val="21"/>
                <w:szCs w:val="21"/>
              </w:rPr>
            </w:pPr>
          </w:p>
        </w:tc>
        <w:tc>
          <w:tcPr>
            <w:tcW w:w="2125" w:type="dxa"/>
            <w:vMerge w:val="continue"/>
            <w:noWrap w:val="0"/>
            <w:vAlign w:val="center"/>
          </w:tcPr>
          <w:p>
            <w:pPr>
              <w:snapToGrid w:val="0"/>
              <w:rPr>
                <w:rFonts w:ascii="宋体" w:hAnsi="宋体" w:eastAsia="宋体" w:cs="Times New Roman"/>
                <w:b/>
                <w:color w:val="auto"/>
                <w:sz w:val="21"/>
                <w:szCs w:val="21"/>
              </w:rPr>
            </w:pPr>
          </w:p>
        </w:tc>
        <w:tc>
          <w:tcPr>
            <w:tcW w:w="1480" w:type="dxa"/>
            <w:vMerge w:val="continue"/>
            <w:noWrap w:val="0"/>
            <w:vAlign w:val="center"/>
          </w:tcPr>
          <w:p>
            <w:pPr>
              <w:snapToGrid w:val="0"/>
              <w:jc w:val="center"/>
              <w:rPr>
                <w:rFonts w:ascii="宋体" w:hAnsi="宋体" w:eastAsia="宋体" w:cs="Times New Roman"/>
                <w:b/>
                <w:color w:val="auto"/>
                <w:sz w:val="21"/>
                <w:szCs w:val="21"/>
              </w:rPr>
            </w:pPr>
          </w:p>
        </w:tc>
        <w:tc>
          <w:tcPr>
            <w:tcW w:w="1134" w:type="dxa"/>
            <w:noWrap w:val="0"/>
            <w:vAlign w:val="center"/>
          </w:tcPr>
          <w:p>
            <w:pPr>
              <w:widowControl/>
              <w:jc w:val="center"/>
              <w:rPr>
                <w:rFonts w:ascii="宋体" w:hAnsi="宋体" w:eastAsia="宋体" w:cs="Times New Roman"/>
                <w:b/>
                <w:color w:val="auto"/>
                <w:kern w:val="0"/>
                <w:sz w:val="21"/>
                <w:szCs w:val="21"/>
              </w:rPr>
            </w:pPr>
          </w:p>
        </w:tc>
        <w:tc>
          <w:tcPr>
            <w:tcW w:w="992" w:type="dxa"/>
            <w:noWrap w:val="0"/>
            <w:vAlign w:val="center"/>
          </w:tcPr>
          <w:p>
            <w:pPr>
              <w:widowControl/>
              <w:jc w:val="center"/>
              <w:rPr>
                <w:rFonts w:ascii="宋体" w:hAnsi="宋体" w:eastAsia="宋体" w:cs="Times New Roman"/>
                <w:b/>
                <w:color w:val="auto"/>
                <w:kern w:val="0"/>
                <w:sz w:val="21"/>
                <w:szCs w:val="21"/>
              </w:rPr>
            </w:pPr>
          </w:p>
        </w:tc>
        <w:tc>
          <w:tcPr>
            <w:tcW w:w="82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restart"/>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1</w:t>
            </w:r>
          </w:p>
        </w:tc>
        <w:tc>
          <w:tcPr>
            <w:tcW w:w="1106"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资信业绩部分</w:t>
            </w: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continue"/>
            <w:noWrap w:val="0"/>
            <w:vAlign w:val="center"/>
          </w:tcPr>
          <w:p>
            <w:pPr>
              <w:jc w:val="center"/>
              <w:rPr>
                <w:rFonts w:ascii="宋体" w:hAnsi="宋体" w:eastAsia="宋体" w:cs="Times New Roman"/>
                <w:color w:val="auto"/>
                <w:kern w:val="0"/>
                <w:sz w:val="21"/>
                <w:szCs w:val="21"/>
              </w:rPr>
            </w:pPr>
          </w:p>
        </w:tc>
        <w:tc>
          <w:tcPr>
            <w:tcW w:w="1106"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restart"/>
            <w:noWrap w:val="0"/>
            <w:vAlign w:val="center"/>
          </w:tcPr>
          <w:p>
            <w:pPr>
              <w:jc w:val="center"/>
              <w:rPr>
                <w:rFonts w:hint="eastAsia" w:ascii="宋体" w:hAnsi="宋体" w:eastAsia="宋体" w:cs="Times New Roman"/>
                <w:color w:val="auto"/>
                <w:kern w:val="0"/>
                <w:sz w:val="21"/>
                <w:szCs w:val="21"/>
              </w:rPr>
            </w:pPr>
            <w:r>
              <w:rPr>
                <w:rFonts w:hint="eastAsia" w:ascii="宋体" w:hAnsi="宋体" w:eastAsia="宋体" w:cs="Times New Roman"/>
                <w:color w:val="auto"/>
                <w:kern w:val="0"/>
                <w:sz w:val="21"/>
                <w:szCs w:val="21"/>
              </w:rPr>
              <w:t>2</w:t>
            </w:r>
          </w:p>
        </w:tc>
        <w:tc>
          <w:tcPr>
            <w:tcW w:w="1106" w:type="dxa"/>
            <w:vMerge w:val="restart"/>
            <w:noWrap w:val="0"/>
            <w:vAlign w:val="center"/>
          </w:tcPr>
          <w:p>
            <w:pPr>
              <w:snapToGrid w:val="0"/>
              <w:jc w:val="center"/>
              <w:rPr>
                <w:rFonts w:hint="eastAsia" w:ascii="宋体" w:hAnsi="宋体" w:eastAsia="宋体" w:cs="Times New Roman"/>
                <w:color w:val="auto"/>
                <w:sz w:val="21"/>
                <w:szCs w:val="21"/>
              </w:rPr>
            </w:pPr>
            <w:r>
              <w:rPr>
                <w:rFonts w:hint="eastAsia" w:ascii="宋体" w:hAnsi="宋体" w:eastAsia="宋体" w:cs="Times New Roman"/>
                <w:color w:val="auto"/>
                <w:sz w:val="21"/>
                <w:szCs w:val="21"/>
              </w:rPr>
              <w:t>服务团队部分</w:t>
            </w: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continue"/>
            <w:noWrap w:val="0"/>
            <w:vAlign w:val="center"/>
          </w:tcPr>
          <w:p>
            <w:pPr>
              <w:jc w:val="center"/>
              <w:rPr>
                <w:rFonts w:hint="eastAsia" w:ascii="宋体" w:hAnsi="宋体" w:eastAsia="宋体" w:cs="Times New Roman"/>
                <w:color w:val="auto"/>
                <w:kern w:val="0"/>
                <w:sz w:val="21"/>
                <w:szCs w:val="21"/>
              </w:rPr>
            </w:pPr>
          </w:p>
        </w:tc>
        <w:tc>
          <w:tcPr>
            <w:tcW w:w="1106" w:type="dxa"/>
            <w:vMerge w:val="continue"/>
            <w:noWrap w:val="0"/>
            <w:vAlign w:val="center"/>
          </w:tcPr>
          <w:p>
            <w:pPr>
              <w:snapToGrid w:val="0"/>
              <w:jc w:val="center"/>
              <w:rPr>
                <w:rFonts w:hint="eastAsia" w:ascii="宋体" w:hAnsi="宋体" w:eastAsia="宋体" w:cs="Times New Roman"/>
                <w:color w:val="auto"/>
                <w:sz w:val="21"/>
                <w:szCs w:val="21"/>
              </w:rPr>
            </w:pP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restart"/>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3</w:t>
            </w:r>
          </w:p>
        </w:tc>
        <w:tc>
          <w:tcPr>
            <w:tcW w:w="1106"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设计方案部分</w:t>
            </w: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lang w:eastAsia="zh-CN"/>
              </w:rPr>
              <w:t>（</w:t>
            </w:r>
            <w:r>
              <w:rPr>
                <w:rFonts w:hint="eastAsia" w:ascii="宋体" w:hAnsi="宋体" w:eastAsia="宋体" w:cs="Times New Roman"/>
                <w:color w:val="auto"/>
                <w:kern w:val="0"/>
                <w:sz w:val="21"/>
                <w:szCs w:val="21"/>
                <w:lang w:val="en-US" w:eastAsia="zh-CN"/>
              </w:rPr>
              <w:t>采用暗标方式的，删除本项）</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continue"/>
            <w:noWrap w:val="0"/>
            <w:vAlign w:val="center"/>
          </w:tcPr>
          <w:p>
            <w:pPr>
              <w:jc w:val="center"/>
              <w:rPr>
                <w:rFonts w:ascii="宋体" w:hAnsi="宋体" w:eastAsia="宋体" w:cs="Times New Roman"/>
                <w:color w:val="auto"/>
                <w:kern w:val="0"/>
                <w:sz w:val="21"/>
                <w:szCs w:val="21"/>
              </w:rPr>
            </w:pPr>
          </w:p>
        </w:tc>
        <w:tc>
          <w:tcPr>
            <w:tcW w:w="1106"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restart"/>
            <w:noWrap w:val="0"/>
            <w:vAlign w:val="center"/>
          </w:tcPr>
          <w:p>
            <w:pPr>
              <w:jc w:val="center"/>
              <w:rPr>
                <w:rFonts w:hint="eastAsia" w:ascii="宋体" w:hAnsi="宋体" w:eastAsia="宋体" w:cs="Times New Roman"/>
                <w:color w:val="auto"/>
                <w:kern w:val="0"/>
                <w:sz w:val="21"/>
                <w:szCs w:val="21"/>
              </w:rPr>
            </w:pPr>
            <w:r>
              <w:rPr>
                <w:rFonts w:hint="eastAsia" w:ascii="宋体" w:hAnsi="宋体" w:eastAsia="宋体" w:cs="Times New Roman"/>
                <w:color w:val="auto"/>
                <w:kern w:val="0"/>
                <w:sz w:val="21"/>
                <w:szCs w:val="21"/>
              </w:rPr>
              <w:t>4</w:t>
            </w:r>
          </w:p>
        </w:tc>
        <w:tc>
          <w:tcPr>
            <w:tcW w:w="1106"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投标报价部分</w:t>
            </w: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continue"/>
            <w:noWrap w:val="0"/>
            <w:vAlign w:val="center"/>
          </w:tcPr>
          <w:p>
            <w:pPr>
              <w:jc w:val="center"/>
              <w:rPr>
                <w:rFonts w:hint="eastAsia" w:ascii="宋体" w:hAnsi="宋体" w:eastAsia="宋体" w:cs="Times New Roman"/>
                <w:color w:val="auto"/>
                <w:kern w:val="0"/>
                <w:sz w:val="21"/>
                <w:szCs w:val="21"/>
              </w:rPr>
            </w:pPr>
          </w:p>
        </w:tc>
        <w:tc>
          <w:tcPr>
            <w:tcW w:w="1106"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restart"/>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5</w:t>
            </w:r>
          </w:p>
        </w:tc>
        <w:tc>
          <w:tcPr>
            <w:tcW w:w="1106"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其他因素部分</w:t>
            </w: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continue"/>
            <w:noWrap w:val="0"/>
            <w:vAlign w:val="center"/>
          </w:tcPr>
          <w:p>
            <w:pPr>
              <w:jc w:val="center"/>
              <w:rPr>
                <w:rFonts w:ascii="宋体" w:hAnsi="宋体" w:eastAsia="宋体" w:cs="Times New Roman"/>
                <w:color w:val="auto"/>
                <w:kern w:val="0"/>
                <w:sz w:val="21"/>
                <w:szCs w:val="21"/>
              </w:rPr>
            </w:pPr>
          </w:p>
        </w:tc>
        <w:tc>
          <w:tcPr>
            <w:tcW w:w="1106"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55" w:type="dxa"/>
            <w:noWrap w:val="0"/>
            <w:vAlign w:val="center"/>
          </w:tcPr>
          <w:p>
            <w:pPr>
              <w:widowControl/>
              <w:jc w:val="center"/>
              <w:rPr>
                <w:rFonts w:ascii="宋体" w:hAnsi="宋体" w:eastAsia="宋体" w:cs="Times New Roman"/>
                <w:color w:val="auto"/>
                <w:kern w:val="0"/>
                <w:sz w:val="21"/>
                <w:szCs w:val="21"/>
              </w:rPr>
            </w:pPr>
          </w:p>
        </w:tc>
        <w:tc>
          <w:tcPr>
            <w:tcW w:w="4711" w:type="dxa"/>
            <w:gridSpan w:val="3"/>
            <w:noWrap w:val="0"/>
            <w:vAlign w:val="center"/>
          </w:tcPr>
          <w:p>
            <w:pPr>
              <w:widowControl/>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评审得分</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spacing w:before="0" w:beforeLines="50" w:line="400" w:lineRule="exact"/>
        <w:ind w:firstLine="420" w:firstLineChars="2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备注：本表由评标专家独立打分。</w:t>
      </w:r>
    </w:p>
    <w:p>
      <w:pPr>
        <w:snapToGrid w:val="0"/>
        <w:spacing w:line="440" w:lineRule="exact"/>
        <w:ind w:firstLine="420" w:firstLineChars="200"/>
        <w:rPr>
          <w:rFonts w:ascii="宋体" w:hAnsi="宋体" w:eastAsia="宋体" w:cs="Times New Roman"/>
          <w:color w:val="auto"/>
          <w:sz w:val="21"/>
          <w:szCs w:val="21"/>
        </w:rPr>
      </w:pPr>
    </w:p>
    <w:p>
      <w:pPr>
        <w:snapToGrid w:val="0"/>
        <w:spacing w:line="440" w:lineRule="exact"/>
        <w:rPr>
          <w:rFonts w:ascii="宋体" w:hAnsi="宋体" w:eastAsia="宋体" w:cs="Times New Roman"/>
          <w:color w:val="auto"/>
          <w:sz w:val="21"/>
          <w:szCs w:val="21"/>
        </w:rPr>
      </w:pPr>
      <w:r>
        <w:rPr>
          <w:rFonts w:ascii="宋体" w:hAnsi="宋体" w:eastAsia="宋体" w:cs="Times New Roman"/>
          <w:color w:val="auto"/>
          <w:sz w:val="21"/>
          <w:szCs w:val="21"/>
        </w:rPr>
        <w:t>评标</w:t>
      </w:r>
      <w:r>
        <w:rPr>
          <w:rFonts w:hint="eastAsia" w:ascii="宋体" w:hAnsi="宋体" w:eastAsia="宋体" w:cs="Times New Roman"/>
          <w:color w:val="auto"/>
          <w:sz w:val="21"/>
          <w:szCs w:val="21"/>
        </w:rPr>
        <w:t>专家</w:t>
      </w:r>
      <w:r>
        <w:rPr>
          <w:rFonts w:ascii="宋体" w:hAnsi="宋体" w:eastAsia="宋体" w:cs="Times New Roman"/>
          <w:color w:val="auto"/>
          <w:sz w:val="21"/>
          <w:szCs w:val="21"/>
        </w:rPr>
        <w:t>签字/日期：</w:t>
      </w: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b/>
          <w:bCs w:val="0"/>
          <w:color w:val="auto"/>
          <w:kern w:val="0"/>
          <w:sz w:val="28"/>
          <w:szCs w:val="21"/>
          <w:lang w:val="en-US" w:eastAsia="zh-CN" w:bidi="ar-SA"/>
        </w:rPr>
        <w:br w:type="page"/>
      </w:r>
      <w:bookmarkStart w:id="566" w:name="_Toc433708517"/>
      <w:bookmarkStart w:id="567" w:name="_Toc2096951920"/>
      <w:bookmarkStart w:id="568" w:name="_Toc60045936"/>
      <w:bookmarkStart w:id="569" w:name="_Toc87897643"/>
      <w:r>
        <w:rPr>
          <w:rFonts w:hint="eastAsia" w:ascii="方正黑体_GBK" w:hAnsi="方正黑体_GBK" w:eastAsia="方正黑体_GBK" w:cs="方正黑体_GBK"/>
          <w:b w:val="0"/>
          <w:bCs w:val="0"/>
          <w:color w:val="auto"/>
          <w:kern w:val="0"/>
          <w:sz w:val="28"/>
          <w:szCs w:val="28"/>
          <w:lang w:val="en-US" w:eastAsia="zh-CN" w:bidi="ar-SA"/>
        </w:rPr>
        <w:t>综合评分表（暗标）</w:t>
      </w:r>
      <w:bookmarkEnd w:id="566"/>
    </w:p>
    <w:p>
      <w:pPr>
        <w:spacing w:before="120" w:beforeLines="50" w:after="120" w:afterLines="50"/>
        <w:jc w:val="center"/>
        <w:rPr>
          <w:rFonts w:hint="default" w:ascii="黑体" w:hAnsi="黑体" w:eastAsia="黑体" w:cs="Times New Roman"/>
          <w:color w:val="auto"/>
          <w:sz w:val="28"/>
          <w:szCs w:val="28"/>
          <w:lang w:val="en-US" w:eastAsia="zh-CN"/>
        </w:rPr>
      </w:pPr>
      <w:r>
        <w:rPr>
          <w:rFonts w:hint="eastAsia" w:ascii="黑体" w:hAnsi="黑体" w:eastAsia="黑体" w:cs="Times New Roman"/>
          <w:color w:val="auto"/>
          <w:sz w:val="28"/>
          <w:szCs w:val="28"/>
        </w:rPr>
        <w:t>综合</w:t>
      </w:r>
      <w:r>
        <w:rPr>
          <w:rFonts w:ascii="黑体" w:hAnsi="黑体" w:eastAsia="黑体" w:cs="Times New Roman"/>
          <w:color w:val="auto"/>
          <w:sz w:val="28"/>
          <w:szCs w:val="28"/>
        </w:rPr>
        <w:t>评分表</w:t>
      </w:r>
      <w:r>
        <w:rPr>
          <w:rFonts w:hint="eastAsia" w:ascii="黑体" w:hAnsi="黑体" w:eastAsia="黑体" w:cs="Times New Roman"/>
          <w:color w:val="auto"/>
          <w:sz w:val="28"/>
          <w:szCs w:val="28"/>
          <w:lang w:eastAsia="zh-CN"/>
        </w:rPr>
        <w:t>（</w:t>
      </w:r>
      <w:r>
        <w:rPr>
          <w:rFonts w:hint="eastAsia" w:ascii="黑体" w:hAnsi="黑体" w:eastAsia="黑体" w:cs="Times New Roman"/>
          <w:color w:val="auto"/>
          <w:sz w:val="28"/>
          <w:szCs w:val="28"/>
          <w:lang w:val="en-US" w:eastAsia="zh-CN"/>
        </w:rPr>
        <w:t>暗标）</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84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192"/>
        <w:gridCol w:w="2125"/>
        <w:gridCol w:w="1480"/>
        <w:gridCol w:w="1134"/>
        <w:gridCol w:w="992"/>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3"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1192"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2125"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148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评审标准及分值</w:t>
            </w:r>
          </w:p>
        </w:tc>
        <w:tc>
          <w:tcPr>
            <w:tcW w:w="2955" w:type="dxa"/>
            <w:gridSpan w:val="3"/>
            <w:noWrap w:val="0"/>
            <w:vAlign w:val="center"/>
          </w:tcPr>
          <w:p>
            <w:pPr>
              <w:snapToGrid w:val="0"/>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投标人</w:t>
            </w:r>
            <w:r>
              <w:rPr>
                <w:rFonts w:hint="eastAsia" w:ascii="方正黑体_GBK" w:hAnsi="方正黑体_GBK" w:eastAsia="方正黑体_GBK" w:cs="方正黑体_GBK"/>
                <w:b w:val="0"/>
                <w:bCs/>
                <w:color w:val="auto"/>
                <w:sz w:val="21"/>
                <w:szCs w:val="21"/>
                <w:lang w:val="en-US" w:eastAsia="zh-CN"/>
              </w:rPr>
              <w:t>编号</w:t>
            </w:r>
            <w:r>
              <w:rPr>
                <w:rFonts w:hint="eastAsia" w:ascii="方正黑体_GBK" w:hAnsi="方正黑体_GBK" w:eastAsia="方正黑体_GBK" w:cs="方正黑体_GBK"/>
                <w:b w:val="0"/>
                <w:bCs/>
                <w:color w:val="auto"/>
                <w:sz w:val="21"/>
                <w:szCs w:val="21"/>
              </w:rPr>
              <w:t>及评审得分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3" w:type="dxa"/>
            <w:vMerge w:val="continue"/>
            <w:noWrap w:val="0"/>
            <w:vAlign w:val="center"/>
          </w:tcPr>
          <w:p>
            <w:pPr>
              <w:widowControl/>
              <w:jc w:val="center"/>
              <w:rPr>
                <w:rFonts w:ascii="宋体" w:hAnsi="宋体" w:eastAsia="宋体" w:cs="Times New Roman"/>
                <w:b/>
                <w:color w:val="auto"/>
                <w:kern w:val="0"/>
                <w:sz w:val="21"/>
                <w:szCs w:val="21"/>
              </w:rPr>
            </w:pPr>
          </w:p>
        </w:tc>
        <w:tc>
          <w:tcPr>
            <w:tcW w:w="1192" w:type="dxa"/>
            <w:vMerge w:val="continue"/>
            <w:noWrap w:val="0"/>
            <w:vAlign w:val="center"/>
          </w:tcPr>
          <w:p>
            <w:pPr>
              <w:snapToGrid w:val="0"/>
              <w:jc w:val="center"/>
              <w:rPr>
                <w:rFonts w:ascii="宋体" w:hAnsi="宋体" w:eastAsia="宋体" w:cs="Times New Roman"/>
                <w:b/>
                <w:color w:val="auto"/>
                <w:sz w:val="21"/>
                <w:szCs w:val="21"/>
              </w:rPr>
            </w:pPr>
          </w:p>
        </w:tc>
        <w:tc>
          <w:tcPr>
            <w:tcW w:w="2125" w:type="dxa"/>
            <w:vMerge w:val="continue"/>
            <w:noWrap w:val="0"/>
            <w:vAlign w:val="center"/>
          </w:tcPr>
          <w:p>
            <w:pPr>
              <w:snapToGrid w:val="0"/>
              <w:rPr>
                <w:rFonts w:ascii="宋体" w:hAnsi="宋体" w:eastAsia="宋体" w:cs="Times New Roman"/>
                <w:b/>
                <w:color w:val="auto"/>
                <w:sz w:val="21"/>
                <w:szCs w:val="21"/>
              </w:rPr>
            </w:pPr>
          </w:p>
        </w:tc>
        <w:tc>
          <w:tcPr>
            <w:tcW w:w="1480" w:type="dxa"/>
            <w:vMerge w:val="continue"/>
            <w:noWrap w:val="0"/>
            <w:vAlign w:val="center"/>
          </w:tcPr>
          <w:p>
            <w:pPr>
              <w:snapToGrid w:val="0"/>
              <w:jc w:val="center"/>
              <w:rPr>
                <w:rFonts w:ascii="宋体" w:hAnsi="宋体" w:eastAsia="宋体" w:cs="Times New Roman"/>
                <w:b/>
                <w:color w:val="auto"/>
                <w:sz w:val="21"/>
                <w:szCs w:val="21"/>
              </w:rPr>
            </w:pPr>
          </w:p>
        </w:tc>
        <w:tc>
          <w:tcPr>
            <w:tcW w:w="1134"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992"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82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3" w:type="dxa"/>
            <w:vMerge w:val="continue"/>
            <w:noWrap w:val="0"/>
            <w:vAlign w:val="center"/>
          </w:tcPr>
          <w:p>
            <w:pPr>
              <w:widowControl/>
              <w:jc w:val="center"/>
              <w:rPr>
                <w:rFonts w:ascii="宋体" w:hAnsi="宋体" w:eastAsia="宋体" w:cs="Times New Roman"/>
                <w:b/>
                <w:color w:val="auto"/>
                <w:kern w:val="0"/>
                <w:sz w:val="21"/>
                <w:szCs w:val="21"/>
              </w:rPr>
            </w:pPr>
          </w:p>
        </w:tc>
        <w:tc>
          <w:tcPr>
            <w:tcW w:w="1192" w:type="dxa"/>
            <w:vMerge w:val="continue"/>
            <w:noWrap w:val="0"/>
            <w:vAlign w:val="center"/>
          </w:tcPr>
          <w:p>
            <w:pPr>
              <w:snapToGrid w:val="0"/>
              <w:jc w:val="center"/>
              <w:rPr>
                <w:rFonts w:ascii="宋体" w:hAnsi="宋体" w:eastAsia="宋体" w:cs="Times New Roman"/>
                <w:b/>
                <w:color w:val="auto"/>
                <w:sz w:val="21"/>
                <w:szCs w:val="21"/>
              </w:rPr>
            </w:pPr>
          </w:p>
        </w:tc>
        <w:tc>
          <w:tcPr>
            <w:tcW w:w="2125" w:type="dxa"/>
            <w:vMerge w:val="continue"/>
            <w:noWrap w:val="0"/>
            <w:vAlign w:val="center"/>
          </w:tcPr>
          <w:p>
            <w:pPr>
              <w:snapToGrid w:val="0"/>
              <w:rPr>
                <w:rFonts w:ascii="宋体" w:hAnsi="宋体" w:eastAsia="宋体" w:cs="Times New Roman"/>
                <w:b/>
                <w:color w:val="auto"/>
                <w:sz w:val="21"/>
                <w:szCs w:val="21"/>
              </w:rPr>
            </w:pPr>
          </w:p>
        </w:tc>
        <w:tc>
          <w:tcPr>
            <w:tcW w:w="1480" w:type="dxa"/>
            <w:vMerge w:val="continue"/>
            <w:noWrap w:val="0"/>
            <w:vAlign w:val="center"/>
          </w:tcPr>
          <w:p>
            <w:pPr>
              <w:snapToGrid w:val="0"/>
              <w:jc w:val="center"/>
              <w:rPr>
                <w:rFonts w:ascii="宋体" w:hAnsi="宋体" w:eastAsia="宋体" w:cs="Times New Roman"/>
                <w:b/>
                <w:color w:val="auto"/>
                <w:sz w:val="21"/>
                <w:szCs w:val="21"/>
              </w:rPr>
            </w:pPr>
          </w:p>
        </w:tc>
        <w:tc>
          <w:tcPr>
            <w:tcW w:w="1134" w:type="dxa"/>
            <w:noWrap w:val="0"/>
            <w:vAlign w:val="center"/>
          </w:tcPr>
          <w:p>
            <w:pPr>
              <w:widowControl/>
              <w:jc w:val="center"/>
              <w:rPr>
                <w:rFonts w:ascii="宋体" w:hAnsi="宋体" w:eastAsia="宋体" w:cs="Times New Roman"/>
                <w:b/>
                <w:color w:val="auto"/>
                <w:kern w:val="0"/>
                <w:sz w:val="21"/>
                <w:szCs w:val="21"/>
              </w:rPr>
            </w:pPr>
          </w:p>
        </w:tc>
        <w:tc>
          <w:tcPr>
            <w:tcW w:w="992" w:type="dxa"/>
            <w:noWrap w:val="0"/>
            <w:vAlign w:val="center"/>
          </w:tcPr>
          <w:p>
            <w:pPr>
              <w:widowControl/>
              <w:jc w:val="center"/>
              <w:rPr>
                <w:rFonts w:ascii="宋体" w:hAnsi="宋体" w:eastAsia="宋体" w:cs="Times New Roman"/>
                <w:b/>
                <w:color w:val="auto"/>
                <w:kern w:val="0"/>
                <w:sz w:val="21"/>
                <w:szCs w:val="21"/>
              </w:rPr>
            </w:pPr>
          </w:p>
        </w:tc>
        <w:tc>
          <w:tcPr>
            <w:tcW w:w="82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dxa"/>
            <w:vMerge w:val="restart"/>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3</w:t>
            </w:r>
          </w:p>
        </w:tc>
        <w:tc>
          <w:tcPr>
            <w:tcW w:w="1192"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设计方案部分</w:t>
            </w: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dxa"/>
            <w:vMerge w:val="continue"/>
            <w:noWrap w:val="0"/>
            <w:vAlign w:val="center"/>
          </w:tcPr>
          <w:p>
            <w:pPr>
              <w:jc w:val="center"/>
              <w:rPr>
                <w:rFonts w:ascii="宋体" w:hAnsi="宋体" w:eastAsia="宋体" w:cs="Times New Roman"/>
                <w:color w:val="auto"/>
                <w:kern w:val="0"/>
                <w:sz w:val="21"/>
                <w:szCs w:val="21"/>
              </w:rPr>
            </w:pPr>
          </w:p>
        </w:tc>
        <w:tc>
          <w:tcPr>
            <w:tcW w:w="1192"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dxa"/>
            <w:vMerge w:val="continue"/>
            <w:noWrap w:val="0"/>
            <w:vAlign w:val="center"/>
          </w:tcPr>
          <w:p>
            <w:pPr>
              <w:jc w:val="center"/>
              <w:rPr>
                <w:rFonts w:ascii="宋体" w:hAnsi="宋体" w:eastAsia="宋体" w:cs="Times New Roman"/>
                <w:color w:val="auto"/>
                <w:kern w:val="0"/>
                <w:sz w:val="21"/>
                <w:szCs w:val="21"/>
              </w:rPr>
            </w:pPr>
          </w:p>
        </w:tc>
        <w:tc>
          <w:tcPr>
            <w:tcW w:w="1192"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693" w:type="dxa"/>
            <w:noWrap w:val="0"/>
            <w:vAlign w:val="center"/>
          </w:tcPr>
          <w:p>
            <w:pPr>
              <w:widowControl/>
              <w:jc w:val="center"/>
              <w:rPr>
                <w:rFonts w:ascii="宋体" w:hAnsi="宋体" w:eastAsia="宋体" w:cs="Times New Roman"/>
                <w:color w:val="auto"/>
                <w:kern w:val="0"/>
                <w:sz w:val="21"/>
                <w:szCs w:val="21"/>
              </w:rPr>
            </w:pPr>
          </w:p>
        </w:tc>
        <w:tc>
          <w:tcPr>
            <w:tcW w:w="4797" w:type="dxa"/>
            <w:gridSpan w:val="3"/>
            <w:noWrap w:val="0"/>
            <w:vAlign w:val="center"/>
          </w:tcPr>
          <w:p>
            <w:pPr>
              <w:widowControl/>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评审得分</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spacing w:before="0" w:beforeLines="50" w:line="400" w:lineRule="exact"/>
        <w:ind w:firstLine="420" w:firstLineChars="2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备注：本表由评标专家独立打分。</w:t>
      </w:r>
    </w:p>
    <w:p>
      <w:pPr>
        <w:snapToGrid w:val="0"/>
        <w:spacing w:line="440" w:lineRule="exact"/>
        <w:ind w:firstLine="420" w:firstLineChars="200"/>
        <w:rPr>
          <w:rFonts w:ascii="宋体" w:hAnsi="宋体" w:eastAsia="宋体" w:cs="Times New Roman"/>
          <w:color w:val="auto"/>
          <w:sz w:val="21"/>
          <w:szCs w:val="21"/>
        </w:rPr>
      </w:pPr>
    </w:p>
    <w:p>
      <w:pPr>
        <w:snapToGrid w:val="0"/>
        <w:spacing w:line="440" w:lineRule="exact"/>
        <w:rPr>
          <w:rFonts w:ascii="宋体" w:hAnsi="宋体" w:eastAsia="宋体" w:cs="Times New Roman"/>
          <w:color w:val="auto"/>
          <w:sz w:val="21"/>
          <w:szCs w:val="21"/>
        </w:rPr>
      </w:pPr>
      <w:r>
        <w:rPr>
          <w:rFonts w:ascii="宋体" w:hAnsi="宋体" w:eastAsia="宋体" w:cs="Times New Roman"/>
          <w:color w:val="auto"/>
          <w:sz w:val="21"/>
          <w:szCs w:val="21"/>
        </w:rPr>
        <w:t>评标</w:t>
      </w:r>
      <w:r>
        <w:rPr>
          <w:rFonts w:hint="eastAsia" w:ascii="宋体" w:hAnsi="宋体" w:eastAsia="宋体" w:cs="Times New Roman"/>
          <w:color w:val="auto"/>
          <w:sz w:val="21"/>
          <w:szCs w:val="21"/>
        </w:rPr>
        <w:t>专家</w:t>
      </w:r>
      <w:r>
        <w:rPr>
          <w:rFonts w:ascii="宋体" w:hAnsi="宋体" w:eastAsia="宋体" w:cs="Times New Roman"/>
          <w:color w:val="auto"/>
          <w:sz w:val="21"/>
          <w:szCs w:val="21"/>
        </w:rPr>
        <w:t>签字/日期：</w:t>
      </w:r>
    </w:p>
    <w:p>
      <w:pPr>
        <w:rPr>
          <w:rFonts w:ascii="宋体" w:hAnsi="宋体" w:eastAsia="宋体" w:cs="Times New Roman"/>
          <w:color w:val="auto"/>
          <w:sz w:val="21"/>
          <w:szCs w:val="21"/>
        </w:rPr>
      </w:pPr>
      <w:r>
        <w:rPr>
          <w:rFonts w:ascii="宋体" w:hAnsi="宋体" w:eastAsia="宋体" w:cs="Times New Roman"/>
          <w:color w:val="auto"/>
          <w:sz w:val="21"/>
          <w:szCs w:val="21"/>
        </w:rPr>
        <w:br w:type="page"/>
      </w: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bookmarkStart w:id="570" w:name="_Toc1240035016"/>
      <w:r>
        <w:rPr>
          <w:rFonts w:hint="eastAsia" w:ascii="方正黑体_GBK" w:hAnsi="方正黑体_GBK" w:eastAsia="方正黑体_GBK" w:cs="方正黑体_GBK"/>
          <w:b w:val="0"/>
          <w:bCs w:val="0"/>
          <w:i/>
          <w:iCs/>
          <w:color w:val="auto"/>
          <w:kern w:val="0"/>
          <w:sz w:val="28"/>
          <w:szCs w:val="28"/>
          <w:lang w:val="en-US" w:eastAsia="zh-CN" w:bidi="ar-SA"/>
        </w:rPr>
        <w:t>成本评审结论记录表</w:t>
      </w:r>
      <w:bookmarkEnd w:id="565"/>
      <w:bookmarkEnd w:id="567"/>
      <w:bookmarkEnd w:id="568"/>
      <w:bookmarkEnd w:id="569"/>
      <w:bookmarkEnd w:id="570"/>
    </w:p>
    <w:p>
      <w:pPr>
        <w:spacing w:before="120" w:beforeLines="50" w:after="120" w:afterLines="50"/>
        <w:jc w:val="center"/>
        <w:rPr>
          <w:rFonts w:ascii="Times New Roman" w:hAnsi="Times New Roman" w:eastAsia="方正小标宋_GBK" w:cs="Times New Roman"/>
          <w:color w:val="auto"/>
          <w:sz w:val="40"/>
          <w:szCs w:val="44"/>
        </w:rPr>
      </w:pPr>
      <w:r>
        <w:rPr>
          <w:rFonts w:ascii="黑体" w:hAnsi="黑体" w:eastAsia="黑体" w:cs="Times New Roman"/>
          <w:color w:val="auto"/>
          <w:sz w:val="28"/>
          <w:szCs w:val="28"/>
        </w:rPr>
        <w:t>成本评审结论记录表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p>
      <w:pPr>
        <w:spacing w:line="40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投标人名称：</w:t>
      </w:r>
      <w:r>
        <w:rPr>
          <w:rFonts w:hint="eastAsia" w:ascii="宋体" w:hAnsi="宋体" w:eastAsia="宋体" w:cs="Times New Roman"/>
          <w:color w:val="auto"/>
          <w:sz w:val="21"/>
          <w:szCs w:val="21"/>
          <w:u w:val="single"/>
          <w:lang w:val="en-US" w:eastAsia="zh-CN"/>
        </w:rPr>
        <w:t xml:space="preserve">                       </w:t>
      </w:r>
    </w:p>
    <w:tbl>
      <w:tblPr>
        <w:tblStyle w:val="25"/>
        <w:tblW w:w="9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618"/>
        <w:gridCol w:w="1716"/>
        <w:gridCol w:w="1418"/>
        <w:gridCol w:w="141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418"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最高投标限价</w:t>
            </w:r>
          </w:p>
        </w:tc>
        <w:tc>
          <w:tcPr>
            <w:tcW w:w="6170" w:type="dxa"/>
            <w:gridSpan w:val="4"/>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本项目成本评审警戒线</w:t>
            </w:r>
          </w:p>
        </w:tc>
        <w:tc>
          <w:tcPr>
            <w:tcW w:w="1418" w:type="dxa"/>
            <w:vMerge w:val="restart"/>
            <w:noWrap w:val="0"/>
            <w:vAlign w:val="center"/>
          </w:tcPr>
          <w:p>
            <w:pPr>
              <w:snapToGrid w:val="0"/>
              <w:jc w:val="center"/>
              <w:rPr>
                <w:rFonts w:ascii="宋体" w:hAnsi="宋体" w:eastAsia="宋体" w:cs="Times New Roman"/>
                <w:b/>
                <w:color w:val="auto"/>
                <w:sz w:val="21"/>
                <w:szCs w:val="21"/>
              </w:rPr>
            </w:pPr>
            <w:r>
              <w:rPr>
                <w:rFonts w:hint="eastAsia" w:ascii="方正黑体_GBK" w:hAnsi="方正黑体_GBK" w:eastAsia="方正黑体_GBK" w:cs="方正黑体_GBK"/>
                <w:b w:val="0"/>
                <w:bCs/>
                <w:color w:val="auto"/>
                <w:sz w:val="21"/>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418" w:type="dxa"/>
            <w:vMerge w:val="continue"/>
            <w:noWrap w:val="0"/>
            <w:vAlign w:val="center"/>
          </w:tcPr>
          <w:p>
            <w:pPr>
              <w:snapToGrid w:val="0"/>
              <w:jc w:val="center"/>
              <w:rPr>
                <w:rFonts w:hint="eastAsia" w:ascii="方正黑体_GBK" w:hAnsi="方正黑体_GBK" w:eastAsia="方正黑体_GBK" w:cs="方正黑体_GBK"/>
                <w:b w:val="0"/>
                <w:bCs/>
                <w:color w:val="auto"/>
                <w:sz w:val="21"/>
                <w:szCs w:val="21"/>
              </w:rPr>
            </w:pPr>
          </w:p>
        </w:tc>
        <w:tc>
          <w:tcPr>
            <w:tcW w:w="1618"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lang w:eastAsia="zh-CN"/>
              </w:rPr>
              <w:t>有效</w:t>
            </w:r>
            <w:r>
              <w:rPr>
                <w:rFonts w:hint="eastAsia" w:ascii="方正黑体_GBK" w:hAnsi="方正黑体_GBK" w:eastAsia="方正黑体_GBK" w:cs="方正黑体_GBK"/>
                <w:b w:val="0"/>
                <w:bCs/>
                <w:color w:val="auto"/>
                <w:sz w:val="21"/>
                <w:szCs w:val="21"/>
              </w:rPr>
              <w:t>投标报价算术平均值</w:t>
            </w:r>
          </w:p>
        </w:tc>
        <w:tc>
          <w:tcPr>
            <w:tcW w:w="1716" w:type="dxa"/>
            <w:noWrap w:val="0"/>
            <w:vAlign w:val="center"/>
          </w:tcPr>
          <w:p>
            <w:pPr>
              <w:snapToGrid w:val="0"/>
              <w:jc w:val="center"/>
              <w:rPr>
                <w:rFonts w:hint="default"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lang w:eastAsia="zh-CN"/>
              </w:rPr>
              <w:t>有效</w:t>
            </w:r>
            <w:r>
              <w:rPr>
                <w:rFonts w:hint="eastAsia" w:ascii="方正黑体_GBK" w:hAnsi="方正黑体_GBK" w:eastAsia="方正黑体_GBK" w:cs="方正黑体_GBK"/>
                <w:b w:val="0"/>
                <w:bCs/>
                <w:color w:val="auto"/>
                <w:sz w:val="21"/>
                <w:szCs w:val="21"/>
              </w:rPr>
              <w:t>投标报价算术平均值</w:t>
            </w:r>
            <w:r>
              <w:rPr>
                <w:rFonts w:hint="eastAsia" w:ascii="方正黑体_GBK" w:hAnsi="方正黑体_GBK" w:eastAsia="方正黑体_GBK" w:cs="方正黑体_GBK"/>
                <w:b w:val="0"/>
                <w:bCs/>
                <w:color w:val="auto"/>
                <w:sz w:val="21"/>
                <w:szCs w:val="21"/>
                <w:lang w:eastAsia="zh-CN"/>
              </w:rPr>
              <w:t>的</w:t>
            </w:r>
            <w:r>
              <w:rPr>
                <w:rFonts w:hint="eastAsia" w:ascii="方正黑体_GBK" w:hAnsi="方正黑体_GBK" w:eastAsia="方正黑体_GBK" w:cs="方正黑体_GBK"/>
                <w:b w:val="0"/>
                <w:bCs/>
                <w:color w:val="auto"/>
                <w:sz w:val="21"/>
                <w:szCs w:val="21"/>
                <w:lang w:val="en-US" w:eastAsia="zh-CN"/>
              </w:rPr>
              <w:t xml:space="preserve">  </w:t>
            </w:r>
          </w:p>
        </w:tc>
        <w:tc>
          <w:tcPr>
            <w:tcW w:w="1418"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控制价或预算价</w:t>
            </w:r>
          </w:p>
        </w:tc>
        <w:tc>
          <w:tcPr>
            <w:tcW w:w="1418" w:type="dxa"/>
            <w:noWrap w:val="0"/>
            <w:vAlign w:val="center"/>
          </w:tcPr>
          <w:p>
            <w:pPr>
              <w:snapToGrid w:val="0"/>
              <w:jc w:val="center"/>
              <w:rPr>
                <w:rFonts w:hint="default"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rPr>
              <w:t>控制价或预算价</w:t>
            </w:r>
            <w:r>
              <w:rPr>
                <w:rFonts w:hint="eastAsia" w:ascii="方正黑体_GBK" w:hAnsi="方正黑体_GBK" w:eastAsia="方正黑体_GBK" w:cs="方正黑体_GBK"/>
                <w:b w:val="0"/>
                <w:bCs/>
                <w:color w:val="auto"/>
                <w:sz w:val="21"/>
                <w:szCs w:val="21"/>
                <w:lang w:eastAsia="zh-CN"/>
              </w:rPr>
              <w:t>的</w:t>
            </w:r>
            <w:r>
              <w:rPr>
                <w:rFonts w:hint="eastAsia" w:ascii="方正黑体_GBK" w:hAnsi="方正黑体_GBK" w:eastAsia="方正黑体_GBK" w:cs="方正黑体_GBK"/>
                <w:b w:val="0"/>
                <w:bCs/>
                <w:color w:val="auto"/>
                <w:sz w:val="21"/>
                <w:szCs w:val="21"/>
                <w:lang w:val="en-US" w:eastAsia="zh-CN"/>
              </w:rPr>
              <w:t xml:space="preserve">  </w:t>
            </w:r>
          </w:p>
        </w:tc>
        <w:tc>
          <w:tcPr>
            <w:tcW w:w="1418" w:type="dxa"/>
            <w:vMerge w:val="continue"/>
            <w:noWrap w:val="0"/>
            <w:vAlign w:val="center"/>
          </w:tcPr>
          <w:p>
            <w:pPr>
              <w:jc w:val="center"/>
              <w:rPr>
                <w:rFonts w:ascii="宋体" w:hAnsi="宋体" w:eastAsia="宋体"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18" w:type="dxa"/>
            <w:noWrap w:val="0"/>
            <w:vAlign w:val="center"/>
          </w:tcPr>
          <w:p>
            <w:pPr>
              <w:jc w:val="center"/>
              <w:rPr>
                <w:rFonts w:ascii="宋体" w:hAnsi="宋体" w:eastAsia="宋体" w:cs="Times New Roman"/>
                <w:color w:val="auto"/>
                <w:sz w:val="21"/>
                <w:szCs w:val="21"/>
              </w:rPr>
            </w:pPr>
          </w:p>
        </w:tc>
        <w:tc>
          <w:tcPr>
            <w:tcW w:w="1618" w:type="dxa"/>
            <w:noWrap w:val="0"/>
            <w:vAlign w:val="center"/>
          </w:tcPr>
          <w:p>
            <w:pPr>
              <w:jc w:val="center"/>
              <w:rPr>
                <w:rFonts w:ascii="宋体" w:hAnsi="宋体" w:eastAsia="宋体" w:cs="Times New Roman"/>
                <w:color w:val="auto"/>
                <w:sz w:val="21"/>
                <w:szCs w:val="21"/>
              </w:rPr>
            </w:pPr>
          </w:p>
        </w:tc>
        <w:tc>
          <w:tcPr>
            <w:tcW w:w="1716" w:type="dxa"/>
            <w:noWrap w:val="0"/>
            <w:vAlign w:val="center"/>
          </w:tcPr>
          <w:p>
            <w:pPr>
              <w:jc w:val="center"/>
              <w:rPr>
                <w:rFonts w:ascii="宋体" w:hAnsi="宋体" w:eastAsia="宋体" w:cs="Times New Roman"/>
                <w:color w:val="auto"/>
                <w:sz w:val="21"/>
                <w:szCs w:val="21"/>
              </w:rPr>
            </w:pPr>
          </w:p>
        </w:tc>
        <w:tc>
          <w:tcPr>
            <w:tcW w:w="1418" w:type="dxa"/>
            <w:noWrap w:val="0"/>
            <w:vAlign w:val="center"/>
          </w:tcPr>
          <w:p>
            <w:pPr>
              <w:jc w:val="center"/>
              <w:rPr>
                <w:rFonts w:ascii="宋体" w:hAnsi="宋体" w:eastAsia="宋体" w:cs="Times New Roman"/>
                <w:color w:val="auto"/>
                <w:sz w:val="21"/>
                <w:szCs w:val="21"/>
              </w:rPr>
            </w:pPr>
          </w:p>
        </w:tc>
        <w:tc>
          <w:tcPr>
            <w:tcW w:w="1418" w:type="dxa"/>
            <w:noWrap w:val="0"/>
            <w:vAlign w:val="center"/>
          </w:tcPr>
          <w:p>
            <w:pPr>
              <w:jc w:val="center"/>
              <w:rPr>
                <w:rFonts w:ascii="宋体" w:hAnsi="宋体" w:eastAsia="宋体" w:cs="Times New Roman"/>
                <w:color w:val="auto"/>
                <w:sz w:val="21"/>
                <w:szCs w:val="21"/>
              </w:rPr>
            </w:pPr>
          </w:p>
        </w:tc>
        <w:tc>
          <w:tcPr>
            <w:tcW w:w="1418"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9006" w:type="dxa"/>
            <w:gridSpan w:val="6"/>
            <w:noWrap w:val="0"/>
            <w:vAlign w:val="top"/>
          </w:tcPr>
          <w:p>
            <w:pPr>
              <w:spacing w:before="72" w:beforeLines="30"/>
              <w:rPr>
                <w:rFonts w:ascii="宋体" w:hAnsi="宋体" w:eastAsia="宋体" w:cs="Times New Roman"/>
                <w:color w:val="auto"/>
                <w:sz w:val="21"/>
                <w:szCs w:val="21"/>
              </w:rPr>
            </w:pPr>
            <w:r>
              <w:rPr>
                <w:rFonts w:ascii="宋体" w:hAnsi="宋体" w:eastAsia="宋体" w:cs="Times New Roman"/>
                <w:color w:val="auto"/>
                <w:sz w:val="21"/>
                <w:szCs w:val="21"/>
              </w:rPr>
              <w:t>比较后需投标人澄清和说明的主要事项概要：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jc w:val="center"/>
        </w:trPr>
        <w:tc>
          <w:tcPr>
            <w:tcW w:w="9006" w:type="dxa"/>
            <w:gridSpan w:val="6"/>
            <w:noWrap w:val="0"/>
            <w:vAlign w:val="top"/>
          </w:tcPr>
          <w:p>
            <w:pPr>
              <w:spacing w:before="72" w:beforeLines="30"/>
              <w:rPr>
                <w:rFonts w:ascii="宋体" w:hAnsi="宋体" w:eastAsia="宋体" w:cs="Times New Roman"/>
                <w:color w:val="auto"/>
                <w:sz w:val="21"/>
                <w:szCs w:val="21"/>
              </w:rPr>
            </w:pPr>
            <w:r>
              <w:rPr>
                <w:rFonts w:ascii="宋体" w:hAnsi="宋体" w:eastAsia="宋体" w:cs="Times New Roman"/>
                <w:color w:val="auto"/>
                <w:sz w:val="21"/>
                <w:szCs w:val="21"/>
              </w:rPr>
              <w:t>投标人澄清、说明、补正和提供进一步证明的情况说明：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18" w:type="dxa"/>
            <w:noWrap w:val="0"/>
            <w:vAlign w:val="center"/>
          </w:tcPr>
          <w:p>
            <w:pPr>
              <w:jc w:val="center"/>
              <w:rPr>
                <w:rFonts w:ascii="宋体" w:hAnsi="宋体" w:eastAsia="宋体" w:cs="Times New Roman"/>
                <w:color w:val="auto"/>
                <w:sz w:val="21"/>
                <w:szCs w:val="21"/>
              </w:rPr>
            </w:pPr>
            <w:r>
              <w:rPr>
                <w:rFonts w:ascii="宋体" w:hAnsi="宋体" w:eastAsia="宋体" w:cs="Times New Roman"/>
                <w:color w:val="auto"/>
                <w:sz w:val="21"/>
                <w:szCs w:val="21"/>
              </w:rPr>
              <w:t>评审结论</w:t>
            </w:r>
          </w:p>
        </w:tc>
        <w:tc>
          <w:tcPr>
            <w:tcW w:w="7588" w:type="dxa"/>
            <w:gridSpan w:val="5"/>
            <w:noWrap w:val="0"/>
            <w:vAlign w:val="center"/>
          </w:tcPr>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cs="Times New Roman"/>
                <w:color w:val="auto"/>
                <w:sz w:val="21"/>
                <w:szCs w:val="21"/>
              </w:rPr>
            </w:pPr>
            <w:r>
              <w:rPr>
                <w:rFonts w:ascii="宋体" w:hAnsi="宋体" w:eastAsia="宋体" w:cs="Times New Roman"/>
                <w:color w:val="auto"/>
                <w:sz w:val="21"/>
                <w:szCs w:val="21"/>
              </w:rPr>
              <w:t>□低于成本     □不低于成本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jc w:val="center"/>
        </w:trPr>
        <w:tc>
          <w:tcPr>
            <w:tcW w:w="1418" w:type="dxa"/>
            <w:noWrap w:val="0"/>
            <w:vAlign w:val="center"/>
          </w:tcPr>
          <w:p>
            <w:pPr>
              <w:jc w:val="center"/>
              <w:rPr>
                <w:rFonts w:ascii="宋体" w:hAnsi="宋体" w:eastAsia="宋体" w:cs="Times New Roman"/>
                <w:color w:val="auto"/>
                <w:sz w:val="21"/>
                <w:szCs w:val="21"/>
              </w:rPr>
            </w:pPr>
            <w:r>
              <w:rPr>
                <w:rFonts w:ascii="宋体" w:hAnsi="宋体" w:eastAsia="宋体" w:cs="Times New Roman"/>
                <w:color w:val="auto"/>
                <w:sz w:val="21"/>
                <w:szCs w:val="21"/>
              </w:rPr>
              <w:t>评审意见</w:t>
            </w:r>
          </w:p>
          <w:p>
            <w:pPr>
              <w:jc w:val="center"/>
              <w:rPr>
                <w:rFonts w:ascii="宋体" w:hAnsi="宋体" w:eastAsia="宋体" w:cs="Times New Roman"/>
                <w:color w:val="auto"/>
                <w:sz w:val="21"/>
                <w:szCs w:val="21"/>
              </w:rPr>
            </w:pPr>
            <w:r>
              <w:rPr>
                <w:rFonts w:ascii="宋体" w:hAnsi="宋体" w:eastAsia="宋体" w:cs="Times New Roman"/>
                <w:color w:val="auto"/>
                <w:sz w:val="21"/>
                <w:szCs w:val="21"/>
              </w:rPr>
              <w:t>概要</w:t>
            </w:r>
          </w:p>
        </w:tc>
        <w:tc>
          <w:tcPr>
            <w:tcW w:w="7588" w:type="dxa"/>
            <w:gridSpan w:val="5"/>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jc w:val="center"/>
        </w:trPr>
        <w:tc>
          <w:tcPr>
            <w:tcW w:w="1418" w:type="dxa"/>
            <w:noWrap w:val="0"/>
            <w:vAlign w:val="center"/>
          </w:tcPr>
          <w:p>
            <w:pPr>
              <w:jc w:val="center"/>
              <w:rPr>
                <w:rFonts w:ascii="宋体" w:hAnsi="宋体" w:eastAsia="宋体" w:cs="Times New Roman"/>
                <w:color w:val="auto"/>
                <w:sz w:val="21"/>
                <w:szCs w:val="21"/>
              </w:rPr>
            </w:pPr>
            <w:r>
              <w:rPr>
                <w:rFonts w:ascii="宋体" w:hAnsi="宋体" w:eastAsia="宋体" w:cs="Times New Roman"/>
                <w:color w:val="auto"/>
                <w:sz w:val="21"/>
                <w:szCs w:val="21"/>
              </w:rPr>
              <w:t>评标委员会</w:t>
            </w:r>
          </w:p>
          <w:p>
            <w:pPr>
              <w:jc w:val="center"/>
              <w:rPr>
                <w:rFonts w:ascii="宋体" w:hAnsi="宋体" w:eastAsia="宋体" w:cs="Times New Roman"/>
                <w:color w:val="auto"/>
                <w:sz w:val="21"/>
                <w:szCs w:val="21"/>
              </w:rPr>
            </w:pPr>
            <w:r>
              <w:rPr>
                <w:rFonts w:ascii="宋体" w:hAnsi="宋体" w:eastAsia="宋体" w:cs="Times New Roman"/>
                <w:color w:val="auto"/>
                <w:sz w:val="21"/>
                <w:szCs w:val="21"/>
              </w:rPr>
              <w:t>全体成员</w:t>
            </w:r>
          </w:p>
          <w:p>
            <w:pPr>
              <w:jc w:val="center"/>
              <w:rPr>
                <w:rFonts w:ascii="宋体" w:hAnsi="宋体" w:eastAsia="宋体" w:cs="Times New Roman"/>
                <w:color w:val="auto"/>
                <w:sz w:val="21"/>
                <w:szCs w:val="21"/>
              </w:rPr>
            </w:pPr>
            <w:r>
              <w:rPr>
                <w:rFonts w:ascii="宋体" w:hAnsi="宋体" w:eastAsia="宋体" w:cs="Times New Roman"/>
                <w:color w:val="auto"/>
                <w:sz w:val="21"/>
                <w:szCs w:val="21"/>
              </w:rPr>
              <w:t>签名</w:t>
            </w:r>
          </w:p>
        </w:tc>
        <w:tc>
          <w:tcPr>
            <w:tcW w:w="7588" w:type="dxa"/>
            <w:gridSpan w:val="5"/>
            <w:noWrap w:val="0"/>
            <w:vAlign w:val="bottom"/>
          </w:tcPr>
          <w:p>
            <w:pPr>
              <w:spacing w:after="120" w:afterLines="50"/>
              <w:jc w:val="right"/>
              <w:rPr>
                <w:rFonts w:ascii="宋体" w:hAnsi="宋体" w:eastAsia="宋体" w:cs="Times New Roman"/>
                <w:color w:val="auto"/>
                <w:sz w:val="21"/>
                <w:szCs w:val="21"/>
              </w:rPr>
            </w:pPr>
            <w:r>
              <w:rPr>
                <w:rFonts w:ascii="宋体" w:hAnsi="宋体" w:eastAsia="宋体" w:cs="Times New Roman"/>
                <w:color w:val="auto"/>
                <w:sz w:val="21"/>
                <w:szCs w:val="21"/>
              </w:rPr>
              <w:t>年</w:t>
            </w:r>
            <w:r>
              <w:rPr>
                <w:rFonts w:hint="eastAsia" w:ascii="宋体" w:hAnsi="宋体" w:eastAsia="宋体" w:cs="Times New Roman"/>
                <w:color w:val="auto"/>
                <w:sz w:val="21"/>
                <w:szCs w:val="21"/>
              </w:rPr>
              <w:t xml:space="preserve">  </w:t>
            </w:r>
            <w:r>
              <w:rPr>
                <w:rFonts w:ascii="宋体" w:hAnsi="宋体" w:eastAsia="宋体" w:cs="Times New Roman"/>
                <w:color w:val="auto"/>
                <w:sz w:val="21"/>
                <w:szCs w:val="21"/>
              </w:rPr>
              <w:t>月</w:t>
            </w:r>
            <w:r>
              <w:rPr>
                <w:rFonts w:hint="eastAsia" w:ascii="宋体" w:hAnsi="宋体" w:eastAsia="宋体" w:cs="Times New Roman"/>
                <w:color w:val="auto"/>
                <w:sz w:val="21"/>
                <w:szCs w:val="21"/>
              </w:rPr>
              <w:t xml:space="preserve">  </w:t>
            </w:r>
            <w:r>
              <w:rPr>
                <w:rFonts w:ascii="宋体" w:hAnsi="宋体" w:eastAsia="宋体" w:cs="Times New Roman"/>
                <w:color w:val="auto"/>
                <w:sz w:val="21"/>
                <w:szCs w:val="21"/>
              </w:rPr>
              <w:t>日</w:t>
            </w:r>
          </w:p>
        </w:tc>
      </w:tr>
    </w:tbl>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Times New Roman" w:hAnsi="Times New Roman" w:eastAsia="楷体_GB2312" w:cs="Times New Roman"/>
          <w:b/>
          <w:bCs/>
          <w:color w:val="auto"/>
          <w:kern w:val="0"/>
          <w:sz w:val="28"/>
          <w:szCs w:val="32"/>
          <w:lang w:val="en-US" w:eastAsia="zh-CN" w:bidi="ar-SA"/>
        </w:rPr>
        <w:br w:type="page"/>
      </w:r>
      <w:bookmarkStart w:id="571" w:name="_Toc2104278617"/>
      <w:bookmarkStart w:id="572" w:name="_Toc60045937"/>
      <w:bookmarkStart w:id="573" w:name="_Toc1541943950"/>
      <w:bookmarkStart w:id="574" w:name="_Toc3189"/>
      <w:bookmarkStart w:id="575" w:name="_Toc906450581"/>
      <w:bookmarkStart w:id="576" w:name="_Toc19084"/>
      <w:bookmarkStart w:id="577" w:name="_Toc49684566"/>
      <w:bookmarkStart w:id="578" w:name="_Toc1094"/>
      <w:bookmarkStart w:id="579" w:name="_Hlk49988906"/>
      <w:r>
        <w:rPr>
          <w:rFonts w:hint="eastAsia" w:ascii="方正黑体_GBK" w:hAnsi="方正黑体_GBK" w:eastAsia="方正黑体_GBK" w:cs="方正黑体_GBK"/>
          <w:b w:val="0"/>
          <w:bCs w:val="0"/>
          <w:color w:val="auto"/>
          <w:kern w:val="0"/>
          <w:sz w:val="28"/>
          <w:szCs w:val="28"/>
          <w:lang w:val="en-US" w:eastAsia="zh-CN" w:bidi="ar-SA"/>
        </w:rPr>
        <w:t>综合得分计算表</w:t>
      </w:r>
      <w:bookmarkEnd w:id="571"/>
      <w:bookmarkEnd w:id="572"/>
      <w:bookmarkEnd w:id="573"/>
      <w:bookmarkEnd w:id="574"/>
      <w:bookmarkEnd w:id="575"/>
      <w:bookmarkEnd w:id="576"/>
      <w:bookmarkEnd w:id="577"/>
      <w:bookmarkEnd w:id="578"/>
    </w:p>
    <w:p>
      <w:pPr>
        <w:spacing w:before="120" w:beforeLines="50" w:after="120" w:afterLines="50"/>
        <w:jc w:val="center"/>
        <w:rPr>
          <w:rFonts w:ascii="宋体" w:hAnsi="宋体" w:eastAsia="宋体" w:cs="Times New Roman"/>
          <w:color w:val="auto"/>
          <w:sz w:val="21"/>
          <w:szCs w:val="21"/>
        </w:rPr>
      </w:pPr>
      <w:r>
        <w:rPr>
          <w:rFonts w:ascii="黑体" w:hAnsi="黑体" w:eastAsia="黑体" w:cs="Times New Roman"/>
          <w:color w:val="auto"/>
          <w:sz w:val="28"/>
          <w:szCs w:val="28"/>
        </w:rPr>
        <w:t>综合得分</w:t>
      </w:r>
      <w:r>
        <w:rPr>
          <w:rFonts w:hint="eastAsia" w:ascii="黑体" w:hAnsi="黑体" w:eastAsia="黑体" w:cs="Times New Roman"/>
          <w:color w:val="auto"/>
          <w:sz w:val="28"/>
          <w:szCs w:val="28"/>
        </w:rPr>
        <w:t>计算</w:t>
      </w:r>
      <w:r>
        <w:rPr>
          <w:rFonts w:ascii="黑体" w:hAnsi="黑体" w:eastAsia="黑体" w:cs="Times New Roman"/>
          <w:color w:val="auto"/>
          <w:sz w:val="28"/>
          <w:szCs w:val="28"/>
        </w:rPr>
        <w:t>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899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30"/>
        <w:gridCol w:w="2019"/>
        <w:gridCol w:w="2019"/>
        <w:gridCol w:w="19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030" w:type="dxa"/>
            <w:vMerge w:val="restart"/>
            <w:tcBorders>
              <w:top w:val="single" w:color="auto" w:sz="4" w:space="0"/>
              <w:left w:val="single" w:color="auto" w:sz="4" w:space="0"/>
              <w:bottom w:val="single" w:color="auto" w:sz="4" w:space="0"/>
              <w:right w:val="single" w:color="auto" w:sz="4" w:space="0"/>
              <w:tl2br w:val="single" w:color="auto" w:sz="6"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宋体" w:hAnsi="宋体" w:eastAsia="宋体" w:cs="Times New Roman"/>
                <w:b/>
                <w:color w:val="auto"/>
                <w:kern w:val="0"/>
                <w:sz w:val="21"/>
                <w:szCs w:val="21"/>
                <w:lang w:val="en-US" w:eastAsia="zh-CN"/>
              </w:rPr>
              <w:t xml:space="preserve">                 </w:t>
            </w:r>
            <w:r>
              <w:rPr>
                <w:rFonts w:ascii="宋体" w:hAnsi="宋体" w:eastAsia="宋体" w:cs="Times New Roman"/>
                <w:b/>
                <w:color w:val="auto"/>
                <w:kern w:val="0"/>
                <w:sz w:val="21"/>
                <w:szCs w:val="21"/>
              </w:rPr>
              <w:t>投</w:t>
            </w:r>
            <w:r>
              <w:rPr>
                <w:rFonts w:hint="eastAsia" w:ascii="方正黑体_GBK" w:hAnsi="方正黑体_GBK" w:eastAsia="方正黑体_GBK" w:cs="方正黑体_GBK"/>
                <w:b w:val="0"/>
                <w:bCs/>
                <w:color w:val="auto"/>
                <w:sz w:val="21"/>
                <w:szCs w:val="21"/>
              </w:rPr>
              <w:t>标单位</w:t>
            </w:r>
          </w:p>
          <w:p>
            <w:pPr>
              <w:snapToGrid w:val="0"/>
              <w:ind w:firstLine="420" w:firstLineChars="200"/>
              <w:jc w:val="left"/>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项  目</w:t>
            </w:r>
          </w:p>
        </w:tc>
        <w:tc>
          <w:tcPr>
            <w:tcW w:w="5966"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投标人名称及评审得分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030" w:type="dxa"/>
            <w:vMerge w:val="continue"/>
            <w:tcBorders>
              <w:top w:val="single" w:color="auto" w:sz="4" w:space="0"/>
              <w:left w:val="single" w:color="auto" w:sz="4" w:space="0"/>
              <w:bottom w:val="single" w:color="auto" w:sz="4" w:space="0"/>
              <w:right w:val="single" w:color="auto" w:sz="4" w:space="0"/>
              <w:tl2br w:val="single" w:color="auto" w:sz="6" w:space="0"/>
            </w:tcBorders>
            <w:noWrap w:val="0"/>
            <w:vAlign w:val="center"/>
          </w:tcPr>
          <w:p>
            <w:pPr>
              <w:widowControl/>
              <w:jc w:val="left"/>
              <w:rPr>
                <w:rFonts w:ascii="宋体" w:hAnsi="宋体" w:eastAsia="宋体" w:cs="Times New Roman"/>
                <w:b/>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1</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2</w:t>
            </w:r>
          </w:p>
        </w:tc>
        <w:tc>
          <w:tcPr>
            <w:tcW w:w="192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030" w:type="dxa"/>
            <w:vMerge w:val="continue"/>
            <w:tcBorders>
              <w:top w:val="single" w:color="auto" w:sz="4" w:space="0"/>
              <w:left w:val="single" w:color="auto" w:sz="4" w:space="0"/>
              <w:bottom w:val="single" w:color="auto" w:sz="4" w:space="0"/>
              <w:right w:val="single" w:color="auto" w:sz="4" w:space="0"/>
              <w:tl2br w:val="single" w:color="auto" w:sz="6" w:space="0"/>
            </w:tcBorders>
            <w:noWrap w:val="0"/>
            <w:vAlign w:val="center"/>
          </w:tcPr>
          <w:p>
            <w:pPr>
              <w:widowControl/>
              <w:jc w:val="left"/>
              <w:rPr>
                <w:rFonts w:ascii="宋体" w:hAnsi="宋体" w:eastAsia="宋体" w:cs="Times New Roman"/>
                <w:b/>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w:t>
            </w:r>
            <w:r>
              <w:rPr>
                <w:rFonts w:hint="eastAsia" w:ascii="宋体" w:hAnsi="宋体" w:eastAsia="宋体" w:cs="Times New Roman"/>
                <w:color w:val="auto"/>
                <w:sz w:val="21"/>
                <w:szCs w:val="21"/>
              </w:rPr>
              <w:t>资信业绩</w:t>
            </w:r>
            <w:r>
              <w:rPr>
                <w:rFonts w:ascii="宋体" w:hAnsi="宋体" w:eastAsia="宋体" w:cs="Times New Roman"/>
                <w:color w:val="auto"/>
                <w:kern w:val="0"/>
                <w:sz w:val="21"/>
                <w:szCs w:val="21"/>
              </w:rPr>
              <w:t>部分</w:t>
            </w:r>
          </w:p>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b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restart"/>
            <w:tcBorders>
              <w:top w:val="single" w:color="auto" w:sz="4" w:space="0"/>
              <w:left w:val="single" w:color="auto" w:sz="4" w:space="0"/>
              <w:right w:val="single" w:color="auto" w:sz="4" w:space="0"/>
            </w:tcBorders>
            <w:noWrap w:val="0"/>
            <w:vAlign w:val="center"/>
          </w:tcPr>
          <w:p>
            <w:pPr>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2.</w:t>
            </w:r>
            <w:r>
              <w:rPr>
                <w:rFonts w:hint="eastAsia" w:ascii="宋体" w:hAnsi="宋体" w:eastAsia="宋体" w:cs="Times New Roman"/>
                <w:color w:val="auto"/>
                <w:sz w:val="21"/>
                <w:szCs w:val="21"/>
              </w:rPr>
              <w:t>服务团队部分</w:t>
            </w:r>
          </w:p>
          <w:p>
            <w:pPr>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continue"/>
            <w:tcBorders>
              <w:left w:val="single" w:color="auto" w:sz="4" w:space="0"/>
              <w:right w:val="single" w:color="auto" w:sz="4" w:space="0"/>
            </w:tcBorders>
            <w:noWrap w:val="0"/>
            <w:vAlign w:val="center"/>
          </w:tcPr>
          <w:p>
            <w:pPr>
              <w:jc w:val="center"/>
              <w:rPr>
                <w:rFonts w:ascii="宋体" w:hAnsi="宋体" w:eastAsia="宋体" w:cs="Times New Roman"/>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restart"/>
            <w:tcBorders>
              <w:top w:val="single" w:color="auto" w:sz="4" w:space="0"/>
              <w:left w:val="single" w:color="auto" w:sz="4" w:space="0"/>
              <w:right w:val="single" w:color="auto" w:sz="4" w:space="0"/>
            </w:tcBorders>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3</w:t>
            </w:r>
            <w:r>
              <w:rPr>
                <w:rFonts w:ascii="宋体" w:hAnsi="宋体" w:eastAsia="宋体" w:cs="Times New Roman"/>
                <w:color w:val="auto"/>
                <w:kern w:val="0"/>
                <w:sz w:val="21"/>
                <w:szCs w:val="21"/>
              </w:rPr>
              <w:t>.</w:t>
            </w:r>
            <w:r>
              <w:rPr>
                <w:rFonts w:hint="eastAsia" w:ascii="宋体" w:hAnsi="宋体" w:eastAsia="宋体" w:cs="Times New Roman"/>
                <w:color w:val="auto"/>
                <w:kern w:val="0"/>
                <w:sz w:val="21"/>
                <w:szCs w:val="21"/>
              </w:rPr>
              <w:t>设计方案</w:t>
            </w:r>
            <w:r>
              <w:rPr>
                <w:rFonts w:hint="eastAsia" w:ascii="宋体" w:hAnsi="宋体" w:eastAsia="宋体" w:cs="Times New Roman"/>
                <w:color w:val="auto"/>
                <w:sz w:val="21"/>
                <w:szCs w:val="21"/>
              </w:rPr>
              <w:t>部分</w:t>
            </w:r>
          </w:p>
          <w:p>
            <w:pPr>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kern w:val="0"/>
                <w:sz w:val="21"/>
                <w:szCs w:val="21"/>
              </w:rPr>
            </w:pPr>
            <w:bookmarkStart w:id="580" w:name="OLE_LINK5"/>
            <w:r>
              <w:rPr>
                <w:rFonts w:hint="eastAsia" w:ascii="宋体" w:hAnsi="宋体" w:eastAsia="宋体" w:cs="Times New Roman"/>
                <w:color w:val="auto"/>
                <w:kern w:val="0"/>
                <w:sz w:val="21"/>
                <w:szCs w:val="21"/>
              </w:rPr>
              <w:t>4.</w:t>
            </w:r>
            <w:r>
              <w:rPr>
                <w:rFonts w:hint="eastAsia" w:ascii="宋体" w:hAnsi="宋体" w:eastAsia="宋体" w:cs="Times New Roman"/>
                <w:color w:val="auto"/>
                <w:sz w:val="21"/>
                <w:szCs w:val="21"/>
              </w:rPr>
              <w:t>投标报价部分</w:t>
            </w:r>
          </w:p>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bookmarkEnd w:id="580"/>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5.其他因素</w:t>
            </w:r>
            <w:r>
              <w:rPr>
                <w:rFonts w:hint="eastAsia" w:ascii="宋体" w:hAnsi="宋体" w:eastAsia="宋体" w:cs="Times New Roman"/>
                <w:color w:val="auto"/>
                <w:sz w:val="21"/>
                <w:szCs w:val="21"/>
              </w:rPr>
              <w:t>部分</w:t>
            </w:r>
          </w:p>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最终得分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spacing w:before="0" w:beforeLines="50" w:line="400" w:lineRule="exact"/>
        <w:ind w:left="840" w:hanging="840" w:hangingChars="4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w:t>
      </w:r>
      <w:r>
        <w:rPr>
          <w:rFonts w:hint="eastAsia" w:ascii="宋体" w:hAnsi="宋体" w:eastAsia="宋体" w:cs="Times New Roman"/>
          <w:color w:val="auto"/>
          <w:sz w:val="21"/>
          <w:szCs w:val="21"/>
        </w:rPr>
        <w:t>1.</w:t>
      </w:r>
      <w:r>
        <w:rPr>
          <w:rFonts w:ascii="宋体" w:hAnsi="宋体" w:eastAsia="宋体" w:cs="Times New Roman"/>
          <w:color w:val="auto"/>
          <w:sz w:val="21"/>
          <w:szCs w:val="21"/>
        </w:rPr>
        <w:t>综合得分计算保留2位小数（百分比亦取2位小数），第3位小数4舍5入。</w:t>
      </w:r>
    </w:p>
    <w:p>
      <w:pPr>
        <w:keepNext w:val="0"/>
        <w:keepLines w:val="0"/>
        <w:pageBreakBefore w:val="0"/>
        <w:widowControl w:val="0"/>
        <w:kinsoku/>
        <w:wordWrap/>
        <w:overflowPunct/>
        <w:topLinePunct w:val="0"/>
        <w:autoSpaceDE/>
        <w:autoSpaceDN/>
        <w:bidi w:val="0"/>
        <w:adjustRightInd/>
        <w:snapToGrid/>
        <w:spacing w:before="0" w:line="400" w:lineRule="exact"/>
        <w:ind w:left="850" w:leftChars="200" w:hanging="210" w:hangingChars="100"/>
        <w:textAlignment w:val="auto"/>
        <w:rPr>
          <w:rFonts w:hint="eastAsia" w:ascii="宋体" w:hAnsi="宋体" w:eastAsia="宋体" w:cs="Times New Roman"/>
          <w:color w:val="auto"/>
          <w:sz w:val="21"/>
          <w:szCs w:val="18"/>
        </w:rPr>
      </w:pPr>
      <w:r>
        <w:rPr>
          <w:rFonts w:hint="eastAsia" w:ascii="宋体" w:hAnsi="宋体" w:eastAsia="宋体" w:cs="Times New Roman"/>
          <w:color w:val="auto"/>
          <w:sz w:val="21"/>
          <w:szCs w:val="24"/>
        </w:rPr>
        <w:t>2.</w:t>
      </w:r>
      <w:r>
        <w:rPr>
          <w:rFonts w:hint="eastAsia" w:ascii="宋体" w:hAnsi="宋体" w:eastAsia="宋体" w:cs="Times New Roman"/>
          <w:color w:val="auto"/>
          <w:sz w:val="21"/>
          <w:szCs w:val="18"/>
        </w:rPr>
        <w:t>各评分因素得分应以评标委员会各成员的打分平均值确定</w:t>
      </w:r>
      <w:r>
        <w:rPr>
          <w:rFonts w:hint="eastAsia" w:ascii="宋体" w:hAnsi="宋体" w:eastAsia="宋体" w:cs="Times New Roman"/>
          <w:i/>
          <w:iCs/>
          <w:color w:val="auto"/>
          <w:sz w:val="21"/>
          <w:szCs w:val="18"/>
        </w:rPr>
        <w:t>，该平均值</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lang w:val="en-US" w:eastAsia="zh-CN"/>
        </w:rPr>
        <w:t>7人以上评委时</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rPr>
        <w:t>以去掉一个最高分和一个最低分后计算</w:t>
      </w:r>
      <w:r>
        <w:rPr>
          <w:rFonts w:hint="eastAsia" w:ascii="宋体" w:hAnsi="宋体" w:eastAsia="宋体" w:cs="Times New Roman"/>
          <w:color w:val="auto"/>
          <w:sz w:val="21"/>
          <w:szCs w:val="18"/>
        </w:rPr>
        <w:t>。</w:t>
      </w:r>
    </w:p>
    <w:p>
      <w:pPr>
        <w:ind w:firstLine="697" w:firstLineChars="332"/>
        <w:rPr>
          <w:rFonts w:ascii="宋体" w:hAnsi="宋体" w:eastAsia="宋体" w:cs="Times New Roman"/>
          <w:color w:val="auto"/>
          <w:sz w:val="21"/>
          <w:szCs w:val="21"/>
        </w:rPr>
      </w:pPr>
    </w:p>
    <w:p>
      <w:pPr>
        <w:jc w:val="left"/>
        <w:rPr>
          <w:rFonts w:ascii="宋体" w:hAnsi="宋体" w:eastAsia="宋体" w:cs="Times New Roman"/>
          <w:color w:val="auto"/>
          <w:sz w:val="21"/>
          <w:szCs w:val="21"/>
        </w:rPr>
      </w:pPr>
      <w:r>
        <w:rPr>
          <w:rFonts w:ascii="宋体" w:hAnsi="宋体" w:eastAsia="宋体" w:cs="Times New Roman"/>
          <w:color w:val="auto"/>
          <w:sz w:val="21"/>
          <w:szCs w:val="21"/>
        </w:rPr>
        <w:t>评标委员会全体成员签字/日期：</w:t>
      </w:r>
    </w:p>
    <w:p>
      <w:pPr>
        <w:keepNext w:val="0"/>
        <w:keepLines w:val="0"/>
        <w:pageBreakBefore w:val="0"/>
        <w:widowControl/>
        <w:numPr>
          <w:ilvl w:val="0"/>
          <w:numId w:val="21"/>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Times New Roman" w:eastAsia="宋体" w:cs="Times New Roman"/>
          <w:b/>
          <w:bCs/>
          <w:color w:val="auto"/>
          <w:kern w:val="0"/>
          <w:sz w:val="28"/>
          <w:szCs w:val="21"/>
          <w:lang w:val="en-US" w:eastAsia="zh-CN" w:bidi="ar-SA"/>
        </w:rPr>
        <w:br w:type="page"/>
      </w:r>
      <w:bookmarkEnd w:id="579"/>
      <w:bookmarkStart w:id="581" w:name="_Toc1991171005"/>
      <w:bookmarkStart w:id="582" w:name="_Toc1518"/>
      <w:bookmarkStart w:id="583" w:name="_Toc559011224"/>
      <w:bookmarkStart w:id="584" w:name="_Toc10916"/>
      <w:bookmarkStart w:id="585" w:name="_Toc10433"/>
      <w:bookmarkStart w:id="586" w:name="_Toc1487925884"/>
      <w:bookmarkStart w:id="587" w:name="_Toc49684567"/>
      <w:bookmarkStart w:id="588" w:name="_Toc60045938"/>
      <w:r>
        <w:rPr>
          <w:rFonts w:hint="eastAsia" w:ascii="方正黑体_GBK" w:hAnsi="方正黑体_GBK" w:eastAsia="方正黑体_GBK" w:cs="方正黑体_GBK"/>
          <w:b w:val="0"/>
          <w:bCs w:val="0"/>
          <w:color w:val="auto"/>
          <w:kern w:val="0"/>
          <w:sz w:val="28"/>
          <w:szCs w:val="28"/>
          <w:lang w:val="en-US" w:eastAsia="zh-CN" w:bidi="ar-SA"/>
        </w:rPr>
        <w:t>经评审的投标人排序表</w:t>
      </w:r>
      <w:bookmarkEnd w:id="581"/>
      <w:bookmarkEnd w:id="582"/>
      <w:bookmarkEnd w:id="583"/>
      <w:bookmarkEnd w:id="584"/>
      <w:bookmarkEnd w:id="585"/>
      <w:bookmarkEnd w:id="586"/>
      <w:bookmarkEnd w:id="587"/>
      <w:bookmarkEnd w:id="588"/>
    </w:p>
    <w:p>
      <w:pPr>
        <w:spacing w:before="120" w:beforeLines="50" w:after="120" w:afterLines="50"/>
        <w:jc w:val="center"/>
        <w:rPr>
          <w:rFonts w:ascii="Times New Roman" w:hAnsi="Times New Roman" w:eastAsia="方正小标宋_GBK" w:cs="Times New Roman"/>
          <w:color w:val="auto"/>
          <w:sz w:val="44"/>
          <w:szCs w:val="44"/>
        </w:rPr>
      </w:pPr>
      <w:r>
        <w:rPr>
          <w:rFonts w:ascii="黑体" w:hAnsi="黑体" w:eastAsia="黑体" w:cs="Times New Roman"/>
          <w:color w:val="auto"/>
          <w:sz w:val="28"/>
          <w:szCs w:val="28"/>
        </w:rPr>
        <w:t>经评审的投标人排序表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4871"/>
        <w:gridCol w:w="1499"/>
        <w:gridCol w:w="1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06"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排  序</w:t>
            </w:r>
          </w:p>
        </w:tc>
        <w:tc>
          <w:tcPr>
            <w:tcW w:w="4871"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w:t>
            </w:r>
          </w:p>
        </w:tc>
        <w:tc>
          <w:tcPr>
            <w:tcW w:w="1499"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综合得分</w:t>
            </w:r>
          </w:p>
        </w:tc>
        <w:tc>
          <w:tcPr>
            <w:tcW w:w="1499"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1</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2</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3</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4</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5</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6</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hint="eastAsia"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bl>
    <w:p>
      <w:pPr>
        <w:spacing w:before="240" w:beforeLines="100"/>
        <w:jc w:val="left"/>
        <w:rPr>
          <w:rFonts w:ascii="宋体" w:hAnsi="宋体" w:eastAsia="宋体" w:cs="Times New Roman"/>
          <w:color w:val="auto"/>
          <w:sz w:val="21"/>
          <w:szCs w:val="21"/>
        </w:rPr>
      </w:pPr>
    </w:p>
    <w:p>
      <w:pPr>
        <w:spacing w:before="240" w:beforeLines="100"/>
        <w:jc w:val="left"/>
        <w:rPr>
          <w:rFonts w:ascii="宋体" w:hAnsi="宋体" w:eastAsia="宋体" w:cs="Times New Roman"/>
          <w:color w:val="auto"/>
          <w:sz w:val="21"/>
          <w:szCs w:val="21"/>
        </w:rPr>
      </w:pPr>
      <w:r>
        <w:rPr>
          <w:rFonts w:ascii="宋体" w:hAnsi="宋体" w:eastAsia="宋体" w:cs="Times New Roman"/>
          <w:color w:val="auto"/>
          <w:sz w:val="21"/>
          <w:szCs w:val="21"/>
        </w:rPr>
        <w:t>评标委员会全体成员签字/日期：</w:t>
      </w: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r>
        <w:rPr>
          <w:rFonts w:ascii="Times New Roman" w:hAnsi="Times New Roman" w:eastAsia="楷体_GB2312" w:cs="Times New Roman"/>
          <w:b/>
          <w:bCs/>
          <w:color w:val="auto"/>
          <w:kern w:val="0"/>
          <w:sz w:val="28"/>
          <w:szCs w:val="24"/>
          <w:lang w:val="en-US" w:eastAsia="zh-CN" w:bidi="ar-SA"/>
        </w:rPr>
        <w:br w:type="page"/>
      </w:r>
      <w:bookmarkStart w:id="589" w:name="_Toc60045940"/>
      <w:bookmarkStart w:id="590" w:name="_Toc1765906914"/>
      <w:bookmarkStart w:id="591" w:name="_Toc62917526"/>
      <w:bookmarkStart w:id="592" w:name="_Toc1896337043"/>
      <w:r>
        <w:rPr>
          <w:rFonts w:hint="eastAsia" w:ascii="Times New Roman" w:eastAsia="方正小标宋_GBK"/>
          <w:b w:val="0"/>
          <w:bCs w:val="0"/>
          <w:color w:val="auto"/>
          <w:sz w:val="36"/>
          <w:szCs w:val="36"/>
          <w:lang w:val="en-US" w:eastAsia="zh-CN"/>
        </w:rPr>
        <w:t>第三章 评标方法（综合评估法）（设计团队招标）</w:t>
      </w:r>
      <w:bookmarkEnd w:id="589"/>
      <w:bookmarkEnd w:id="590"/>
      <w:bookmarkEnd w:id="591"/>
      <w:bookmarkEnd w:id="592"/>
    </w:p>
    <w:p>
      <w:pPr>
        <w:pStyle w:val="3"/>
        <w:keepNext/>
        <w:keepLines/>
        <w:pageBreakBefore w:val="0"/>
        <w:widowControl w:val="0"/>
        <w:kinsoku/>
        <w:wordWrap/>
        <w:overflowPunct/>
        <w:topLinePunct w:val="0"/>
        <w:autoSpaceDE/>
        <w:autoSpaceDN/>
        <w:bidi w:val="0"/>
        <w:adjustRightInd/>
        <w:snapToGrid/>
        <w:spacing w:before="120" w:beforeLines="50" w:after="120" w:line="360" w:lineRule="auto"/>
        <w:ind w:left="0"/>
        <w:jc w:val="center"/>
        <w:textAlignment w:val="auto"/>
        <w:rPr>
          <w:rFonts w:hint="eastAsia" w:ascii="方正小标宋_GBK" w:hAnsi="方正小标宋_GBK" w:eastAsia="方正小标宋_GBK" w:cs="方正小标宋_GBK"/>
          <w:b w:val="0"/>
          <w:bCs w:val="0"/>
          <w:color w:val="auto"/>
          <w:sz w:val="30"/>
          <w:szCs w:val="32"/>
          <w:lang w:val="en-US" w:eastAsia="zh-CN"/>
        </w:rPr>
      </w:pPr>
      <w:bookmarkStart w:id="593" w:name="_Toc60045941"/>
      <w:bookmarkStart w:id="594" w:name="_Toc697485651"/>
      <w:bookmarkStart w:id="595" w:name="_Toc563827174"/>
      <w:bookmarkStart w:id="596" w:name="_Toc2075529926"/>
      <w:r>
        <w:rPr>
          <w:rFonts w:hint="eastAsia" w:ascii="方正小标宋_GBK" w:hAnsi="方正小标宋_GBK" w:eastAsia="方正小标宋_GBK" w:cs="方正小标宋_GBK"/>
          <w:b w:val="0"/>
          <w:bCs w:val="0"/>
          <w:color w:val="auto"/>
          <w:sz w:val="30"/>
          <w:szCs w:val="32"/>
          <w:lang w:val="en-US" w:eastAsia="zh-CN"/>
        </w:rPr>
        <w:sym w:font="Wingdings 2" w:char="00A3"/>
      </w:r>
      <w:r>
        <w:rPr>
          <w:rFonts w:hint="eastAsia" w:ascii="方正小标宋_GBK" w:hAnsi="方正小标宋_GBK" w:eastAsia="方正小标宋_GBK" w:cs="方正小标宋_GBK"/>
          <w:b w:val="0"/>
          <w:bCs w:val="0"/>
          <w:color w:val="auto"/>
          <w:sz w:val="30"/>
          <w:szCs w:val="32"/>
          <w:lang w:val="en-US" w:eastAsia="zh-CN"/>
        </w:rPr>
        <w:t xml:space="preserve"> 评标方法前附表</w:t>
      </w:r>
      <w:bookmarkEnd w:id="593"/>
      <w:bookmarkEnd w:id="594"/>
      <w:bookmarkEnd w:id="595"/>
      <w:bookmarkEnd w:id="596"/>
    </w:p>
    <w:tbl>
      <w:tblPr>
        <w:tblStyle w:val="25"/>
        <w:tblW w:w="970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4"/>
        <w:gridCol w:w="1151"/>
        <w:gridCol w:w="1757"/>
        <w:gridCol w:w="57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22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109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1151"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评标方法</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中标候选人排序</w:t>
            </w:r>
          </w:p>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方法</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按照综合得分由高到低的顺序推荐中标候选人并标明排序。</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综合评分相等时，评标委员会依次按照以下优先顺序推荐中标候选人或确定中标人：</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□投标报价低的投标人优先；</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□服务团队得分高的投标人优先；</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□其他方式：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94" w:type="dxa"/>
            <w:vMerge w:val="restart"/>
            <w:tcBorders>
              <w:top w:val="single" w:color="auto" w:sz="4" w:space="0"/>
              <w:left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2.1.1</w:t>
            </w:r>
          </w:p>
        </w:tc>
        <w:tc>
          <w:tcPr>
            <w:tcW w:w="1151" w:type="dxa"/>
            <w:vMerge w:val="restart"/>
            <w:tcBorders>
              <w:top w:val="single" w:color="auto" w:sz="4" w:space="0"/>
              <w:left w:val="nil"/>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形式评</w:t>
            </w:r>
          </w:p>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审标准</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投标人名称</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与</w:t>
            </w:r>
            <w:r>
              <w:rPr>
                <w:rFonts w:hint="eastAsia" w:ascii="宋体" w:hAnsi="宋体" w:eastAsia="宋体" w:cs="宋体"/>
                <w:color w:val="auto"/>
                <w:kern w:val="0"/>
                <w:sz w:val="21"/>
                <w:szCs w:val="21"/>
                <w:lang w:eastAsia="zh-CN"/>
              </w:rPr>
              <w:t>事业单位法人证书或</w:t>
            </w:r>
            <w:r>
              <w:rPr>
                <w:rFonts w:hint="eastAsia" w:ascii="宋体" w:hAnsi="宋体" w:eastAsia="宋体" w:cs="宋体"/>
                <w:color w:val="auto"/>
                <w:kern w:val="0"/>
                <w:sz w:val="21"/>
                <w:szCs w:val="21"/>
              </w:rPr>
              <w:t>营业执照、资质证书一致</w:t>
            </w:r>
            <w:r>
              <w:rPr>
                <w:rFonts w:hint="eastAsia" w:ascii="宋体" w:hAnsi="宋体" w:eastAsia="宋体" w:cs="宋体"/>
                <w:color w:val="auto"/>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投标签字盖章</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Times New Roman"/>
                <w:color w:val="auto"/>
                <w:sz w:val="21"/>
                <w:szCs w:val="21"/>
                <w:lang w:eastAsia="zh-CN"/>
              </w:rPr>
              <w:t>符合投标人须知前附表中签字或盖章要求</w:t>
            </w:r>
            <w:r>
              <w:rPr>
                <w:rFonts w:hint="eastAsia" w:ascii="宋体" w:hAnsi="宋体" w:eastAsia="宋体" w:cs="Times New Roman"/>
                <w:color w:val="auto"/>
                <w:sz w:val="21"/>
                <w:szCs w:val="21"/>
                <w:lang w:val="en-US" w:eastAsia="zh-CN"/>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投标文件格式</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符合“投标文件格式”的规定。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9"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联合体投标人</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384" w:firstLineChars="183"/>
              <w:rPr>
                <w:rFonts w:ascii="宋体" w:hAnsi="宋体" w:eastAsia="宋体" w:cs="宋体"/>
                <w:color w:val="auto"/>
                <w:kern w:val="0"/>
                <w:sz w:val="21"/>
                <w:szCs w:val="21"/>
              </w:rPr>
            </w:pPr>
            <w:r>
              <w:rPr>
                <w:rFonts w:hint="eastAsia" w:ascii="宋体" w:hAnsi="宋体" w:eastAsia="宋体" w:cs="宋体"/>
                <w:color w:val="auto"/>
                <w:kern w:val="0"/>
                <w:sz w:val="21"/>
                <w:szCs w:val="21"/>
              </w:rPr>
              <w:t>提交符合招标文件要求的联合体协议书，明确各方承担连带责任，并明确了联合体牵头人。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备选投标方案</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nil"/>
              <w:bottom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p>
        </w:tc>
        <w:tc>
          <w:tcPr>
            <w:tcW w:w="746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1" w:firstLineChars="200"/>
              <w:rPr>
                <w:rFonts w:hint="eastAsia"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以上评审有一条不通过，则视为形式评审标准不通过，不进入下一步评审，应当否决其投标。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restart"/>
            <w:tcBorders>
              <w:top w:val="single" w:color="auto" w:sz="4" w:space="0"/>
              <w:left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2.1.2</w:t>
            </w:r>
          </w:p>
        </w:tc>
        <w:tc>
          <w:tcPr>
            <w:tcW w:w="1151" w:type="dxa"/>
            <w:vMerge w:val="restart"/>
            <w:tcBorders>
              <w:top w:val="single" w:color="auto" w:sz="4" w:space="0"/>
              <w:left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资格评</w:t>
            </w:r>
          </w:p>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审标准</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60" w:lineRule="exac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法人证明</w:t>
            </w:r>
          </w:p>
        </w:tc>
        <w:tc>
          <w:tcPr>
            <w:tcW w:w="570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60" w:lineRule="exact"/>
              <w:ind w:firstLine="420" w:firstLineChars="200"/>
              <w:rPr>
                <w:rFonts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符合第二章“投标人须知”第3.5.1项规定，具备有效的</w:t>
            </w:r>
            <w:r>
              <w:rPr>
                <w:rFonts w:hint="eastAsia" w:ascii="宋体" w:hAnsi="宋体" w:eastAsia="宋体" w:cs="宋体"/>
                <w:color w:val="auto"/>
                <w:kern w:val="0"/>
                <w:sz w:val="21"/>
                <w:szCs w:val="21"/>
                <w:lang w:eastAsia="zh-CN"/>
              </w:rPr>
              <w:t>事业单位法人证书或</w:t>
            </w:r>
            <w:r>
              <w:rPr>
                <w:rFonts w:hint="eastAsia" w:ascii="宋体" w:hAnsi="宋体" w:eastAsia="宋体" w:cs="宋体"/>
                <w:color w:val="auto"/>
                <w:kern w:val="0"/>
                <w:sz w:val="21"/>
                <w:szCs w:val="21"/>
              </w:rPr>
              <w:t>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资质要求</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宋体"/>
                <w:color w:val="auto"/>
                <w:kern w:val="0"/>
                <w:sz w:val="21"/>
                <w:szCs w:val="21"/>
              </w:rPr>
              <w:t>业绩要求</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信誉要求</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项目负责人</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其他主要人员</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其他要求</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联合体投标人</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不存在禁止投标的情形</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746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1" w:firstLineChars="200"/>
              <w:rPr>
                <w:rFonts w:hint="eastAsia"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以上评审有一条不通过，则视为形式评审标准不通过，不进入下一步评审，应当否决其投标。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restart"/>
            <w:tcBorders>
              <w:top w:val="single" w:color="auto" w:sz="4" w:space="0"/>
              <w:left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2.1.3</w:t>
            </w:r>
          </w:p>
        </w:tc>
        <w:tc>
          <w:tcPr>
            <w:tcW w:w="1151" w:type="dxa"/>
            <w:vMerge w:val="restart"/>
            <w:tcBorders>
              <w:top w:val="single" w:color="auto" w:sz="4" w:space="0"/>
              <w:left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响应性评审标准</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符合第二章“投标人须知”第3.2款规定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投标内容</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服务期限</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质量标准</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投标有效期</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投标保证金</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符合第二章“投标人须知”第3.4.1项规定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实质性要求和条件</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rPr>
              <w:t>符合第二章“投标人须知”第1.12.1项规</w:t>
            </w:r>
            <w:r>
              <w:rPr>
                <w:rFonts w:hint="eastAsia" w:ascii="宋体" w:hAnsi="宋体" w:eastAsia="宋体" w:cs="宋体"/>
                <w:color w:val="auto"/>
                <w:kern w:val="0"/>
                <w:sz w:val="21"/>
                <w:szCs w:val="21"/>
                <w:lang w:eastAsia="zh-CN"/>
              </w:rPr>
              <w:t>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757" w:type="dxa"/>
            <w:tcBorders>
              <w:top w:val="single" w:color="auto" w:sz="4" w:space="0"/>
              <w:left w:val="single" w:color="auto" w:sz="4" w:space="0"/>
              <w:bottom w:val="nil"/>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5704" w:type="dxa"/>
            <w:tcBorders>
              <w:top w:val="single" w:color="auto" w:sz="4" w:space="0"/>
              <w:left w:val="single" w:color="auto" w:sz="4" w:space="0"/>
              <w:bottom w:val="nil"/>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1151"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7461" w:type="dxa"/>
            <w:gridSpan w:val="2"/>
            <w:tcBorders>
              <w:top w:val="single" w:color="auto" w:sz="4" w:space="0"/>
              <w:left w:val="single" w:color="auto" w:sz="4" w:space="0"/>
              <w:bottom w:val="nil"/>
              <w:right w:val="single" w:color="auto" w:sz="4" w:space="0"/>
            </w:tcBorders>
            <w:noWrap w:val="0"/>
            <w:vAlign w:val="center"/>
          </w:tcPr>
          <w:p>
            <w:pPr>
              <w:widowControl/>
              <w:spacing w:line="360" w:lineRule="exact"/>
              <w:ind w:firstLine="421" w:firstLineChars="200"/>
              <w:rPr>
                <w:rFonts w:hint="eastAsia" w:ascii="宋体" w:hAnsi="宋体" w:eastAsia="宋体" w:cs="宋体"/>
                <w:color w:val="auto"/>
                <w:kern w:val="0"/>
                <w:sz w:val="21"/>
                <w:szCs w:val="21"/>
              </w:rPr>
            </w:pPr>
            <w:r>
              <w:rPr>
                <w:rFonts w:hint="eastAsia" w:ascii="宋体" w:hAnsi="宋体" w:eastAsia="宋体" w:cs="Times New Roman"/>
                <w:b/>
                <w:color w:val="auto"/>
                <w:kern w:val="0"/>
                <w:sz w:val="21"/>
                <w:szCs w:val="21"/>
              </w:rPr>
              <w:t>以上评审有一条不通过，则视为形式评审标准不通过，不进入下一步评审，应当否决其投标。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2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条款内容</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245"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ascii="宋体" w:hAnsi="宋体" w:eastAsia="宋体" w:cs="宋体"/>
                <w:color w:val="auto"/>
                <w:kern w:val="0"/>
                <w:sz w:val="21"/>
                <w:szCs w:val="21"/>
              </w:rPr>
            </w:pPr>
            <w:r>
              <w:rPr>
                <w:rFonts w:hint="eastAsia" w:ascii="宋体" w:hAnsi="宋体" w:eastAsia="宋体" w:cs="宋体"/>
                <w:color w:val="auto"/>
                <w:kern w:val="0"/>
                <w:sz w:val="21"/>
                <w:szCs w:val="21"/>
              </w:rPr>
              <w:t>2.2.1</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分值构成</w:t>
            </w:r>
          </w:p>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(总分100分)</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资信业绩部分：</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（分值：10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20分）</w:t>
            </w:r>
          </w:p>
          <w:p>
            <w:pPr>
              <w:widowControl/>
              <w:spacing w:line="360" w:lineRule="exact"/>
              <w:ind w:firstLine="420" w:firstLineChars="200"/>
              <w:rPr>
                <w:rFonts w:hint="eastAsia" w:ascii="宋体" w:hAnsi="宋体" w:eastAsia="楷体_GB2312" w:cs="Times New Roman"/>
                <w:color w:val="auto"/>
                <w:sz w:val="21"/>
                <w:szCs w:val="21"/>
              </w:rPr>
            </w:pPr>
            <w:r>
              <w:rPr>
                <w:rFonts w:hint="eastAsia" w:ascii="宋体" w:hAnsi="宋体" w:eastAsia="宋体" w:cs="宋体"/>
                <w:color w:val="auto"/>
                <w:kern w:val="0"/>
                <w:sz w:val="21"/>
                <w:szCs w:val="21"/>
              </w:rPr>
              <w:t>服务团队部分：</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（分值：60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8</w:t>
            </w:r>
            <w:r>
              <w:rPr>
                <w:rFonts w:ascii="宋体" w:hAnsi="宋体" w:eastAsia="楷体_GB2312" w:cs="Times New Roman"/>
                <w:color w:val="auto"/>
                <w:sz w:val="21"/>
                <w:szCs w:val="21"/>
              </w:rPr>
              <w:t>0</w:t>
            </w:r>
            <w:r>
              <w:rPr>
                <w:rFonts w:hint="eastAsia" w:ascii="宋体" w:hAnsi="宋体" w:eastAsia="楷体_GB2312" w:cs="Times New Roman"/>
                <w:color w:val="auto"/>
                <w:sz w:val="21"/>
                <w:szCs w:val="21"/>
              </w:rPr>
              <w:t>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投标报价部分：</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（分值：10</w:t>
            </w:r>
            <w:r>
              <w:rPr>
                <w:rFonts w:ascii="宋体" w:hAnsi="宋体" w:eastAsia="楷体_GB2312" w:cs="Times New Roman"/>
                <w:color w:val="auto"/>
                <w:sz w:val="21"/>
                <w:szCs w:val="21"/>
              </w:rPr>
              <w:t>-</w:t>
            </w:r>
            <w:r>
              <w:rPr>
                <w:rFonts w:hint="eastAsia" w:ascii="宋体" w:hAnsi="宋体" w:eastAsia="楷体_GB2312" w:cs="Times New Roman"/>
                <w:color w:val="auto"/>
                <w:sz w:val="21"/>
                <w:szCs w:val="21"/>
              </w:rPr>
              <w:t>20分）</w:t>
            </w:r>
          </w:p>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其他评分因素：</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分</w:t>
            </w:r>
            <w:r>
              <w:rPr>
                <w:rFonts w:hint="eastAsia" w:ascii="宋体" w:hAnsi="宋体" w:eastAsia="楷体_GB2312" w:cs="Times New Roman"/>
                <w:color w:val="auto"/>
                <w:sz w:val="21"/>
                <w:szCs w:val="21"/>
              </w:rPr>
              <w:t>（分值：</w:t>
            </w:r>
            <w:r>
              <w:rPr>
                <w:rFonts w:ascii="宋体" w:hAnsi="宋体" w:eastAsia="楷体_GB2312" w:cs="Times New Roman"/>
                <w:color w:val="auto"/>
                <w:sz w:val="21"/>
                <w:szCs w:val="21"/>
              </w:rPr>
              <w:t>0-</w:t>
            </w:r>
            <w:r>
              <w:rPr>
                <w:rFonts w:hint="eastAsia" w:ascii="宋体" w:hAnsi="宋体" w:eastAsia="楷体_GB2312" w:cs="Times New Roman"/>
                <w:color w:val="auto"/>
                <w:sz w:val="21"/>
                <w:szCs w:val="21"/>
              </w:rPr>
              <w:t>6分）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2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ascii="宋体" w:hAnsi="宋体" w:eastAsia="宋体" w:cs="宋体"/>
                <w:color w:val="auto"/>
                <w:kern w:val="0"/>
                <w:sz w:val="21"/>
                <w:szCs w:val="21"/>
              </w:rPr>
            </w:pPr>
            <w:r>
              <w:rPr>
                <w:rFonts w:hint="eastAsia" w:ascii="宋体" w:hAnsi="宋体" w:eastAsia="宋体" w:cs="宋体"/>
                <w:color w:val="auto"/>
                <w:kern w:val="0"/>
                <w:sz w:val="21"/>
                <w:szCs w:val="21"/>
              </w:rPr>
              <w:t>2.2.2</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lang w:eastAsia="zh-CN"/>
              </w:rPr>
              <w:t>评分基准价</w:t>
            </w:r>
            <w:r>
              <w:rPr>
                <w:rFonts w:hint="eastAsia" w:ascii="宋体" w:hAnsi="宋体" w:eastAsia="宋体" w:cs="宋体"/>
                <w:color w:val="auto"/>
                <w:kern w:val="0"/>
                <w:sz w:val="21"/>
                <w:szCs w:val="21"/>
              </w:rPr>
              <w:t>计算方法</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详见</w:t>
            </w:r>
            <w:r>
              <w:rPr>
                <w:rFonts w:hint="eastAsia" w:ascii="宋体" w:hAnsi="宋体" w:eastAsia="宋体" w:cs="宋体"/>
                <w:color w:val="auto"/>
                <w:kern w:val="0"/>
                <w:sz w:val="21"/>
                <w:szCs w:val="21"/>
                <w:lang w:eastAsia="zh-CN"/>
              </w:rPr>
              <w:t>评标方法</w:t>
            </w:r>
            <w:r>
              <w:rPr>
                <w:rFonts w:hint="eastAsia" w:ascii="宋体" w:hAnsi="宋体" w:eastAsia="宋体" w:cs="宋体"/>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22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ascii="宋体" w:hAnsi="宋体" w:eastAsia="宋体" w:cs="宋体"/>
                <w:color w:val="auto"/>
                <w:kern w:val="0"/>
                <w:sz w:val="21"/>
                <w:szCs w:val="21"/>
              </w:rPr>
            </w:pPr>
            <w:r>
              <w:rPr>
                <w:rFonts w:hint="eastAsia" w:ascii="宋体" w:hAnsi="宋体" w:eastAsia="宋体" w:cs="宋体"/>
                <w:color w:val="auto"/>
                <w:kern w:val="0"/>
                <w:sz w:val="21"/>
                <w:szCs w:val="21"/>
              </w:rPr>
              <w:t>2.2.3</w:t>
            </w:r>
          </w:p>
        </w:tc>
        <w:tc>
          <w:tcPr>
            <w:tcW w:w="17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投标报价的偏差率计算公式</w:t>
            </w:r>
          </w:p>
        </w:tc>
        <w:tc>
          <w:tcPr>
            <w:tcW w:w="57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ind w:firstLine="420" w:firstLineChars="200"/>
              <w:rPr>
                <w:rFonts w:ascii="宋体" w:hAnsi="宋体" w:eastAsia="宋体" w:cs="宋体"/>
                <w:color w:val="auto"/>
                <w:kern w:val="0"/>
                <w:sz w:val="21"/>
                <w:szCs w:val="21"/>
              </w:rPr>
            </w:pPr>
            <w:r>
              <w:rPr>
                <w:rFonts w:hint="eastAsia" w:ascii="宋体" w:hAnsi="宋体" w:eastAsia="宋体" w:cs="宋体"/>
                <w:color w:val="auto"/>
                <w:kern w:val="0"/>
                <w:sz w:val="21"/>
                <w:szCs w:val="21"/>
              </w:rPr>
              <w:t>详见</w:t>
            </w:r>
            <w:r>
              <w:rPr>
                <w:rFonts w:hint="eastAsia" w:ascii="宋体" w:hAnsi="宋体" w:eastAsia="宋体" w:cs="宋体"/>
                <w:color w:val="auto"/>
                <w:kern w:val="0"/>
                <w:sz w:val="21"/>
                <w:szCs w:val="21"/>
                <w:lang w:eastAsia="zh-CN"/>
              </w:rPr>
              <w:t>评标方法</w:t>
            </w:r>
            <w:r>
              <w:rPr>
                <w:rFonts w:hint="eastAsia" w:ascii="宋体" w:hAnsi="宋体" w:eastAsia="宋体" w:cs="宋体"/>
                <w:color w:val="auto"/>
                <w:kern w:val="0"/>
                <w:sz w:val="21"/>
                <w:szCs w:val="21"/>
              </w:rPr>
              <w:t>。</w:t>
            </w:r>
          </w:p>
        </w:tc>
      </w:tr>
    </w:tbl>
    <w:p>
      <w:pPr>
        <w:widowControl/>
        <w:spacing w:line="360" w:lineRule="exac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注：</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服务团队</w:t>
      </w:r>
      <w:r>
        <w:rPr>
          <w:rFonts w:hint="eastAsia" w:ascii="宋体" w:hAnsi="宋体" w:eastAsia="宋体" w:cs="宋体"/>
          <w:color w:val="auto"/>
          <w:kern w:val="0"/>
          <w:sz w:val="21"/>
          <w:szCs w:val="21"/>
        </w:rPr>
        <w:t>部分原则上分值不得低于</w:t>
      </w:r>
      <w:r>
        <w:rPr>
          <w:rFonts w:hint="eastAsia" w:ascii="宋体" w:hAnsi="宋体" w:eastAsia="宋体" w:cs="宋体"/>
          <w:color w:val="auto"/>
          <w:kern w:val="0"/>
          <w:sz w:val="21"/>
          <w:szCs w:val="21"/>
          <w:lang w:val="en-US" w:eastAsia="zh-CN"/>
        </w:rPr>
        <w:t>70</w:t>
      </w:r>
      <w:r>
        <w:rPr>
          <w:rFonts w:hint="eastAsia" w:ascii="宋体" w:hAnsi="宋体" w:eastAsia="宋体" w:cs="宋体"/>
          <w:color w:val="auto"/>
          <w:kern w:val="0"/>
          <w:sz w:val="21"/>
          <w:szCs w:val="21"/>
        </w:rPr>
        <w:t>分</w:t>
      </w:r>
      <w:r>
        <w:rPr>
          <w:rFonts w:hint="eastAsia" w:ascii="宋体" w:hAnsi="宋体" w:eastAsia="宋体" w:cs="宋体"/>
          <w:color w:val="auto"/>
          <w:kern w:val="0"/>
          <w:sz w:val="21"/>
          <w:szCs w:val="21"/>
          <w:lang w:eastAsia="zh-CN"/>
        </w:rPr>
        <w:t>，报价部分权重一般不大于15分</w:t>
      </w:r>
      <w:r>
        <w:rPr>
          <w:rFonts w:hint="eastAsia" w:ascii="宋体" w:hAnsi="宋体" w:eastAsia="宋体" w:cs="宋体"/>
          <w:color w:val="auto"/>
          <w:kern w:val="0"/>
          <w:sz w:val="21"/>
          <w:szCs w:val="21"/>
        </w:rPr>
        <w:t>。</w:t>
      </w:r>
    </w:p>
    <w:p>
      <w:pPr>
        <w:widowControl/>
        <w:spacing w:line="360" w:lineRule="exact"/>
        <w:ind w:left="419" w:leftChars="0" w:firstLine="419"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2、每项说明扣分理由。</w:t>
      </w:r>
    </w:p>
    <w:p>
      <w:pPr>
        <w:widowControl/>
        <w:spacing w:line="360" w:lineRule="exact"/>
        <w:ind w:firstLine="420" w:firstLineChars="200"/>
        <w:rPr>
          <w:rFonts w:ascii="宋体" w:hAnsi="宋体" w:eastAsia="宋体" w:cs="宋体"/>
          <w:color w:val="auto"/>
          <w:kern w:val="0"/>
          <w:sz w:val="21"/>
          <w:szCs w:val="21"/>
        </w:rPr>
      </w:pPr>
      <w:r>
        <w:rPr>
          <w:rFonts w:ascii="宋体" w:hAnsi="宋体" w:eastAsia="宋体" w:cs="宋体"/>
          <w:color w:val="auto"/>
          <w:kern w:val="0"/>
          <w:sz w:val="21"/>
          <w:szCs w:val="21"/>
        </w:rPr>
        <w:br w:type="page"/>
      </w:r>
    </w:p>
    <w:tbl>
      <w:tblPr>
        <w:tblStyle w:val="25"/>
        <w:tblW w:w="9749" w:type="dxa"/>
        <w:jc w:val="center"/>
        <w:tblLayout w:type="fixed"/>
        <w:tblCellMar>
          <w:top w:w="0" w:type="dxa"/>
          <w:left w:w="0" w:type="dxa"/>
          <w:bottom w:w="0" w:type="dxa"/>
          <w:right w:w="0" w:type="dxa"/>
        </w:tblCellMar>
      </w:tblPr>
      <w:tblGrid>
        <w:gridCol w:w="1094"/>
        <w:gridCol w:w="460"/>
        <w:gridCol w:w="921"/>
        <w:gridCol w:w="576"/>
        <w:gridCol w:w="3052"/>
        <w:gridCol w:w="767"/>
        <w:gridCol w:w="2879"/>
      </w:tblGrid>
      <w:tr>
        <w:tblPrEx>
          <w:tblCellMar>
            <w:top w:w="0" w:type="dxa"/>
            <w:left w:w="0" w:type="dxa"/>
            <w:bottom w:w="0" w:type="dxa"/>
            <w:right w:w="0" w:type="dxa"/>
          </w:tblCellMar>
        </w:tblPrEx>
        <w:trPr>
          <w:trHeight w:val="390" w:hRule="atLeast"/>
          <w:jc w:val="center"/>
        </w:trPr>
        <w:tc>
          <w:tcPr>
            <w:tcW w:w="10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tabs>
                <w:tab w:val="left" w:pos="334"/>
              </w:tabs>
              <w:jc w:val="left"/>
              <w:rPr>
                <w:rFonts w:hint="eastAsia" w:ascii="宋体" w:hAnsi="宋体" w:eastAsia="宋体" w:cs="Times New Roman"/>
                <w:color w:val="auto"/>
                <w:sz w:val="21"/>
                <w:szCs w:val="21"/>
              </w:rPr>
            </w:pPr>
            <w:r>
              <w:rPr>
                <w:rFonts w:hint="eastAsia" w:ascii="宋体" w:hAnsi="宋体" w:eastAsia="宋体" w:cs="Times New Roman"/>
                <w:color w:val="auto"/>
                <w:sz w:val="21"/>
                <w:szCs w:val="21"/>
              </w:rPr>
              <w:tab/>
            </w:r>
            <w:r>
              <w:rPr>
                <w:rFonts w:hint="eastAsia" w:ascii="宋体" w:hAnsi="宋体" w:eastAsia="宋体" w:cs="Times New Roman"/>
                <w:color w:val="auto"/>
                <w:sz w:val="21"/>
                <w:szCs w:val="21"/>
              </w:rPr>
              <w:t>2.2.4</w:t>
            </w:r>
          </w:p>
          <w:p>
            <w:pPr>
              <w:widowControl/>
              <w:tabs>
                <w:tab w:val="left" w:pos="334"/>
              </w:tabs>
              <w:jc w:val="left"/>
              <w:rPr>
                <w:rFonts w:hint="eastAsia" w:ascii="宋体" w:hAnsi="宋体" w:eastAsia="宋体" w:cs="宋体"/>
                <w:b/>
                <w:bCs/>
                <w:color w:val="auto"/>
                <w:w w:val="99"/>
                <w:sz w:val="21"/>
                <w:szCs w:val="21"/>
              </w:rPr>
            </w:pPr>
            <w:r>
              <w:rPr>
                <w:rFonts w:hint="eastAsia" w:ascii="宋体" w:hAnsi="宋体" w:eastAsia="宋体" w:cs="Times New Roman"/>
                <w:color w:val="auto"/>
                <w:sz w:val="21"/>
                <w:szCs w:val="21"/>
              </w:rPr>
              <w:t>评分标准</w:t>
            </w:r>
            <w:r>
              <w:rPr>
                <w:rFonts w:ascii="宋体" w:hAnsi="宋体" w:eastAsia="宋体" w:cs="Times New Roman"/>
                <w:color w:val="auto"/>
                <w:sz w:val="21"/>
                <w:szCs w:val="21"/>
              </w:rPr>
              <w:br w:type="page"/>
            </w:r>
          </w:p>
        </w:tc>
        <w:tc>
          <w:tcPr>
            <w:tcW w:w="5776"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
                <w:bCs/>
                <w:color w:val="auto"/>
                <w:w w:val="99"/>
                <w:sz w:val="21"/>
                <w:szCs w:val="21"/>
              </w:rPr>
            </w:pPr>
            <w:r>
              <w:rPr>
                <w:rFonts w:hint="eastAsia" w:ascii="方正黑体_GBK" w:hAnsi="方正黑体_GBK" w:eastAsia="方正黑体_GBK" w:cs="方正黑体_GBK"/>
                <w:b w:val="0"/>
                <w:bCs/>
                <w:color w:val="auto"/>
                <w:sz w:val="21"/>
                <w:szCs w:val="21"/>
              </w:rPr>
              <w:t>评分因素与分值</w:t>
            </w:r>
          </w:p>
        </w:tc>
        <w:tc>
          <w:tcPr>
            <w:tcW w:w="2879" w:type="dxa"/>
            <w:vMerge w:val="restart"/>
            <w:tcBorders>
              <w:top w:val="single" w:color="auto" w:sz="8" w:space="0"/>
              <w:left w:val="single" w:color="auto" w:sz="4" w:space="0"/>
              <w:bottom w:val="single" w:color="auto" w:sz="8" w:space="0"/>
              <w:right w:val="single" w:color="auto" w:sz="8" w:space="0"/>
            </w:tcBorders>
            <w:noWrap w:val="0"/>
            <w:vAlign w:val="center"/>
          </w:tcPr>
          <w:p>
            <w:pPr>
              <w:jc w:val="center"/>
              <w:rPr>
                <w:rFonts w:ascii="宋体" w:hAnsi="宋体" w:eastAsia="宋体" w:cs="宋体"/>
                <w:b/>
                <w:bCs/>
                <w:color w:val="auto"/>
                <w:w w:val="99"/>
                <w:sz w:val="21"/>
                <w:szCs w:val="21"/>
              </w:rPr>
            </w:pPr>
            <w:r>
              <w:rPr>
                <w:rFonts w:hint="eastAsia" w:ascii="方正黑体_GBK" w:hAnsi="方正黑体_GBK" w:eastAsia="方正黑体_GBK" w:cs="方正黑体_GBK"/>
                <w:b w:val="0"/>
                <w:bCs/>
                <w:color w:val="auto"/>
                <w:sz w:val="21"/>
                <w:szCs w:val="21"/>
              </w:rPr>
              <w:t>评分标准</w:t>
            </w:r>
          </w:p>
        </w:tc>
      </w:tr>
      <w:tr>
        <w:tblPrEx>
          <w:tblCellMar>
            <w:top w:w="0" w:type="dxa"/>
            <w:left w:w="0" w:type="dxa"/>
            <w:bottom w:w="0" w:type="dxa"/>
            <w:right w:w="0" w:type="dxa"/>
          </w:tblCellMar>
        </w:tblPrEx>
        <w:trPr>
          <w:trHeight w:val="390" w:hRule="atLeast"/>
          <w:jc w:val="center"/>
        </w:trPr>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eastAsia="宋体" w:cs="宋体"/>
                <w:b/>
                <w:bCs/>
                <w:color w:val="auto"/>
                <w:sz w:val="21"/>
                <w:szCs w:val="21"/>
              </w:rPr>
            </w:pPr>
          </w:p>
        </w:tc>
        <w:tc>
          <w:tcPr>
            <w:tcW w:w="138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评分因素</w:t>
            </w:r>
          </w:p>
        </w:tc>
        <w:tc>
          <w:tcPr>
            <w:tcW w:w="57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分值</w:t>
            </w:r>
          </w:p>
        </w:tc>
        <w:tc>
          <w:tcPr>
            <w:tcW w:w="3052" w:type="dxa"/>
            <w:tcBorders>
              <w:top w:val="single" w:color="auto" w:sz="8" w:space="0"/>
              <w:left w:val="single" w:color="auto" w:sz="4" w:space="0"/>
              <w:bottom w:val="single" w:color="auto" w:sz="8" w:space="0"/>
              <w:right w:val="single" w:color="auto" w:sz="8"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评分因素</w:t>
            </w:r>
          </w:p>
        </w:tc>
        <w:tc>
          <w:tcPr>
            <w:tcW w:w="767" w:type="dxa"/>
            <w:tcBorders>
              <w:top w:val="single" w:color="auto" w:sz="8" w:space="0"/>
              <w:left w:val="nil"/>
              <w:bottom w:val="single" w:color="auto" w:sz="8" w:space="0"/>
              <w:right w:val="single" w:color="auto" w:sz="8" w:space="0"/>
            </w:tcBorders>
            <w:noWrap w:val="0"/>
            <w:vAlign w:val="center"/>
          </w:tcPr>
          <w:p>
            <w:pPr>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分值</w:t>
            </w:r>
          </w:p>
        </w:tc>
        <w:tc>
          <w:tcPr>
            <w:tcW w:w="287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cs="宋体"/>
                <w:b/>
                <w:bCs/>
                <w:color w:val="auto"/>
                <w:w w:val="99"/>
                <w:sz w:val="21"/>
                <w:szCs w:val="21"/>
              </w:rPr>
            </w:pPr>
          </w:p>
        </w:tc>
      </w:tr>
      <w:tr>
        <w:tblPrEx>
          <w:tblCellMar>
            <w:top w:w="0" w:type="dxa"/>
            <w:left w:w="0" w:type="dxa"/>
            <w:bottom w:w="0" w:type="dxa"/>
            <w:right w:w="0" w:type="dxa"/>
          </w:tblCellMar>
        </w:tblPrEx>
        <w:trPr>
          <w:trHeight w:val="365" w:hRule="atLeast"/>
          <w:jc w:val="center"/>
        </w:trPr>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 w:val="21"/>
                <w:szCs w:val="21"/>
              </w:rPr>
            </w:pPr>
          </w:p>
        </w:tc>
        <w:tc>
          <w:tcPr>
            <w:tcW w:w="460" w:type="dxa"/>
            <w:vMerge w:val="restart"/>
            <w:tcBorders>
              <w:top w:val="single" w:color="auto" w:sz="4" w:space="0"/>
              <w:left w:val="single" w:color="auto" w:sz="4" w:space="0"/>
              <w:right w:val="single" w:color="auto" w:sz="4"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2.2.4</w:t>
            </w:r>
          </w:p>
          <w:p>
            <w:pPr>
              <w:jc w:val="center"/>
              <w:rPr>
                <w:rFonts w:ascii="Times New Roman" w:hAnsi="Times New Roman" w:eastAsia="Times New Roman" w:cs="Times New Roman"/>
                <w:color w:val="auto"/>
                <w:w w:val="99"/>
                <w:sz w:val="21"/>
                <w:szCs w:val="21"/>
              </w:rPr>
            </w:pPr>
            <w:r>
              <w:rPr>
                <w:rFonts w:hint="eastAsia" w:ascii="宋体" w:hAnsi="宋体" w:eastAsia="宋体" w:cs="宋体"/>
                <w:color w:val="auto"/>
                <w:sz w:val="21"/>
                <w:szCs w:val="21"/>
              </w:rPr>
              <w:t>（1）</w:t>
            </w:r>
          </w:p>
        </w:tc>
        <w:tc>
          <w:tcPr>
            <w:tcW w:w="92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Times New Roman"/>
                <w:color w:val="auto"/>
                <w:sz w:val="21"/>
                <w:szCs w:val="24"/>
              </w:rPr>
              <w:t>资信业绩评分标准</w:t>
            </w:r>
          </w:p>
        </w:tc>
        <w:tc>
          <w:tcPr>
            <w:tcW w:w="57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lang w:eastAsia="zh-CN"/>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Times New Roman"/>
                <w:color w:val="auto"/>
                <w:sz w:val="21"/>
                <w:szCs w:val="21"/>
                <w:lang w:eastAsia="zh-CN"/>
              </w:rPr>
              <w:t>类似业绩</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ascii="宋体" w:hAnsi="宋体" w:eastAsia="宋体" w:cs="宋体"/>
                <w:color w:val="auto"/>
                <w:sz w:val="21"/>
                <w:szCs w:val="21"/>
                <w:u w:val="single"/>
              </w:rPr>
            </w:pPr>
          </w:p>
        </w:tc>
      </w:tr>
      <w:tr>
        <w:tblPrEx>
          <w:tblCellMar>
            <w:top w:w="0" w:type="dxa"/>
            <w:left w:w="0" w:type="dxa"/>
            <w:bottom w:w="0" w:type="dxa"/>
            <w:right w:w="0" w:type="dxa"/>
          </w:tblCellMar>
        </w:tblPrEx>
        <w:trPr>
          <w:trHeight w:val="365" w:hRule="atLeast"/>
          <w:jc w:val="center"/>
        </w:trPr>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6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92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76"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vMerge w:val="restart"/>
            <w:tcBorders>
              <w:top w:val="single" w:color="auto" w:sz="8" w:space="0"/>
              <w:left w:val="single" w:color="auto" w:sz="4"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企业信用</w:t>
            </w:r>
          </w:p>
        </w:tc>
        <w:tc>
          <w:tcPr>
            <w:tcW w:w="767" w:type="dxa"/>
            <w:vMerge w:val="restart"/>
            <w:tcBorders>
              <w:top w:val="single" w:color="auto" w:sz="8" w:space="0"/>
              <w:left w:val="nil"/>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vMerge w:val="restart"/>
            <w:tcBorders>
              <w:top w:val="single" w:color="auto" w:sz="8" w:space="0"/>
              <w:left w:val="single" w:color="auto" w:sz="8" w:space="0"/>
              <w:right w:val="single" w:color="auto" w:sz="8" w:space="0"/>
            </w:tcBorders>
            <w:noWrap w:val="0"/>
            <w:vAlign w:val="bottom"/>
          </w:tcPr>
          <w:p>
            <w:pPr>
              <w:jc w:val="left"/>
              <w:rPr>
                <w:rFonts w:ascii="宋体" w:hAnsi="宋体" w:eastAsia="宋体" w:cs="宋体"/>
                <w:color w:val="auto"/>
                <w:sz w:val="21"/>
                <w:szCs w:val="21"/>
                <w:u w:val="single"/>
              </w:rPr>
            </w:pPr>
          </w:p>
        </w:tc>
      </w:tr>
      <w:tr>
        <w:tblPrEx>
          <w:tblCellMar>
            <w:top w:w="0" w:type="dxa"/>
            <w:left w:w="0" w:type="dxa"/>
            <w:bottom w:w="0" w:type="dxa"/>
            <w:right w:w="0" w:type="dxa"/>
          </w:tblCellMar>
        </w:tblPrEx>
        <w:trPr>
          <w:trHeight w:val="365" w:hRule="atLeast"/>
          <w:jc w:val="center"/>
        </w:trPr>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6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92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76"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vMerge w:val="continue"/>
            <w:tcBorders>
              <w:left w:val="single" w:color="auto" w:sz="4" w:space="0"/>
              <w:bottom w:val="single" w:color="auto" w:sz="8"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rPr>
            </w:pPr>
          </w:p>
        </w:tc>
        <w:tc>
          <w:tcPr>
            <w:tcW w:w="767" w:type="dxa"/>
            <w:vMerge w:val="continue"/>
            <w:tcBorders>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vMerge w:val="continue"/>
            <w:tcBorders>
              <w:left w:val="single" w:color="auto" w:sz="8" w:space="0"/>
              <w:bottom w:val="single" w:color="auto" w:sz="8" w:space="0"/>
              <w:right w:val="single" w:color="auto" w:sz="8" w:space="0"/>
            </w:tcBorders>
            <w:noWrap w:val="0"/>
            <w:vAlign w:val="bottom"/>
          </w:tcPr>
          <w:p>
            <w:pPr>
              <w:jc w:val="left"/>
              <w:rPr>
                <w:rFonts w:ascii="宋体" w:hAnsi="宋体" w:eastAsia="宋体" w:cs="宋体"/>
                <w:color w:val="auto"/>
                <w:sz w:val="21"/>
                <w:szCs w:val="21"/>
                <w:u w:val="single"/>
              </w:rPr>
            </w:pPr>
          </w:p>
        </w:tc>
      </w:tr>
      <w:tr>
        <w:tblPrEx>
          <w:tblCellMar>
            <w:top w:w="0" w:type="dxa"/>
            <w:left w:w="0" w:type="dxa"/>
            <w:bottom w:w="0" w:type="dxa"/>
            <w:right w:w="0" w:type="dxa"/>
          </w:tblCellMar>
        </w:tblPrEx>
        <w:trPr>
          <w:trHeight w:val="365" w:hRule="atLeast"/>
          <w:jc w:val="center"/>
        </w:trPr>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6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92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576" w:type="dxa"/>
            <w:vMerge w:val="continue"/>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ascii="宋体" w:hAnsi="宋体" w:eastAsia="宋体" w:cs="宋体"/>
                <w:color w:val="auto"/>
                <w:sz w:val="21"/>
                <w:szCs w:val="21"/>
                <w:u w:val="single"/>
              </w:rPr>
            </w:pPr>
          </w:p>
        </w:tc>
      </w:tr>
      <w:tr>
        <w:tblPrEx>
          <w:tblCellMar>
            <w:top w:w="0" w:type="dxa"/>
            <w:left w:w="0" w:type="dxa"/>
            <w:bottom w:w="0" w:type="dxa"/>
            <w:right w:w="0" w:type="dxa"/>
          </w:tblCellMar>
        </w:tblPrEx>
        <w:trPr>
          <w:trHeight w:val="386" w:hRule="atLeast"/>
          <w:jc w:val="center"/>
        </w:trPr>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46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Times New Roman" w:cs="Times New Roman"/>
                <w:color w:val="auto"/>
                <w:w w:val="99"/>
                <w:sz w:val="21"/>
                <w:szCs w:val="21"/>
              </w:rPr>
            </w:pPr>
          </w:p>
        </w:tc>
        <w:tc>
          <w:tcPr>
            <w:tcW w:w="92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Times New Roman" w:hAnsi="Times New Roman" w:eastAsia="楷体_GB2312" w:cs="Times New Roman"/>
                <w:color w:val="auto"/>
                <w:sz w:val="24"/>
                <w:szCs w:val="24"/>
              </w:rPr>
            </w:pPr>
          </w:p>
        </w:tc>
        <w:tc>
          <w:tcPr>
            <w:tcW w:w="7274"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注：（1）</w:t>
            </w:r>
            <w:r>
              <w:rPr>
                <w:rFonts w:hint="eastAsia" w:ascii="宋体" w:hAnsi="宋体" w:eastAsia="宋体" w:cs="宋体"/>
                <w:color w:val="auto"/>
                <w:kern w:val="0"/>
                <w:sz w:val="21"/>
                <w:szCs w:val="21"/>
                <w:lang w:eastAsia="zh-CN"/>
              </w:rPr>
              <w:t>类似业绩</w:t>
            </w:r>
            <w:r>
              <w:rPr>
                <w:rFonts w:hint="eastAsia" w:ascii="宋体" w:hAnsi="宋体" w:eastAsia="宋体" w:cs="宋体"/>
                <w:color w:val="auto"/>
                <w:kern w:val="0"/>
                <w:sz w:val="21"/>
                <w:szCs w:val="21"/>
              </w:rPr>
              <w:t>设置应与招标项目</w:t>
            </w:r>
            <w:r>
              <w:rPr>
                <w:rFonts w:hint="eastAsia" w:ascii="宋体" w:hAnsi="宋体" w:eastAsia="宋体" w:cs="宋体"/>
                <w:color w:val="auto"/>
                <w:kern w:val="0"/>
                <w:sz w:val="21"/>
                <w:szCs w:val="21"/>
                <w:lang w:eastAsia="zh-CN"/>
              </w:rPr>
              <w:t>类别</w:t>
            </w:r>
            <w:r>
              <w:rPr>
                <w:rFonts w:hint="eastAsia" w:ascii="宋体" w:hAnsi="宋体" w:eastAsia="宋体" w:cs="宋体"/>
                <w:color w:val="auto"/>
                <w:kern w:val="0"/>
                <w:sz w:val="21"/>
                <w:szCs w:val="21"/>
              </w:rPr>
              <w:t>相符。招标人</w:t>
            </w:r>
            <w:r>
              <w:rPr>
                <w:rFonts w:hint="eastAsia" w:ascii="宋体" w:hAnsi="宋体" w:eastAsia="宋体" w:cs="宋体"/>
                <w:color w:val="auto"/>
                <w:kern w:val="0"/>
                <w:sz w:val="21"/>
                <w:szCs w:val="21"/>
                <w:lang w:eastAsia="zh-CN"/>
              </w:rPr>
              <w:t>附</w:t>
            </w:r>
            <w:r>
              <w:rPr>
                <w:rFonts w:hint="eastAsia" w:ascii="宋体" w:hAnsi="宋体" w:eastAsia="宋体" w:cs="宋体"/>
                <w:color w:val="auto"/>
                <w:kern w:val="0"/>
                <w:sz w:val="21"/>
                <w:szCs w:val="21"/>
              </w:rPr>
              <w:t>立项批复</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中标通知书、</w:t>
            </w:r>
            <w:r>
              <w:rPr>
                <w:rFonts w:ascii="宋体" w:hAnsi="宋体" w:eastAsia="宋体" w:cs="宋体"/>
                <w:color w:val="auto"/>
                <w:kern w:val="0"/>
                <w:sz w:val="21"/>
                <w:szCs w:val="21"/>
              </w:rPr>
              <w:t>合同协议书</w:t>
            </w:r>
            <w:r>
              <w:rPr>
                <w:rFonts w:hint="eastAsia" w:ascii="宋体" w:hAnsi="宋体" w:eastAsia="宋体" w:cs="宋体"/>
                <w:color w:val="auto"/>
                <w:kern w:val="0"/>
                <w:sz w:val="21"/>
                <w:szCs w:val="21"/>
              </w:rPr>
              <w:t>、</w:t>
            </w:r>
            <w:r>
              <w:rPr>
                <w:rFonts w:hint="eastAsia" w:ascii="宋体" w:hAnsi="宋体" w:eastAsia="宋体" w:cs="宋体"/>
                <w:i/>
                <w:iCs/>
                <w:color w:val="auto"/>
                <w:kern w:val="0"/>
                <w:sz w:val="21"/>
                <w:szCs w:val="21"/>
                <w:u w:val="single"/>
                <w:lang w:eastAsia="zh-CN"/>
              </w:rPr>
              <w:t>（</w:t>
            </w:r>
            <w:r>
              <w:rPr>
                <w:rFonts w:hint="eastAsia" w:ascii="宋体" w:hAnsi="宋体" w:eastAsia="宋体" w:cs="宋体"/>
                <w:i/>
                <w:iCs/>
                <w:color w:val="auto"/>
                <w:kern w:val="0"/>
                <w:sz w:val="21"/>
                <w:szCs w:val="21"/>
                <w:u w:val="single"/>
              </w:rPr>
              <w:t>图审报告</w:t>
            </w:r>
            <w:r>
              <w:rPr>
                <w:rFonts w:ascii="宋体" w:hAnsi="宋体" w:eastAsia="宋体" w:cs="宋体"/>
                <w:i/>
                <w:iCs/>
                <w:color w:val="auto"/>
                <w:kern w:val="0"/>
                <w:sz w:val="21"/>
                <w:szCs w:val="21"/>
                <w:u w:val="single"/>
              </w:rPr>
              <w:t>、竣工验收报告</w:t>
            </w:r>
            <w:r>
              <w:rPr>
                <w:rFonts w:hint="eastAsia" w:ascii="宋体" w:hAnsi="宋体" w:eastAsia="宋体" w:cs="宋体"/>
                <w:i/>
                <w:iCs/>
                <w:color w:val="auto"/>
                <w:kern w:val="0"/>
                <w:sz w:val="21"/>
                <w:szCs w:val="21"/>
                <w:u w:val="single"/>
                <w:lang w:eastAsia="zh-CN"/>
              </w:rPr>
              <w:t>）</w:t>
            </w:r>
            <w:r>
              <w:rPr>
                <w:rFonts w:hint="eastAsia" w:ascii="宋体" w:hAnsi="宋体" w:eastAsia="宋体" w:cs="宋体"/>
                <w:color w:val="auto"/>
                <w:kern w:val="0"/>
                <w:sz w:val="21"/>
                <w:szCs w:val="21"/>
              </w:rPr>
              <w:t>等文件作为证明材料。</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（2）企业业绩的证明材料均无法体现出所要求的建设规模或技术指标的，则投标人还需提供建设单位盖章确认的其建设规模或技术指标或业绩时间的证明材料，将此证明材料复印件或扫描件放入投标文件中。</w:t>
            </w:r>
          </w:p>
          <w:p>
            <w:pPr>
              <w:widowControl/>
              <w:spacing w:line="360" w:lineRule="exact"/>
              <w:ind w:firstLine="420" w:firstLineChars="200"/>
              <w:jc w:val="left"/>
              <w:rPr>
                <w:rFonts w:ascii="宋体" w:hAnsi="宋体" w:eastAsia="宋体" w:cs="宋体"/>
                <w:color w:val="auto"/>
                <w:sz w:val="21"/>
                <w:szCs w:val="21"/>
              </w:rPr>
            </w:pPr>
            <w:r>
              <w:rPr>
                <w:rFonts w:hint="eastAsia" w:ascii="宋体" w:hAnsi="宋体" w:eastAsia="宋体" w:cs="宋体"/>
                <w:color w:val="auto"/>
                <w:kern w:val="0"/>
                <w:sz w:val="21"/>
                <w:szCs w:val="21"/>
              </w:rPr>
              <w:t>（3）投标人所提供业绩须符合企业的资质等级，超越资质等级取得的业绩以及在取得相应资质等级时间以前越级承担（含不具备资质非法承担）的业绩均为无效业绩。</w:t>
            </w: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56" w:lineRule="exact"/>
              <w:jc w:val="center"/>
              <w:rPr>
                <w:rFonts w:hint="eastAsia" w:ascii="宋体" w:hAnsi="宋体" w:eastAsia="宋体" w:cs="宋体"/>
                <w:color w:val="auto"/>
                <w:sz w:val="21"/>
                <w:szCs w:val="21"/>
              </w:rPr>
            </w:pPr>
          </w:p>
        </w:tc>
        <w:tc>
          <w:tcPr>
            <w:tcW w:w="46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2.2.4</w:t>
            </w:r>
          </w:p>
          <w:p>
            <w:pPr>
              <w:spacing w:line="256" w:lineRule="exact"/>
              <w:jc w:val="center"/>
              <w:rPr>
                <w:rFonts w:ascii="Times New Roman" w:hAnsi="Times New Roman" w:eastAsia="楷体_GB2312" w:cs="Times New Roman"/>
                <w:color w:val="auto"/>
                <w:sz w:val="24"/>
                <w:szCs w:val="24"/>
              </w:rPr>
            </w:pPr>
            <w:r>
              <w:rPr>
                <w:rFonts w:hint="eastAsia" w:ascii="宋体" w:hAnsi="宋体" w:eastAsia="宋体" w:cs="宋体"/>
                <w:color w:val="auto"/>
                <w:sz w:val="21"/>
                <w:szCs w:val="21"/>
              </w:rPr>
              <w:t>（</w:t>
            </w:r>
            <w:r>
              <w:rPr>
                <w:rFonts w:ascii="Times New Roman" w:hAnsi="Times New Roman" w:eastAsia="楷体_GB2312" w:cs="Times New Roman"/>
                <w:color w:val="auto"/>
                <w:sz w:val="21"/>
                <w:szCs w:val="21"/>
              </w:rPr>
              <w:t>2</w:t>
            </w:r>
            <w:r>
              <w:rPr>
                <w:rFonts w:hint="eastAsia" w:ascii="宋体" w:hAnsi="宋体" w:eastAsia="宋体" w:cs="宋体"/>
                <w:color w:val="auto"/>
                <w:sz w:val="21"/>
                <w:szCs w:val="21"/>
              </w:rPr>
              <w:t>）</w:t>
            </w:r>
          </w:p>
        </w:tc>
        <w:tc>
          <w:tcPr>
            <w:tcW w:w="92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Times New Roman" w:hAnsi="Times New Roman" w:eastAsia="楷体_GB2312" w:cs="Times New Roman"/>
                <w:color w:val="auto"/>
                <w:sz w:val="24"/>
                <w:szCs w:val="24"/>
              </w:rPr>
            </w:pPr>
            <w:r>
              <w:rPr>
                <w:rFonts w:hint="eastAsia" w:ascii="宋体" w:hAnsi="宋体" w:eastAsia="宋体" w:cs="Times New Roman"/>
                <w:color w:val="auto"/>
                <w:sz w:val="21"/>
                <w:szCs w:val="24"/>
              </w:rPr>
              <w:t>服务团队评分标准</w:t>
            </w:r>
          </w:p>
        </w:tc>
        <w:tc>
          <w:tcPr>
            <w:tcW w:w="57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拟派项目负责人资格</w:t>
            </w:r>
          </w:p>
        </w:tc>
        <w:tc>
          <w:tcPr>
            <w:tcW w:w="767" w:type="dxa"/>
            <w:tcBorders>
              <w:top w:val="single" w:color="auto" w:sz="8" w:space="0"/>
              <w:left w:val="nil"/>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ascii="宋体" w:hAnsi="宋体" w:eastAsia="宋体" w:cs="宋体"/>
                <w:color w:val="auto"/>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拟派项目负责人从业经历</w:t>
            </w:r>
          </w:p>
        </w:tc>
        <w:tc>
          <w:tcPr>
            <w:tcW w:w="767" w:type="dxa"/>
            <w:tcBorders>
              <w:top w:val="single" w:color="auto" w:sz="8" w:space="0"/>
              <w:left w:val="nil"/>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ascii="Times New Roman" w:hAnsi="Times New Roman" w:eastAsia="楷体_GB2312" w:cs="Times New Roman"/>
                <w:b/>
                <w:bCs/>
                <w:color w:val="auto"/>
                <w:sz w:val="20"/>
                <w:szCs w:val="20"/>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方正小标宋_GBK" w:hAnsi="方正小标宋_GBK" w:eastAsia="方正小标宋_GBK" w:cs="方正小标宋_GBK"/>
                <w:color w:val="auto"/>
                <w:kern w:val="0"/>
                <w:sz w:val="21"/>
                <w:szCs w:val="21"/>
              </w:rPr>
              <w:t>□</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拟派项目负责人业绩</w:t>
            </w:r>
          </w:p>
        </w:tc>
        <w:tc>
          <w:tcPr>
            <w:tcW w:w="767" w:type="dxa"/>
            <w:tcBorders>
              <w:top w:val="single" w:color="auto" w:sz="8" w:space="0"/>
              <w:left w:val="nil"/>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ascii="Times New Roman" w:hAnsi="Times New Roman" w:eastAsia="楷体_GB2312" w:cs="Times New Roman"/>
                <w:b/>
                <w:bCs/>
                <w:color w:val="auto"/>
                <w:sz w:val="20"/>
                <w:szCs w:val="20"/>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rPr>
            </w:pPr>
            <w:r>
              <w:rPr>
                <w:rFonts w:hint="eastAsia" w:ascii="宋体" w:hAnsi="宋体" w:eastAsia="宋体" w:cs="宋体"/>
                <w:i/>
                <w:iCs/>
                <w:color w:val="auto"/>
                <w:kern w:val="0"/>
                <w:sz w:val="21"/>
                <w:szCs w:val="21"/>
              </w:rPr>
              <w:t>拟派项目负责人获奖情况</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center"/>
          </w:tcPr>
          <w:p>
            <w:pPr>
              <w:jc w:val="left"/>
              <w:rPr>
                <w:rFonts w:ascii="Times New Roman" w:hAnsi="Times New Roman" w:eastAsia="楷体_GB2312" w:cs="Times New Roman"/>
                <w:color w:val="auto"/>
                <w:w w:val="99"/>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其他主要人员资格</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center"/>
          </w:tcPr>
          <w:p>
            <w:pPr>
              <w:jc w:val="left"/>
              <w:rPr>
                <w:rFonts w:ascii="Times New Roman" w:hAnsi="Times New Roman" w:eastAsia="楷体_GB2312" w:cs="Times New Roman"/>
                <w:color w:val="auto"/>
                <w:w w:val="99"/>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其他主要人员从业经历</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left"/>
              <w:rPr>
                <w:rFonts w:ascii="宋体" w:hAnsi="宋体" w:eastAsia="宋体" w:cs="宋体"/>
                <w:color w:val="auto"/>
                <w:kern w:val="0"/>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方正小标宋_GBK" w:hAnsi="方正小标宋_GBK" w:eastAsia="方正小标宋_GBK" w:cs="方正小标宋_GBK"/>
                <w:color w:val="auto"/>
                <w:kern w:val="0"/>
                <w:sz w:val="21"/>
                <w:szCs w:val="21"/>
              </w:rPr>
              <w:t>□</w:t>
            </w:r>
            <w:r>
              <w:rPr>
                <w:rFonts w:hint="eastAsia" w:ascii="方正小标宋_GBK" w:hAnsi="方正小标宋_GBK" w:eastAsia="方正小标宋_GBK" w:cs="方正小标宋_GBK"/>
                <w:color w:val="auto"/>
                <w:kern w:val="0"/>
                <w:sz w:val="21"/>
                <w:szCs w:val="21"/>
                <w:lang w:val="en-US" w:eastAsia="zh-CN"/>
              </w:rPr>
              <w:t xml:space="preserve"> </w:t>
            </w:r>
            <w:r>
              <w:rPr>
                <w:rFonts w:hint="eastAsia" w:ascii="宋体" w:hAnsi="宋体" w:eastAsia="宋体" w:cs="宋体"/>
                <w:color w:val="auto"/>
                <w:kern w:val="0"/>
                <w:sz w:val="21"/>
                <w:szCs w:val="21"/>
              </w:rPr>
              <w:t>其他主要人员业绩</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left"/>
              <w:rPr>
                <w:rFonts w:ascii="宋体" w:hAnsi="宋体" w:eastAsia="宋体" w:cs="宋体"/>
                <w:color w:val="auto"/>
                <w:kern w:val="0"/>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rPr>
            </w:pPr>
            <w:r>
              <w:rPr>
                <w:rFonts w:hint="eastAsia" w:ascii="宋体" w:hAnsi="宋体" w:eastAsia="宋体" w:cs="宋体"/>
                <w:i/>
                <w:iCs/>
                <w:color w:val="auto"/>
                <w:kern w:val="0"/>
                <w:sz w:val="21"/>
                <w:szCs w:val="21"/>
              </w:rPr>
              <w:t>其他主要人员获奖情况</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left"/>
              <w:rPr>
                <w:rFonts w:ascii="宋体" w:hAnsi="宋体" w:eastAsia="宋体" w:cs="宋体"/>
                <w:color w:val="auto"/>
                <w:kern w:val="0"/>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团队配置</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left"/>
              <w:rPr>
                <w:rFonts w:ascii="宋体" w:hAnsi="宋体" w:eastAsia="宋体" w:cs="宋体"/>
                <w:color w:val="auto"/>
                <w:kern w:val="0"/>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服务承诺</w:t>
            </w:r>
          </w:p>
        </w:tc>
        <w:tc>
          <w:tcPr>
            <w:tcW w:w="767" w:type="dxa"/>
            <w:tcBorders>
              <w:top w:val="single" w:color="auto" w:sz="8" w:space="0"/>
              <w:left w:val="nil"/>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ascii="Times New Roman" w:hAnsi="Times New Roman" w:eastAsia="楷体_GB2312" w:cs="Times New Roman"/>
                <w:color w:val="auto"/>
                <w:w w:val="99"/>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项目解读</w:t>
            </w:r>
          </w:p>
        </w:tc>
        <w:tc>
          <w:tcPr>
            <w:tcW w:w="767" w:type="dxa"/>
            <w:tcBorders>
              <w:top w:val="single" w:color="auto" w:sz="8" w:space="0"/>
              <w:left w:val="nil"/>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ascii="Times New Roman" w:hAnsi="Times New Roman" w:eastAsia="楷体_GB2312" w:cs="Times New Roman"/>
                <w:color w:val="auto"/>
                <w:w w:val="99"/>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设计构思</w:t>
            </w:r>
          </w:p>
        </w:tc>
        <w:tc>
          <w:tcPr>
            <w:tcW w:w="767" w:type="dxa"/>
            <w:tcBorders>
              <w:top w:val="single" w:color="auto" w:sz="8" w:space="0"/>
              <w:left w:val="nil"/>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hint="eastAsia" w:ascii="宋体" w:hAnsi="宋体" w:eastAsia="宋体" w:cs="宋体"/>
                <w:color w:val="auto"/>
                <w:kern w:val="0"/>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合理化建议</w:t>
            </w:r>
          </w:p>
        </w:tc>
        <w:tc>
          <w:tcPr>
            <w:tcW w:w="767" w:type="dxa"/>
            <w:tcBorders>
              <w:top w:val="single" w:color="auto" w:sz="8" w:space="0"/>
              <w:left w:val="nil"/>
              <w:bottom w:val="single" w:color="auto" w:sz="8" w:space="0"/>
              <w:right w:val="single" w:color="auto" w:sz="8" w:space="0"/>
            </w:tcBorders>
            <w:noWrap w:val="0"/>
            <w:vAlign w:val="top"/>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jc w:val="left"/>
              <w:rPr>
                <w:rFonts w:ascii="Times New Roman" w:hAnsi="Times New Roman" w:eastAsia="楷体_GB2312" w:cs="Times New Roman"/>
                <w:color w:val="auto"/>
                <w:w w:val="99"/>
                <w:sz w:val="21"/>
                <w:szCs w:val="21"/>
              </w:rPr>
            </w:pPr>
          </w:p>
        </w:tc>
      </w:tr>
      <w:tr>
        <w:tblPrEx>
          <w:tblCellMar>
            <w:top w:w="0" w:type="dxa"/>
            <w:left w:w="0" w:type="dxa"/>
            <w:bottom w:w="0" w:type="dxa"/>
            <w:right w:w="0" w:type="dxa"/>
          </w:tblCellMar>
        </w:tblPrEx>
        <w:trPr>
          <w:trHeight w:val="520" w:hRule="atLeast"/>
          <w:jc w:val="center"/>
        </w:trPr>
        <w:tc>
          <w:tcPr>
            <w:tcW w:w="1094" w:type="dxa"/>
            <w:vMerge w:val="continue"/>
            <w:tcBorders>
              <w:top w:val="single" w:color="auto" w:sz="4" w:space="0"/>
              <w:left w:val="single" w:color="auto" w:sz="4"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top w:val="single" w:color="auto" w:sz="4" w:space="0"/>
              <w:left w:val="single" w:color="auto" w:sz="8" w:space="0"/>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576" w:type="dxa"/>
            <w:vMerge w:val="continue"/>
            <w:tcBorders>
              <w:top w:val="single" w:color="auto" w:sz="4" w:space="0"/>
              <w:left w:val="single" w:color="auto" w:sz="8" w:space="0"/>
              <w:bottom w:val="single" w:color="auto" w:sz="4" w:space="0"/>
              <w:right w:val="single" w:color="auto" w:sz="4" w:space="0"/>
            </w:tcBorders>
            <w:noWrap w:val="0"/>
            <w:vAlign w:val="top"/>
          </w:tcPr>
          <w:p>
            <w:pPr>
              <w:widowControl/>
              <w:spacing w:line="360" w:lineRule="exact"/>
              <w:jc w:val="center"/>
              <w:rPr>
                <w:rFonts w:ascii="宋体" w:hAnsi="宋体" w:eastAsia="宋体" w:cs="宋体"/>
                <w:color w:val="auto"/>
                <w:kern w:val="0"/>
                <w:sz w:val="21"/>
                <w:szCs w:val="21"/>
              </w:rPr>
            </w:pPr>
          </w:p>
        </w:tc>
        <w:tc>
          <w:tcPr>
            <w:tcW w:w="3052" w:type="dxa"/>
            <w:tcBorders>
              <w:top w:val="single" w:color="auto" w:sz="8" w:space="0"/>
              <w:left w:val="single" w:color="auto" w:sz="4"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w w:val="99"/>
                <w:sz w:val="21"/>
                <w:szCs w:val="21"/>
              </w:rPr>
            </w:pPr>
            <w:r>
              <w:rPr>
                <w:rFonts w:hint="eastAsia" w:ascii="Times New Roman" w:hAnsi="Times New Roman" w:eastAsia="楷体_GB2312" w:cs="Times New Roman"/>
                <w:color w:val="auto"/>
                <w:w w:val="99"/>
                <w:sz w:val="21"/>
                <w:szCs w:val="21"/>
              </w:rPr>
              <w:t>……</w:t>
            </w:r>
          </w:p>
        </w:tc>
      </w:tr>
      <w:tr>
        <w:tblPrEx>
          <w:tblCellMar>
            <w:top w:w="0" w:type="dxa"/>
            <w:left w:w="0" w:type="dxa"/>
            <w:bottom w:w="0" w:type="dxa"/>
            <w:right w:w="0" w:type="dxa"/>
          </w:tblCellMar>
        </w:tblPrEx>
        <w:trPr>
          <w:trHeight w:val="541" w:hRule="atLeast"/>
          <w:jc w:val="center"/>
        </w:trPr>
        <w:tc>
          <w:tcPr>
            <w:tcW w:w="1094" w:type="dxa"/>
            <w:vMerge w:val="continue"/>
            <w:tcBorders>
              <w:left w:val="single" w:color="auto" w:sz="4"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460" w:type="dxa"/>
            <w:vMerge w:val="continue"/>
            <w:tcBorders>
              <w:left w:val="single" w:color="auto" w:sz="8" w:space="0"/>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921" w:type="dxa"/>
            <w:vMerge w:val="continue"/>
            <w:tcBorders>
              <w:left w:val="nil"/>
              <w:right w:val="single" w:color="auto" w:sz="8" w:space="0"/>
            </w:tcBorders>
            <w:noWrap w:val="0"/>
            <w:vAlign w:val="center"/>
          </w:tcPr>
          <w:p>
            <w:pPr>
              <w:widowControl/>
              <w:jc w:val="left"/>
              <w:rPr>
                <w:rFonts w:ascii="Times New Roman" w:hAnsi="Times New Roman" w:eastAsia="楷体_GB2312" w:cs="Times New Roman"/>
                <w:color w:val="auto"/>
                <w:sz w:val="24"/>
                <w:szCs w:val="24"/>
              </w:rPr>
            </w:pPr>
          </w:p>
        </w:tc>
        <w:tc>
          <w:tcPr>
            <w:tcW w:w="7274" w:type="dxa"/>
            <w:gridSpan w:val="4"/>
            <w:tcBorders>
              <w:top w:val="single" w:color="auto" w:sz="8" w:space="0"/>
              <w:left w:val="single" w:color="auto" w:sz="8" w:space="0"/>
              <w:bottom w:val="single" w:color="auto" w:sz="8" w:space="0"/>
              <w:right w:val="single" w:color="auto" w:sz="8" w:space="0"/>
            </w:tcBorders>
            <w:noWrap w:val="0"/>
            <w:vAlign w:val="top"/>
          </w:tcPr>
          <w:p>
            <w:pPr>
              <w:widowControl/>
              <w:spacing w:line="360" w:lineRule="exact"/>
              <w:ind w:firstLine="420" w:firstLineChars="200"/>
              <w:jc w:val="left"/>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rPr>
              <w:t>注：（1）人员业绩是指：</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，证明材料为</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（招标人</w:t>
            </w:r>
            <w:r>
              <w:rPr>
                <w:rFonts w:hint="eastAsia" w:ascii="宋体" w:hAnsi="宋体" w:eastAsia="宋体" w:cs="宋体"/>
                <w:color w:val="auto"/>
                <w:kern w:val="0"/>
                <w:sz w:val="21"/>
                <w:szCs w:val="21"/>
                <w:lang w:eastAsia="zh-CN"/>
              </w:rPr>
              <w:t>附</w:t>
            </w:r>
            <w:r>
              <w:rPr>
                <w:rFonts w:hint="eastAsia" w:ascii="宋体" w:hAnsi="宋体" w:eastAsia="宋体" w:cs="宋体"/>
                <w:color w:val="auto"/>
                <w:kern w:val="0"/>
                <w:sz w:val="21"/>
                <w:szCs w:val="21"/>
              </w:rPr>
              <w:t>立项批复</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中标通知书、</w:t>
            </w:r>
            <w:r>
              <w:rPr>
                <w:rFonts w:ascii="宋体" w:hAnsi="宋体" w:eastAsia="宋体" w:cs="宋体"/>
                <w:color w:val="auto"/>
                <w:kern w:val="0"/>
                <w:sz w:val="21"/>
                <w:szCs w:val="21"/>
              </w:rPr>
              <w:t>合同协议书</w:t>
            </w:r>
            <w:r>
              <w:rPr>
                <w:rFonts w:hint="eastAsia" w:ascii="宋体" w:hAnsi="宋体" w:eastAsia="宋体" w:cs="宋体"/>
                <w:color w:val="auto"/>
                <w:kern w:val="0"/>
                <w:sz w:val="21"/>
                <w:szCs w:val="21"/>
              </w:rPr>
              <w:t>、</w:t>
            </w:r>
            <w:r>
              <w:rPr>
                <w:rFonts w:hint="eastAsia" w:ascii="宋体" w:hAnsi="宋体" w:eastAsia="宋体" w:cs="宋体"/>
                <w:i/>
                <w:iCs/>
                <w:color w:val="auto"/>
                <w:kern w:val="0"/>
                <w:sz w:val="21"/>
                <w:szCs w:val="21"/>
                <w:u w:val="single"/>
                <w:lang w:eastAsia="zh-CN"/>
              </w:rPr>
              <w:t>（</w:t>
            </w:r>
            <w:r>
              <w:rPr>
                <w:rFonts w:hint="eastAsia" w:ascii="宋体" w:hAnsi="宋体" w:eastAsia="宋体" w:cs="宋体"/>
                <w:i/>
                <w:iCs/>
                <w:color w:val="auto"/>
                <w:kern w:val="0"/>
                <w:sz w:val="21"/>
                <w:szCs w:val="21"/>
                <w:u w:val="single"/>
              </w:rPr>
              <w:t>图审报告</w:t>
            </w:r>
            <w:r>
              <w:rPr>
                <w:rFonts w:ascii="宋体" w:hAnsi="宋体" w:eastAsia="宋体" w:cs="宋体"/>
                <w:i/>
                <w:iCs/>
                <w:color w:val="auto"/>
                <w:kern w:val="0"/>
                <w:sz w:val="21"/>
                <w:szCs w:val="21"/>
                <w:u w:val="single"/>
              </w:rPr>
              <w:t>、竣工验收报告</w:t>
            </w:r>
            <w:r>
              <w:rPr>
                <w:rFonts w:hint="eastAsia" w:ascii="宋体" w:hAnsi="宋体" w:eastAsia="宋体" w:cs="宋体"/>
                <w:i/>
                <w:iCs/>
                <w:color w:val="auto"/>
                <w:kern w:val="0"/>
                <w:sz w:val="21"/>
                <w:szCs w:val="21"/>
                <w:u w:val="single"/>
                <w:lang w:eastAsia="zh-CN"/>
              </w:rPr>
              <w:t>）</w:t>
            </w:r>
            <w:r>
              <w:rPr>
                <w:rFonts w:hint="eastAsia" w:ascii="宋体" w:hAnsi="宋体" w:eastAsia="宋体" w:cs="宋体"/>
                <w:color w:val="auto"/>
                <w:kern w:val="0"/>
                <w:sz w:val="21"/>
                <w:szCs w:val="21"/>
              </w:rPr>
              <w:t>等文件作为证明材料）</w:t>
            </w:r>
            <w:r>
              <w:rPr>
                <w:rFonts w:hint="eastAsia" w:ascii="宋体" w:hAnsi="宋体" w:eastAsia="宋体" w:cs="宋体"/>
                <w:color w:val="auto"/>
                <w:kern w:val="0"/>
                <w:sz w:val="21"/>
                <w:szCs w:val="21"/>
                <w:lang w:eastAsia="zh-CN"/>
              </w:rPr>
              <w:t>。</w:t>
            </w:r>
          </w:p>
          <w:p>
            <w:pPr>
              <w:widowControl/>
              <w:spacing w:line="360" w:lineRule="exact"/>
              <w:ind w:firstLine="420" w:firstLineChars="200"/>
              <w:jc w:val="left"/>
              <w:rPr>
                <w:rFonts w:ascii="Times New Roman" w:hAnsi="Times New Roman" w:eastAsia="楷体_GB2312" w:cs="Times New Roman"/>
                <w:color w:val="auto"/>
                <w:w w:val="99"/>
                <w:sz w:val="21"/>
                <w:szCs w:val="21"/>
              </w:rPr>
            </w:pPr>
            <w:r>
              <w:rPr>
                <w:rFonts w:hint="eastAsia" w:ascii="宋体" w:hAnsi="宋体" w:eastAsia="宋体" w:cs="宋体"/>
                <w:color w:val="auto"/>
                <w:kern w:val="0"/>
                <w:sz w:val="21"/>
                <w:szCs w:val="21"/>
              </w:rPr>
              <w:t>（2）人员业绩的证明材料均无法体现出所要求的人员、建设规模或技术指标，则投标人还需提供建设单位盖章确认的其人员、建设规模或技术指标或业绩时间的证明材料，投标人须将此证明材料复印件或扫描件放入投标文件中。</w:t>
            </w:r>
          </w:p>
        </w:tc>
      </w:tr>
      <w:tr>
        <w:tblPrEx>
          <w:tblCellMar>
            <w:top w:w="0" w:type="dxa"/>
            <w:left w:w="0" w:type="dxa"/>
            <w:bottom w:w="0" w:type="dxa"/>
            <w:right w:w="0" w:type="dxa"/>
          </w:tblCellMar>
        </w:tblPrEx>
        <w:trPr>
          <w:trHeight w:val="396" w:hRule="atLeast"/>
          <w:jc w:val="center"/>
        </w:trPr>
        <w:tc>
          <w:tcPr>
            <w:tcW w:w="1094" w:type="dxa"/>
            <w:vMerge w:val="continue"/>
            <w:tcBorders>
              <w:left w:val="single" w:color="auto" w:sz="4"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460" w:type="dxa"/>
            <w:vMerge w:val="continue"/>
            <w:tcBorders>
              <w:left w:val="single" w:color="auto" w:sz="8" w:space="0"/>
              <w:bottom w:val="single" w:color="auto" w:sz="8" w:space="0"/>
              <w:right w:val="single" w:color="auto" w:sz="8" w:space="0"/>
            </w:tcBorders>
            <w:noWrap w:val="0"/>
            <w:vAlign w:val="center"/>
          </w:tcPr>
          <w:p>
            <w:pPr>
              <w:jc w:val="center"/>
              <w:rPr>
                <w:rFonts w:ascii="Times New Roman" w:hAnsi="Times New Roman" w:eastAsia="Times New Roman" w:cs="Times New Roman"/>
                <w:color w:val="auto"/>
                <w:w w:val="99"/>
                <w:sz w:val="21"/>
                <w:szCs w:val="21"/>
              </w:rPr>
            </w:pPr>
          </w:p>
        </w:tc>
        <w:tc>
          <w:tcPr>
            <w:tcW w:w="921" w:type="dxa"/>
            <w:vMerge w:val="continue"/>
            <w:tcBorders>
              <w:left w:val="nil"/>
              <w:bottom w:val="single" w:color="auto" w:sz="8" w:space="0"/>
              <w:right w:val="single" w:color="auto" w:sz="8" w:space="0"/>
            </w:tcBorders>
            <w:noWrap w:val="0"/>
            <w:vAlign w:val="center"/>
          </w:tcPr>
          <w:p>
            <w:pPr>
              <w:widowControl/>
              <w:spacing w:line="360" w:lineRule="exact"/>
              <w:jc w:val="center"/>
              <w:rPr>
                <w:rFonts w:ascii="宋体" w:hAnsi="宋体" w:eastAsia="楷体_GB2312" w:cs="Times New Roman"/>
                <w:color w:val="auto"/>
                <w:sz w:val="21"/>
                <w:szCs w:val="21"/>
              </w:rPr>
            </w:pPr>
          </w:p>
        </w:tc>
        <w:tc>
          <w:tcPr>
            <w:tcW w:w="7274" w:type="dxa"/>
            <w:gridSpan w:val="4"/>
            <w:tcBorders>
              <w:top w:val="single" w:color="auto" w:sz="8" w:space="0"/>
              <w:left w:val="single" w:color="auto" w:sz="8" w:space="0"/>
              <w:bottom w:val="single" w:color="auto" w:sz="8" w:space="0"/>
              <w:right w:val="single" w:color="auto" w:sz="8" w:space="0"/>
            </w:tcBorders>
            <w:noWrap w:val="0"/>
            <w:vAlign w:val="top"/>
          </w:tcPr>
          <w:p>
            <w:pPr>
              <w:widowControl/>
              <w:spacing w:line="360" w:lineRule="exac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评分标准设置原则： </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（1）人员配置评分标准可从职（执）业资格、职称、类似业绩</w:t>
            </w:r>
            <w:r>
              <w:rPr>
                <w:rFonts w:hint="eastAsia" w:ascii="宋体" w:hAnsi="宋体" w:eastAsia="宋体" w:cs="宋体"/>
                <w:i/>
                <w:iCs/>
                <w:color w:val="auto"/>
                <w:kern w:val="0"/>
                <w:sz w:val="21"/>
                <w:szCs w:val="21"/>
              </w:rPr>
              <w:t>、获奖情况</w:t>
            </w:r>
            <w:r>
              <w:rPr>
                <w:rFonts w:hint="eastAsia" w:ascii="宋体" w:hAnsi="宋体" w:eastAsia="宋体" w:cs="宋体"/>
                <w:color w:val="auto"/>
                <w:kern w:val="0"/>
                <w:sz w:val="21"/>
                <w:szCs w:val="21"/>
              </w:rPr>
              <w:t>等方面进行设置；</w:t>
            </w:r>
          </w:p>
          <w:p>
            <w:pPr>
              <w:widowControl/>
              <w:spacing w:line="360" w:lineRule="exact"/>
              <w:ind w:firstLine="420" w:firstLineChars="20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（2）进行打分的注册证书所要求的注册专业必须与本项目所属的专业资质类别相关。</w:t>
            </w:r>
          </w:p>
        </w:tc>
      </w:tr>
      <w:tr>
        <w:tblPrEx>
          <w:tblCellMar>
            <w:top w:w="0" w:type="dxa"/>
            <w:left w:w="0" w:type="dxa"/>
            <w:bottom w:w="0" w:type="dxa"/>
            <w:right w:w="0" w:type="dxa"/>
          </w:tblCellMar>
        </w:tblPrEx>
        <w:trPr>
          <w:trHeight w:val="391" w:hRule="atLeast"/>
          <w:jc w:val="center"/>
        </w:trPr>
        <w:tc>
          <w:tcPr>
            <w:tcW w:w="1094" w:type="dxa"/>
            <w:vMerge w:val="continue"/>
            <w:tcBorders>
              <w:left w:val="single" w:color="auto" w:sz="4" w:space="0"/>
              <w:right w:val="single" w:color="auto" w:sz="8" w:space="0"/>
            </w:tcBorders>
            <w:noWrap w:val="0"/>
            <w:vAlign w:val="center"/>
          </w:tcPr>
          <w:p>
            <w:pPr>
              <w:jc w:val="center"/>
              <w:rPr>
                <w:rFonts w:hint="eastAsia" w:ascii="宋体" w:hAnsi="宋体" w:eastAsia="宋体" w:cs="宋体"/>
                <w:color w:val="auto"/>
                <w:sz w:val="21"/>
                <w:szCs w:val="21"/>
              </w:rPr>
            </w:pPr>
          </w:p>
        </w:tc>
        <w:tc>
          <w:tcPr>
            <w:tcW w:w="460" w:type="dxa"/>
            <w:tcBorders>
              <w:top w:val="single" w:color="auto" w:sz="8" w:space="0"/>
              <w:left w:val="single" w:color="auto" w:sz="8" w:space="0"/>
              <w:bottom w:val="nil"/>
              <w:right w:val="single" w:color="auto" w:sz="8" w:space="0"/>
            </w:tcBorders>
            <w:noWrap w:val="0"/>
            <w:vAlign w:val="center"/>
          </w:tcPr>
          <w:p>
            <w:pPr>
              <w:jc w:val="center"/>
              <w:rPr>
                <w:rFonts w:ascii="Times New Roman" w:hAnsi="Times New Roman" w:eastAsia="楷体_GB2312" w:cs="Times New Roman"/>
                <w:color w:val="auto"/>
                <w:w w:val="99"/>
                <w:sz w:val="21"/>
                <w:szCs w:val="21"/>
              </w:rPr>
            </w:pPr>
            <w:r>
              <w:rPr>
                <w:rFonts w:ascii="Times New Roman" w:hAnsi="Times New Roman" w:eastAsia="Times New Roman" w:cs="Times New Roman"/>
                <w:color w:val="auto"/>
                <w:w w:val="99"/>
                <w:sz w:val="21"/>
                <w:szCs w:val="21"/>
              </w:rPr>
              <w:t>2.2.4</w:t>
            </w:r>
          </w:p>
          <w:p>
            <w:pPr>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w:t>
            </w:r>
            <w:r>
              <w:rPr>
                <w:rFonts w:ascii="宋体" w:hAnsi="宋体" w:eastAsia="宋体" w:cs="宋体"/>
                <w:color w:val="auto"/>
                <w:sz w:val="21"/>
                <w:szCs w:val="21"/>
              </w:rPr>
              <w:t>3</w:t>
            </w:r>
            <w:r>
              <w:rPr>
                <w:rFonts w:hint="eastAsia" w:ascii="宋体" w:hAnsi="宋体" w:eastAsia="宋体" w:cs="宋体"/>
                <w:color w:val="auto"/>
                <w:sz w:val="21"/>
                <w:szCs w:val="21"/>
              </w:rPr>
              <w:t>）</w:t>
            </w:r>
          </w:p>
        </w:tc>
        <w:tc>
          <w:tcPr>
            <w:tcW w:w="921"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adjustRightInd/>
              <w:snapToGrid/>
              <w:spacing w:line="240" w:lineRule="exact"/>
              <w:ind w:left="0"/>
              <w:jc w:val="center"/>
              <w:textAlignment w:val="auto"/>
              <w:rPr>
                <w:rFonts w:ascii="Times New Roman" w:hAnsi="Times New Roman" w:eastAsia="楷体_GB2312" w:cs="Times New Roman"/>
                <w:color w:val="auto"/>
                <w:sz w:val="20"/>
                <w:szCs w:val="20"/>
              </w:rPr>
            </w:pPr>
            <w:r>
              <w:rPr>
                <w:rFonts w:hint="eastAsia" w:ascii="宋体" w:hAnsi="宋体" w:eastAsia="宋体" w:cs="宋体"/>
                <w:color w:val="auto"/>
                <w:sz w:val="21"/>
                <w:szCs w:val="21"/>
              </w:rPr>
              <w:t>投标报价评分标准</w:t>
            </w:r>
          </w:p>
        </w:tc>
        <w:tc>
          <w:tcPr>
            <w:tcW w:w="576"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auto"/>
              <w:rPr>
                <w:rFonts w:ascii="宋体" w:hAnsi="宋体" w:eastAsia="宋体" w:cs="宋体"/>
                <w:color w:val="auto"/>
                <w:kern w:val="0"/>
                <w:sz w:val="21"/>
                <w:szCs w:val="21"/>
              </w:rPr>
            </w:pPr>
          </w:p>
        </w:tc>
        <w:tc>
          <w:tcPr>
            <w:tcW w:w="3052" w:type="dxa"/>
            <w:tcBorders>
              <w:top w:val="single" w:color="auto" w:sz="8" w:space="0"/>
              <w:left w:val="single" w:color="auto" w:sz="8" w:space="0"/>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偏差率</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bottom"/>
          </w:tcPr>
          <w:p>
            <w:pPr>
              <w:autoSpaceDE w:val="0"/>
              <w:autoSpaceDN w:val="0"/>
              <w:adjustRightInd w:val="0"/>
              <w:jc w:val="left"/>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偏差率大于0：偏差率从0开始每递升1％减</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w:t>
            </w:r>
          </w:p>
          <w:p>
            <w:pPr>
              <w:autoSpaceDE w:val="0"/>
              <w:autoSpaceDN w:val="0"/>
              <w:adjustRightInd w:val="0"/>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偏差率等于0：报价分为</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w:t>
            </w:r>
          </w:p>
          <w:p>
            <w:pPr>
              <w:autoSpaceDE w:val="0"/>
              <w:autoSpaceDN w:val="0"/>
              <w:adjustRightInd w:val="0"/>
              <w:jc w:val="left"/>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偏差率小于0：偏差率从0开始每降1％减</w:t>
            </w:r>
            <w:r>
              <w:rPr>
                <w:rFonts w:hint="eastAsia" w:ascii="宋体" w:hAnsi="宋体" w:eastAsia="宋体" w:cs="Times New Roman"/>
                <w:color w:val="auto"/>
                <w:kern w:val="0"/>
                <w:sz w:val="21"/>
                <w:szCs w:val="21"/>
                <w:u w:val="single"/>
              </w:rPr>
              <w:t xml:space="preserve">    </w:t>
            </w:r>
            <w:r>
              <w:rPr>
                <w:rFonts w:hint="eastAsia" w:ascii="宋体" w:hAnsi="宋体" w:eastAsia="宋体" w:cs="Times New Roman"/>
                <w:color w:val="auto"/>
                <w:kern w:val="0"/>
                <w:sz w:val="21"/>
                <w:szCs w:val="21"/>
              </w:rPr>
              <w:t>分计算。</w:t>
            </w:r>
          </w:p>
          <w:p>
            <w:pPr>
              <w:jc w:val="left"/>
              <w:rPr>
                <w:rFonts w:ascii="宋体" w:hAnsi="宋体" w:eastAsia="宋体" w:cs="宋体"/>
                <w:color w:val="auto"/>
                <w:kern w:val="0"/>
                <w:sz w:val="21"/>
                <w:szCs w:val="21"/>
              </w:rPr>
            </w:pPr>
            <w:r>
              <w:rPr>
                <w:rFonts w:hint="eastAsia" w:ascii="宋体" w:hAnsi="宋体" w:eastAsia="宋体" w:cs="Times New Roman"/>
                <w:color w:val="auto"/>
                <w:kern w:val="0"/>
                <w:sz w:val="21"/>
                <w:szCs w:val="21"/>
              </w:rPr>
              <w:t>（偏差率不足1%的，按内插法取值）</w:t>
            </w:r>
          </w:p>
        </w:tc>
      </w:tr>
      <w:tr>
        <w:tblPrEx>
          <w:tblCellMar>
            <w:top w:w="0" w:type="dxa"/>
            <w:left w:w="0" w:type="dxa"/>
            <w:bottom w:w="0" w:type="dxa"/>
            <w:right w:w="0" w:type="dxa"/>
          </w:tblCellMar>
        </w:tblPrEx>
        <w:trPr>
          <w:trHeight w:val="386" w:hRule="atLeast"/>
          <w:jc w:val="center"/>
        </w:trPr>
        <w:tc>
          <w:tcPr>
            <w:tcW w:w="1094" w:type="dxa"/>
            <w:vMerge w:val="continue"/>
            <w:tcBorders>
              <w:left w:val="single" w:color="auto" w:sz="4" w:space="0"/>
              <w:bottom w:val="single" w:color="auto" w:sz="8" w:space="0"/>
              <w:right w:val="single" w:color="auto" w:sz="8" w:space="0"/>
            </w:tcBorders>
            <w:noWrap w:val="0"/>
            <w:vAlign w:val="center"/>
          </w:tcPr>
          <w:p>
            <w:pPr>
              <w:jc w:val="center"/>
              <w:rPr>
                <w:rFonts w:hint="eastAsia" w:ascii="宋体" w:hAnsi="宋体" w:eastAsia="宋体" w:cs="宋体"/>
                <w:color w:val="auto"/>
                <w:sz w:val="21"/>
                <w:szCs w:val="21"/>
              </w:rPr>
            </w:pPr>
          </w:p>
        </w:tc>
        <w:tc>
          <w:tcPr>
            <w:tcW w:w="4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w w:val="99"/>
                <w:sz w:val="21"/>
                <w:szCs w:val="21"/>
              </w:rPr>
            </w:pPr>
            <w:r>
              <w:rPr>
                <w:rFonts w:ascii="Times New Roman" w:hAnsi="Times New Roman" w:eastAsia="Times New Roman" w:cs="Times New Roman"/>
                <w:color w:val="auto"/>
                <w:w w:val="99"/>
                <w:sz w:val="21"/>
                <w:szCs w:val="21"/>
              </w:rPr>
              <w:t>2.2.4</w:t>
            </w:r>
          </w:p>
          <w:p>
            <w:pPr>
              <w:jc w:val="center"/>
              <w:rPr>
                <w:rFonts w:ascii="Times New Roman" w:hAnsi="Times New Roman" w:eastAsia="楷体_GB2312" w:cs="Times New Roman"/>
                <w:color w:val="auto"/>
                <w:sz w:val="20"/>
                <w:szCs w:val="20"/>
              </w:rPr>
            </w:pPr>
            <w:r>
              <w:rPr>
                <w:rFonts w:hint="eastAsia" w:ascii="宋体" w:hAnsi="宋体" w:eastAsia="宋体" w:cs="宋体"/>
                <w:color w:val="auto"/>
                <w:sz w:val="21"/>
                <w:szCs w:val="21"/>
              </w:rPr>
              <w:t>（</w:t>
            </w:r>
            <w:r>
              <w:rPr>
                <w:rFonts w:ascii="Times New Roman" w:hAnsi="Times New Roman" w:eastAsia="楷体_GB2312" w:cs="Times New Roman"/>
                <w:color w:val="auto"/>
                <w:sz w:val="21"/>
                <w:szCs w:val="21"/>
              </w:rPr>
              <w:t>4</w:t>
            </w:r>
            <w:r>
              <w:rPr>
                <w:rFonts w:hint="eastAsia" w:ascii="宋体" w:hAnsi="宋体" w:eastAsia="宋体" w:cs="宋体"/>
                <w:color w:val="auto"/>
                <w:sz w:val="21"/>
                <w:szCs w:val="21"/>
              </w:rPr>
              <w:t>）</w:t>
            </w:r>
          </w:p>
        </w:tc>
        <w:tc>
          <w:tcPr>
            <w:tcW w:w="921"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adjustRightInd/>
              <w:snapToGrid/>
              <w:spacing w:line="240" w:lineRule="exact"/>
              <w:ind w:left="0"/>
              <w:jc w:val="center"/>
              <w:textAlignment w:val="auto"/>
              <w:rPr>
                <w:rFonts w:ascii="Times New Roman" w:hAnsi="Times New Roman" w:eastAsia="楷体_GB2312" w:cs="Times New Roman"/>
                <w:color w:val="auto"/>
                <w:sz w:val="20"/>
                <w:szCs w:val="20"/>
              </w:rPr>
            </w:pPr>
            <w:r>
              <w:rPr>
                <w:rFonts w:hint="eastAsia" w:ascii="宋体" w:hAnsi="宋体" w:eastAsia="宋体" w:cs="宋体"/>
                <w:color w:val="auto"/>
                <w:sz w:val="21"/>
                <w:szCs w:val="21"/>
              </w:rPr>
              <w:t>其他因素</w:t>
            </w:r>
          </w:p>
          <w:p>
            <w:pPr>
              <w:keepNext w:val="0"/>
              <w:keepLines w:val="0"/>
              <w:pageBreakBefore w:val="0"/>
              <w:widowControl w:val="0"/>
              <w:kinsoku/>
              <w:wordWrap/>
              <w:overflowPunct/>
              <w:topLinePunct w:val="0"/>
              <w:bidi w:val="0"/>
              <w:adjustRightInd/>
              <w:snapToGrid/>
              <w:spacing w:line="240" w:lineRule="exact"/>
              <w:ind w:left="0"/>
              <w:jc w:val="center"/>
              <w:textAlignment w:val="auto"/>
              <w:rPr>
                <w:rFonts w:ascii="Times New Roman" w:hAnsi="Times New Roman" w:eastAsia="楷体_GB2312" w:cs="Times New Roman"/>
                <w:color w:val="auto"/>
                <w:sz w:val="20"/>
                <w:szCs w:val="20"/>
              </w:rPr>
            </w:pPr>
            <w:r>
              <w:rPr>
                <w:rFonts w:hint="eastAsia" w:ascii="宋体" w:hAnsi="宋体" w:eastAsia="宋体" w:cs="宋体"/>
                <w:color w:val="auto"/>
                <w:sz w:val="21"/>
                <w:szCs w:val="21"/>
              </w:rPr>
              <w:t>评分标准</w:t>
            </w:r>
          </w:p>
        </w:tc>
        <w:tc>
          <w:tcPr>
            <w:tcW w:w="576" w:type="dxa"/>
            <w:tcBorders>
              <w:top w:val="single" w:color="auto" w:sz="8" w:space="0"/>
              <w:left w:val="nil"/>
              <w:bottom w:val="single" w:color="auto" w:sz="8" w:space="0"/>
              <w:right w:val="single" w:color="auto" w:sz="8" w:space="0"/>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jc w:val="center"/>
              <w:textAlignment w:val="auto"/>
              <w:rPr>
                <w:rFonts w:ascii="宋体" w:hAnsi="宋体" w:eastAsia="宋体" w:cs="Times New Roman"/>
                <w:color w:val="auto"/>
                <w:kern w:val="0"/>
                <w:sz w:val="21"/>
                <w:szCs w:val="21"/>
              </w:rPr>
            </w:pPr>
          </w:p>
        </w:tc>
        <w:tc>
          <w:tcPr>
            <w:tcW w:w="3052" w:type="dxa"/>
            <w:tcBorders>
              <w:top w:val="single" w:color="auto" w:sz="8" w:space="0"/>
              <w:left w:val="single" w:color="auto" w:sz="8" w:space="0"/>
              <w:bottom w:val="single" w:color="auto" w:sz="8" w:space="0"/>
              <w:right w:val="single" w:color="auto" w:sz="8" w:space="0"/>
            </w:tcBorders>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Times New Roman" w:hAnsi="Times New Roman" w:eastAsia="Times New Roman" w:cs="Times New Roman"/>
                <w:color w:val="auto"/>
                <w:w w:val="99"/>
                <w:sz w:val="21"/>
                <w:szCs w:val="21"/>
              </w:rPr>
              <w:t>……</w:t>
            </w:r>
          </w:p>
        </w:tc>
        <w:tc>
          <w:tcPr>
            <w:tcW w:w="767" w:type="dxa"/>
            <w:tcBorders>
              <w:top w:val="single" w:color="auto" w:sz="8" w:space="0"/>
              <w:left w:val="nil"/>
              <w:bottom w:val="single" w:color="auto" w:sz="8" w:space="0"/>
              <w:right w:val="single" w:color="auto" w:sz="8" w:space="0"/>
            </w:tcBorders>
            <w:noWrap w:val="0"/>
            <w:vAlign w:val="center"/>
          </w:tcPr>
          <w:p>
            <w:pPr>
              <w:widowControl/>
              <w:spacing w:line="360" w:lineRule="exact"/>
              <w:jc w:val="center"/>
              <w:rPr>
                <w:rFonts w:ascii="宋体" w:hAnsi="宋体" w:eastAsia="宋体" w:cs="宋体"/>
                <w:color w:val="auto"/>
                <w:kern w:val="0"/>
                <w:sz w:val="21"/>
                <w:szCs w:val="21"/>
              </w:rPr>
            </w:pPr>
          </w:p>
        </w:tc>
        <w:tc>
          <w:tcPr>
            <w:tcW w:w="2879" w:type="dxa"/>
            <w:tcBorders>
              <w:top w:val="single" w:color="auto" w:sz="8" w:space="0"/>
              <w:left w:val="single" w:color="auto" w:sz="8" w:space="0"/>
              <w:bottom w:val="single" w:color="auto" w:sz="8" w:space="0"/>
              <w:right w:val="single" w:color="auto" w:sz="8" w:space="0"/>
            </w:tcBorders>
            <w:noWrap w:val="0"/>
            <w:vAlign w:val="center"/>
          </w:tcPr>
          <w:p>
            <w:pPr>
              <w:jc w:val="center"/>
              <w:rPr>
                <w:rFonts w:ascii="Times New Roman" w:hAnsi="Times New Roman" w:eastAsia="楷体_GB2312" w:cs="Times New Roman"/>
                <w:color w:val="auto"/>
                <w:sz w:val="20"/>
                <w:szCs w:val="20"/>
              </w:rPr>
            </w:pPr>
            <w:r>
              <w:rPr>
                <w:rFonts w:ascii="Times New Roman" w:hAnsi="Times New Roman" w:eastAsia="Times New Roman" w:cs="Times New Roman"/>
                <w:color w:val="auto"/>
                <w:w w:val="99"/>
                <w:sz w:val="21"/>
                <w:szCs w:val="21"/>
              </w:rPr>
              <w:t>……</w:t>
            </w:r>
          </w:p>
        </w:tc>
      </w:tr>
    </w:tbl>
    <w:p>
      <w:pPr>
        <w:keepNext w:val="0"/>
        <w:keepLines w:val="0"/>
        <w:pageBreakBefore w:val="0"/>
        <w:widowControl w:val="0"/>
        <w:kinsoku/>
        <w:wordWrap/>
        <w:overflowPunct/>
        <w:topLinePunct w:val="0"/>
        <w:autoSpaceDE/>
        <w:autoSpaceDN/>
        <w:bidi w:val="0"/>
        <w:adjustRightInd/>
        <w:snapToGrid/>
        <w:spacing w:before="0" w:beforeLines="50"/>
        <w:ind w:left="630" w:leftChars="0" w:hanging="630" w:hangingChars="300"/>
        <w:textAlignment w:val="auto"/>
        <w:rPr>
          <w:rFonts w:hint="eastAsia" w:ascii="宋体" w:hAnsi="宋体" w:eastAsia="宋体" w:cs="Times New Roman"/>
          <w:color w:val="auto"/>
          <w:sz w:val="21"/>
          <w:szCs w:val="24"/>
        </w:rPr>
      </w:pPr>
      <w:r>
        <w:rPr>
          <w:rFonts w:hint="eastAsia" w:ascii="宋体" w:hAnsi="宋体" w:eastAsia="宋体" w:cs="Times New Roman"/>
          <w:color w:val="auto"/>
          <w:sz w:val="21"/>
          <w:szCs w:val="24"/>
        </w:rPr>
        <w:t>注：1.招标人应根据项目具体情况确定各评分因素及评分因素分值，并对各评分因素进行细分（如有），确定各评分因素细分项的分值，作为评标委员会进行评分的依据。各评分因素分值合计应为100分。</w:t>
      </w:r>
    </w:p>
    <w:p>
      <w:pPr>
        <w:keepNext w:val="0"/>
        <w:keepLines w:val="0"/>
        <w:pageBreakBefore w:val="0"/>
        <w:widowControl w:val="0"/>
        <w:kinsoku/>
        <w:wordWrap/>
        <w:overflowPunct/>
        <w:topLinePunct w:val="0"/>
        <w:autoSpaceDE/>
        <w:autoSpaceDN/>
        <w:bidi w:val="0"/>
        <w:adjustRightInd/>
        <w:snapToGrid/>
        <w:ind w:left="658" w:leftChars="140" w:hanging="210" w:hangingChars="100"/>
        <w:textAlignment w:val="auto"/>
        <w:rPr>
          <w:rFonts w:hint="eastAsia" w:ascii="宋体" w:hAnsi="宋体" w:eastAsia="宋体" w:cs="Times New Roman"/>
          <w:color w:val="auto"/>
          <w:sz w:val="21"/>
          <w:szCs w:val="18"/>
        </w:rPr>
      </w:pPr>
      <w:r>
        <w:rPr>
          <w:rFonts w:hint="eastAsia" w:ascii="宋体" w:hAnsi="宋体" w:eastAsia="宋体" w:cs="Times New Roman"/>
          <w:color w:val="auto"/>
          <w:sz w:val="21"/>
          <w:szCs w:val="24"/>
        </w:rPr>
        <w:t>2.</w:t>
      </w:r>
      <w:r>
        <w:rPr>
          <w:rFonts w:hint="eastAsia" w:ascii="宋体" w:hAnsi="宋体" w:eastAsia="宋体" w:cs="Times New Roman"/>
          <w:color w:val="auto"/>
          <w:sz w:val="21"/>
          <w:szCs w:val="18"/>
        </w:rPr>
        <w:t>各评分因素得分应以评标委员会各成员的打分平均值确定</w:t>
      </w:r>
      <w:r>
        <w:rPr>
          <w:rFonts w:hint="eastAsia" w:ascii="宋体" w:hAnsi="宋体" w:eastAsia="宋体" w:cs="Times New Roman"/>
          <w:i/>
          <w:iCs/>
          <w:color w:val="auto"/>
          <w:sz w:val="21"/>
          <w:szCs w:val="18"/>
        </w:rPr>
        <w:t>，该平均值</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lang w:val="en-US" w:eastAsia="zh-CN"/>
        </w:rPr>
        <w:t>7人以上评委时</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rPr>
        <w:t>以去掉一个最高分和一个最低分后计算</w:t>
      </w:r>
      <w:r>
        <w:rPr>
          <w:rFonts w:hint="eastAsia" w:ascii="宋体" w:hAnsi="宋体" w:eastAsia="宋体" w:cs="Times New Roman"/>
          <w:color w:val="auto"/>
          <w:sz w:val="21"/>
          <w:szCs w:val="18"/>
        </w:rPr>
        <w:t>。</w:t>
      </w:r>
    </w:p>
    <w:p>
      <w:pPr>
        <w:widowControl/>
        <w:jc w:val="left"/>
        <w:rPr>
          <w:rFonts w:ascii="Times New Roman" w:hAnsi="Times New Roman" w:eastAsia="楷体_GB2312" w:cs="Times New Roman"/>
          <w:color w:val="auto"/>
          <w:sz w:val="21"/>
          <w:szCs w:val="24"/>
        </w:rPr>
      </w:pPr>
    </w:p>
    <w:p>
      <w:pPr>
        <w:keepNext w:val="0"/>
        <w:keepLines w:val="0"/>
        <w:pageBreakBefore w:val="0"/>
        <w:widowControl/>
        <w:numPr>
          <w:ilvl w:val="0"/>
          <w:numId w:val="22"/>
        </w:numPr>
        <w:kinsoku/>
        <w:wordWrap/>
        <w:overflowPunct/>
        <w:topLinePunct w:val="0"/>
        <w:autoSpaceDE/>
        <w:autoSpaceDN/>
        <w:bidi w:val="0"/>
        <w:adjustRightInd/>
        <w:snapToGrid/>
        <w:spacing w:before="0" w:beforeLines="50" w:after="0" w:afterLines="50" w:line="400" w:lineRule="exact"/>
        <w:ind w:firstLine="420" w:firstLineChars="200"/>
        <w:jc w:val="left"/>
        <w:textAlignment w:val="auto"/>
        <w:outlineLvl w:val="1"/>
        <w:rPr>
          <w:rFonts w:hint="eastAsia" w:ascii="方正黑体_GBK" w:hAnsi="方正黑体_GBK" w:eastAsia="方正黑体_GBK" w:cs="方正黑体_GBK"/>
          <w:b w:val="0"/>
          <w:bCs w:val="0"/>
          <w:color w:val="auto"/>
          <w:kern w:val="0"/>
          <w:sz w:val="24"/>
          <w:szCs w:val="24"/>
          <w:lang w:val="en-US" w:eastAsia="zh-CN" w:bidi="ar-SA"/>
        </w:rPr>
      </w:pPr>
      <w:r>
        <w:rPr>
          <w:rFonts w:ascii="宋体" w:hAnsi="宋体" w:eastAsia="宋体" w:cs="Times New Roman"/>
          <w:color w:val="auto"/>
          <w:sz w:val="21"/>
          <w:szCs w:val="21"/>
        </w:rPr>
        <w:br w:type="page"/>
      </w:r>
      <w:bookmarkStart w:id="597" w:name="_Toc1615916208"/>
      <w:r>
        <w:rPr>
          <w:rFonts w:hint="eastAsia" w:ascii="方正黑体_GBK" w:hAnsi="方正黑体_GBK" w:eastAsia="方正黑体_GBK" w:cs="方正黑体_GBK"/>
          <w:b w:val="0"/>
          <w:bCs w:val="0"/>
          <w:color w:val="auto"/>
          <w:kern w:val="0"/>
          <w:sz w:val="24"/>
          <w:szCs w:val="24"/>
          <w:lang w:val="en-US" w:eastAsia="zh-CN" w:bidi="ar-SA"/>
        </w:rPr>
        <w:t>评标方法</w:t>
      </w:r>
      <w:bookmarkEnd w:id="597"/>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本次评标采用综合评估法。评标委员会对满足招标文件实质性要求的投标文件，按照本章第2.2 款规定的评分标准进行打分，并按得分由高到低顺序推荐中标候选人，或根据招标人授权直接确定中标人，但投标报价低于其成本的除外。</w:t>
      </w:r>
    </w:p>
    <w:p>
      <w:pPr>
        <w:keepNext w:val="0"/>
        <w:keepLines w:val="0"/>
        <w:pageBreakBefore w:val="0"/>
        <w:widowControl/>
        <w:numPr>
          <w:ilvl w:val="0"/>
          <w:numId w:val="22"/>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1"/>
        <w:rPr>
          <w:rFonts w:hint="eastAsia" w:ascii="方正黑体_GBK" w:hAnsi="方正黑体_GBK" w:eastAsia="方正黑体_GBK" w:cs="方正黑体_GBK"/>
          <w:b w:val="0"/>
          <w:bCs w:val="0"/>
          <w:color w:val="auto"/>
          <w:kern w:val="0"/>
          <w:sz w:val="24"/>
          <w:szCs w:val="24"/>
          <w:lang w:val="en-US" w:eastAsia="zh-CN" w:bidi="ar-SA"/>
        </w:rPr>
      </w:pPr>
      <w:bookmarkStart w:id="598" w:name="_Toc672357286"/>
      <w:bookmarkStart w:id="599" w:name="_Toc1961694663"/>
      <w:bookmarkStart w:id="600" w:name="_Toc60045943"/>
      <w:bookmarkStart w:id="601" w:name="_Toc2014931243"/>
      <w:r>
        <w:rPr>
          <w:rFonts w:hint="eastAsia" w:ascii="方正黑体_GBK" w:hAnsi="方正黑体_GBK" w:eastAsia="方正黑体_GBK" w:cs="方正黑体_GBK"/>
          <w:b w:val="0"/>
          <w:bCs w:val="0"/>
          <w:color w:val="auto"/>
          <w:kern w:val="0"/>
          <w:sz w:val="24"/>
          <w:szCs w:val="24"/>
          <w:lang w:val="en-US" w:eastAsia="zh-CN" w:bidi="ar-SA"/>
        </w:rPr>
        <w:t>评审标准</w:t>
      </w:r>
      <w:bookmarkEnd w:id="598"/>
      <w:bookmarkEnd w:id="599"/>
      <w:bookmarkEnd w:id="600"/>
      <w:bookmarkEnd w:id="601"/>
    </w:p>
    <w:p>
      <w:pPr>
        <w:keepNext/>
        <w:keepLines/>
        <w:pageBreakBefore w:val="0"/>
        <w:widowControl w:val="0"/>
        <w:kinsoku/>
        <w:wordWrap/>
        <w:overflowPunct/>
        <w:topLinePunct w:val="0"/>
        <w:autoSpaceDE/>
        <w:autoSpaceDN/>
        <w:bidi w:val="0"/>
        <w:adjustRightInd/>
        <w:snapToGrid/>
        <w:spacing w:before="0" w:beforeLines="50" w:after="0" w:afterLines="50" w:line="400" w:lineRule="exact"/>
        <w:ind w:firstLine="480" w:firstLineChars="200"/>
        <w:jc w:val="both"/>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602" w:name="_Toc260302469"/>
      <w:bookmarkStart w:id="603" w:name="_Toc60045944"/>
      <w:bookmarkStart w:id="604" w:name="_Toc2082343317"/>
      <w:bookmarkStart w:id="605" w:name="_Toc623496500"/>
      <w:r>
        <w:rPr>
          <w:rFonts w:hint="eastAsia" w:ascii="方正黑体_GBK" w:hAnsi="方正黑体_GBK" w:eastAsia="方正黑体_GBK" w:cs="方正黑体_GBK"/>
          <w:b w:val="0"/>
          <w:bCs w:val="0"/>
          <w:color w:val="auto"/>
          <w:kern w:val="0"/>
          <w:sz w:val="24"/>
          <w:szCs w:val="24"/>
          <w:lang w:val="en-US" w:eastAsia="zh-CN" w:bidi="ar-SA"/>
        </w:rPr>
        <w:t>2.1 初步评审标准</w:t>
      </w:r>
      <w:bookmarkEnd w:id="602"/>
      <w:bookmarkEnd w:id="603"/>
      <w:bookmarkEnd w:id="604"/>
      <w:bookmarkEnd w:id="605"/>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2.1.1 形式评审标准：见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2.1.2 资格评审标准：见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2.1.3 响应性评审标准：见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keepLines/>
        <w:pageBreakBefore w:val="0"/>
        <w:widowControl w:val="0"/>
        <w:kinsoku/>
        <w:wordWrap/>
        <w:overflowPunct/>
        <w:topLinePunct w:val="0"/>
        <w:autoSpaceDE/>
        <w:autoSpaceDN/>
        <w:bidi w:val="0"/>
        <w:adjustRightInd/>
        <w:snapToGrid/>
        <w:spacing w:before="0" w:beforeLines="50" w:after="0" w:afterLines="50" w:line="400" w:lineRule="exact"/>
        <w:ind w:firstLine="480" w:firstLineChars="200"/>
        <w:jc w:val="both"/>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606" w:name="_Toc535999577"/>
      <w:bookmarkStart w:id="607" w:name="_Toc2068738229"/>
      <w:bookmarkStart w:id="608" w:name="_Toc60045945"/>
      <w:bookmarkStart w:id="609" w:name="_Toc1834916879"/>
      <w:r>
        <w:rPr>
          <w:rFonts w:hint="eastAsia" w:ascii="方正黑体_GBK" w:hAnsi="方正黑体_GBK" w:eastAsia="方正黑体_GBK" w:cs="方正黑体_GBK"/>
          <w:b w:val="0"/>
          <w:bCs w:val="0"/>
          <w:color w:val="auto"/>
          <w:kern w:val="0"/>
          <w:sz w:val="24"/>
          <w:szCs w:val="24"/>
          <w:lang w:val="en-US" w:eastAsia="zh-CN" w:bidi="ar-SA"/>
        </w:rPr>
        <w:t>2.2 分值构成与评分标准</w:t>
      </w:r>
      <w:bookmarkEnd w:id="606"/>
      <w:bookmarkEnd w:id="607"/>
      <w:bookmarkEnd w:id="608"/>
      <w:bookmarkEnd w:id="609"/>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2.2.1 分值构成</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（1）资信业绩部分：见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（2）设计团队部分：见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（3）投标报价部分：见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（4）其他评分因素：见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2.2.2 </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计算</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采用所有通过初步评审的合格投标人的有效投标报价的平均数确定</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分三步计算：</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（1）将所有合格投标人的有效投标报价按算术平均的方法计算第一次平均价，若投标人的有效投标报价小于第一次平均价的___（由招标人选填85%-95%的区间值），则该投标人的有效投标报价不进入</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计算。</w:t>
      </w:r>
    </w:p>
    <w:p>
      <w:pPr>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（2）剩余有效投标报价小于等于5个时，所有报价进入</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计算；剩余有效投标报价多于5个时，应再去掉1个最高价和1个最低价的报价进入</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计算。</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（3）将余下的合格投标人的有效投标报价第二次平均价计算，得出经评审的最终</w:t>
      </w:r>
      <w:r>
        <w:rPr>
          <w:rFonts w:hint="eastAsia" w:ascii="宋体" w:hAnsi="宋体" w:eastAsia="宋体" w:cs="Times New Roman"/>
          <w:color w:val="auto"/>
          <w:sz w:val="24"/>
          <w:szCs w:val="24"/>
          <w:lang w:eastAsia="zh-CN"/>
        </w:rPr>
        <w:t>评分基准价。</w:t>
      </w:r>
    </w:p>
    <w:p>
      <w:pPr>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2.2.3 投标报价的偏差率计算</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投标报价的偏差率计算公式：偏差率＝（投标人报价－</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eastAsia="zh-CN"/>
        </w:rPr>
        <w:t>评分基准价</w:t>
      </w:r>
      <w:r>
        <w:rPr>
          <w:rFonts w:hint="eastAsia" w:ascii="宋体" w:hAnsi="宋体" w:eastAsia="宋体" w:cs="Times New Roman"/>
          <w:color w:val="auto"/>
          <w:sz w:val="24"/>
          <w:szCs w:val="24"/>
        </w:rPr>
        <w:t>×100％。</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2.2.4 评分标准</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（1）资信业绩评分标准：见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（2）设计团队评分标准：见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ascii="宋体" w:hAnsi="宋体" w:eastAsia="宋体" w:cs="Times New Roman"/>
          <w:color w:val="auto"/>
          <w:sz w:val="24"/>
          <w:szCs w:val="24"/>
        </w:rPr>
        <w:t>3</w:t>
      </w:r>
      <w:r>
        <w:rPr>
          <w:rFonts w:hint="eastAsia" w:ascii="宋体" w:hAnsi="宋体" w:eastAsia="宋体" w:cs="Times New Roman"/>
          <w:color w:val="auto"/>
          <w:sz w:val="24"/>
          <w:szCs w:val="24"/>
        </w:rPr>
        <w:t>）投标报价评分标准：见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r>
        <w:rPr>
          <w:rFonts w:ascii="宋体" w:hAnsi="宋体" w:eastAsia="宋体" w:cs="Times New Roman"/>
          <w:color w:val="auto"/>
          <w:sz w:val="24"/>
          <w:szCs w:val="24"/>
        </w:rPr>
        <w:t>4</w:t>
      </w:r>
      <w:r>
        <w:rPr>
          <w:rFonts w:hint="eastAsia" w:ascii="宋体" w:hAnsi="宋体" w:eastAsia="宋体" w:cs="Times New Roman"/>
          <w:color w:val="auto"/>
          <w:sz w:val="24"/>
          <w:szCs w:val="24"/>
        </w:rPr>
        <w:t>）其他因素评分标准：见</w:t>
      </w:r>
      <w:r>
        <w:rPr>
          <w:rFonts w:hint="eastAsia" w:ascii="宋体" w:hAnsi="宋体" w:eastAsia="宋体" w:cs="Times New Roman"/>
          <w:color w:val="auto"/>
          <w:sz w:val="24"/>
          <w:szCs w:val="24"/>
          <w:lang w:eastAsia="zh-CN"/>
        </w:rPr>
        <w:t>评标方法</w:t>
      </w:r>
      <w:r>
        <w:rPr>
          <w:rFonts w:hint="eastAsia" w:ascii="宋体" w:hAnsi="宋体" w:eastAsia="宋体" w:cs="Times New Roman"/>
          <w:color w:val="auto"/>
          <w:sz w:val="24"/>
          <w:szCs w:val="24"/>
        </w:rPr>
        <w:t>前附表。</w:t>
      </w:r>
    </w:p>
    <w:p>
      <w:pPr>
        <w:keepNext w:val="0"/>
        <w:keepLines w:val="0"/>
        <w:pageBreakBefore w:val="0"/>
        <w:widowControl/>
        <w:numPr>
          <w:ilvl w:val="0"/>
          <w:numId w:val="22"/>
        </w:numPr>
        <w:kinsoku/>
        <w:wordWrap/>
        <w:overflowPunct/>
        <w:topLinePunct w:val="0"/>
        <w:autoSpaceDE/>
        <w:autoSpaceDN/>
        <w:bidi w:val="0"/>
        <w:adjustRightInd/>
        <w:snapToGrid/>
        <w:spacing w:before="0" w:beforeLines="50" w:after="0" w:afterLines="50" w:line="400" w:lineRule="exact"/>
        <w:ind w:firstLine="480" w:firstLineChars="200"/>
        <w:jc w:val="left"/>
        <w:textAlignment w:val="auto"/>
        <w:outlineLvl w:val="1"/>
        <w:rPr>
          <w:rFonts w:hint="eastAsia" w:ascii="方正黑体_GBK" w:hAnsi="方正黑体_GBK" w:eastAsia="方正黑体_GBK" w:cs="方正黑体_GBK"/>
          <w:b w:val="0"/>
          <w:bCs w:val="0"/>
          <w:color w:val="auto"/>
          <w:kern w:val="0"/>
          <w:sz w:val="24"/>
          <w:szCs w:val="24"/>
          <w:lang w:val="en-US" w:eastAsia="zh-CN" w:bidi="ar-SA"/>
        </w:rPr>
      </w:pPr>
      <w:bookmarkStart w:id="610" w:name="_Toc1990628407"/>
      <w:bookmarkStart w:id="611" w:name="_Toc362673513"/>
      <w:bookmarkStart w:id="612" w:name="_Toc60045946"/>
      <w:bookmarkStart w:id="613" w:name="_Toc1277655232"/>
      <w:r>
        <w:rPr>
          <w:rFonts w:hint="eastAsia" w:ascii="方正黑体_GBK" w:hAnsi="方正黑体_GBK" w:eastAsia="方正黑体_GBK" w:cs="方正黑体_GBK"/>
          <w:b w:val="0"/>
          <w:bCs w:val="0"/>
          <w:color w:val="auto"/>
          <w:kern w:val="0"/>
          <w:sz w:val="24"/>
          <w:szCs w:val="24"/>
          <w:lang w:val="en-US" w:eastAsia="zh-CN" w:bidi="ar-SA"/>
        </w:rPr>
        <w:t>评标程序</w:t>
      </w:r>
      <w:bookmarkEnd w:id="610"/>
      <w:bookmarkEnd w:id="611"/>
      <w:bookmarkEnd w:id="612"/>
      <w:bookmarkEnd w:id="613"/>
    </w:p>
    <w:p>
      <w:pPr>
        <w:keepNext/>
        <w:keepLines/>
        <w:pageBreakBefore w:val="0"/>
        <w:widowControl w:val="0"/>
        <w:kinsoku/>
        <w:wordWrap/>
        <w:overflowPunct/>
        <w:topLinePunct w:val="0"/>
        <w:autoSpaceDE/>
        <w:autoSpaceDN/>
        <w:bidi w:val="0"/>
        <w:adjustRightInd/>
        <w:snapToGrid/>
        <w:spacing w:before="0" w:beforeLines="50" w:after="0" w:afterLines="50" w:line="400" w:lineRule="exact"/>
        <w:ind w:firstLine="480" w:firstLineChars="200"/>
        <w:jc w:val="both"/>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614" w:name="_Toc1706294189"/>
      <w:bookmarkStart w:id="615" w:name="_Toc438007029"/>
      <w:bookmarkStart w:id="616" w:name="_Toc2103460135"/>
      <w:bookmarkStart w:id="617" w:name="_Toc60045947"/>
      <w:r>
        <w:rPr>
          <w:rFonts w:hint="eastAsia" w:ascii="方正黑体_GBK" w:hAnsi="方正黑体_GBK" w:eastAsia="方正黑体_GBK" w:cs="方正黑体_GBK"/>
          <w:b w:val="0"/>
          <w:bCs w:val="0"/>
          <w:color w:val="auto"/>
          <w:kern w:val="0"/>
          <w:sz w:val="24"/>
          <w:szCs w:val="24"/>
          <w:lang w:val="en-US" w:eastAsia="zh-CN" w:bidi="ar-SA"/>
        </w:rPr>
        <w:t>3.1 初步评审</w:t>
      </w:r>
      <w:bookmarkEnd w:id="614"/>
      <w:bookmarkEnd w:id="615"/>
      <w:bookmarkEnd w:id="616"/>
      <w:bookmarkEnd w:id="617"/>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3.1.1 评标委员会可以要求投标人提交第二章“投标人须知”规定的有关证明和证件的原件，以便核验。评标委员会依据本章第 2.1 款规定的标准对投标文件进行初步评审。有一项不符合评审标准的，评标委员会应当否决其投标。</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3.1.</w:t>
      </w:r>
      <w:r>
        <w:rPr>
          <w:rFonts w:hint="eastAsia" w:ascii="宋体" w:hAnsi="宋体" w:eastAsia="宋体" w:cs="Times New Roman"/>
          <w:color w:val="auto"/>
          <w:sz w:val="24"/>
          <w:szCs w:val="24"/>
          <w:lang w:val="en-US" w:eastAsia="zh-CN"/>
        </w:rPr>
        <w:t>2</w:t>
      </w:r>
      <w:r>
        <w:rPr>
          <w:rFonts w:hint="eastAsia" w:ascii="宋体" w:hAnsi="宋体" w:eastAsia="宋体" w:cs="Times New Roman"/>
          <w:color w:val="auto"/>
          <w:sz w:val="24"/>
          <w:szCs w:val="24"/>
        </w:rPr>
        <w:t xml:space="preserve"> 投标报价有算术错误及其他错误的，评标委员会按以下原则要求投标人对投标报价进行修正，并要求投标人书面澄清确认。投标人拒不澄清确认的，评标委员会应当否决其投标：</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（1）投标文件中的大写金额与小写金额不一致的，以大写金额为准；</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（2）总价金额与单价金额不一致的，以单价金额为准，但单价金额小数点有明显错误的除外。</w:t>
      </w:r>
    </w:p>
    <w:p>
      <w:pPr>
        <w:keepNext/>
        <w:keepLines/>
        <w:pageBreakBefore w:val="0"/>
        <w:widowControl w:val="0"/>
        <w:kinsoku/>
        <w:wordWrap/>
        <w:overflowPunct/>
        <w:topLinePunct w:val="0"/>
        <w:autoSpaceDE/>
        <w:autoSpaceDN/>
        <w:bidi w:val="0"/>
        <w:adjustRightInd/>
        <w:snapToGrid/>
        <w:spacing w:before="0" w:beforeLines="50" w:after="0" w:afterLines="50" w:line="400" w:lineRule="exact"/>
        <w:ind w:firstLine="480" w:firstLineChars="200"/>
        <w:jc w:val="both"/>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618" w:name="_Toc1975986392"/>
      <w:bookmarkStart w:id="619" w:name="_Toc60045948"/>
      <w:bookmarkStart w:id="620" w:name="_Toc1461910744"/>
      <w:bookmarkStart w:id="621" w:name="_Toc958789111"/>
      <w:r>
        <w:rPr>
          <w:rFonts w:hint="eastAsia" w:ascii="方正黑体_GBK" w:hAnsi="方正黑体_GBK" w:eastAsia="方正黑体_GBK" w:cs="方正黑体_GBK"/>
          <w:b w:val="0"/>
          <w:bCs w:val="0"/>
          <w:color w:val="auto"/>
          <w:kern w:val="0"/>
          <w:sz w:val="24"/>
          <w:szCs w:val="24"/>
          <w:lang w:val="en-US" w:eastAsia="zh-CN" w:bidi="ar-SA"/>
        </w:rPr>
        <w:t>3.2 详细评审</w:t>
      </w:r>
      <w:bookmarkEnd w:id="618"/>
      <w:bookmarkEnd w:id="619"/>
      <w:bookmarkEnd w:id="620"/>
      <w:bookmarkEnd w:id="621"/>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3.2.1 评标委员会按本章第 2.2 款规定的量化因素和分值进行打分，并计算出综合评估得分。</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（1）按本章第 2.2.4（1）目规定的评审因素和分值对资信业绩部分计算出得分 A；</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（2）按本章第 2.2.4（2）目规定的评审因素和分值对设计团队部分计算出得分 B；</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（3）按本章第 2.2.4（3）目规定的评审因素和分值对投标报价计算出得分 C；</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（4）按本章第 2.2.4（4）目规定的评审因素和分值对其他部分计算出得分 D。</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3.2.2 评分分值计算保留小数点后两位，小数点后第三位“四舍五入”。</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3.2.3 投标人得分=A+B+C+D。</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3.2.4评标委员会经评审否决不合格投标后，因有效投标（指经过全部评审而未被否决的投标，下同）不足三个的，须判断投标是否具有竞争性，投标是否具有竞争性应从 （招标人可设置投标人实力、信誉、技术方案、投标报价等）等方面认定。评标委员会认为明显具有竞争性的，可继续进行下一步评审；认为不具有竞争性的，评标委员会可以否决全部投标。</w:t>
      </w:r>
    </w:p>
    <w:p>
      <w:pPr>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3.</w:t>
      </w:r>
      <w:r>
        <w:rPr>
          <w:rFonts w:ascii="宋体" w:hAnsi="宋体" w:eastAsia="宋体" w:cs="Times New Roman"/>
          <w:color w:val="auto"/>
          <w:sz w:val="24"/>
          <w:szCs w:val="24"/>
        </w:rPr>
        <w:t>2</w:t>
      </w:r>
      <w:r>
        <w:rPr>
          <w:rFonts w:hint="eastAsia" w:ascii="宋体" w:hAnsi="宋体" w:eastAsia="宋体" w:cs="Times New Roman"/>
          <w:color w:val="auto"/>
          <w:sz w:val="24"/>
          <w:szCs w:val="24"/>
        </w:rPr>
        <w:t>.</w:t>
      </w:r>
      <w:r>
        <w:rPr>
          <w:rFonts w:ascii="宋体" w:hAnsi="宋体" w:eastAsia="宋体" w:cs="Times New Roman"/>
          <w:color w:val="auto"/>
          <w:sz w:val="24"/>
          <w:szCs w:val="24"/>
        </w:rPr>
        <w:t>5</w:t>
      </w:r>
      <w:r>
        <w:rPr>
          <w:rFonts w:hint="eastAsia" w:ascii="宋体" w:hAnsi="宋体" w:eastAsia="宋体" w:cs="Times New Roman"/>
          <w:color w:val="auto"/>
          <w:sz w:val="24"/>
          <w:szCs w:val="24"/>
        </w:rPr>
        <w:t>评标委员会发现投标人的报价明显低于其他投标报价，使得其投标报价可能低于其个别成本的，应进入成本评审环节。</w:t>
      </w:r>
      <w:r>
        <w:rPr>
          <w:rFonts w:hint="eastAsia" w:ascii="宋体" w:hAnsi="宋体" w:eastAsia="宋体" w:cs="Times New Roman"/>
          <w:i/>
          <w:iCs/>
          <w:color w:val="auto"/>
          <w:sz w:val="24"/>
          <w:szCs w:val="24"/>
        </w:rPr>
        <w:t>启动成本评审的标准为：投标人报价低于有效投标报价的平均价</w:t>
      </w:r>
      <w:r>
        <w:rPr>
          <w:rFonts w:hint="eastAsia" w:ascii="宋体" w:hAnsi="宋体" w:eastAsia="楷体_GB2312" w:cs="Times New Roman"/>
          <w:i/>
          <w:iCs/>
          <w:color w:val="auto"/>
          <w:sz w:val="24"/>
          <w:szCs w:val="24"/>
          <w:u w:val="single"/>
        </w:rPr>
        <w:t xml:space="preserve">    （</w:t>
      </w:r>
      <w:r>
        <w:rPr>
          <w:rFonts w:hint="eastAsia" w:ascii="宋体" w:hAnsi="宋体" w:eastAsia="宋体" w:cs="Times New Roman"/>
          <w:i/>
          <w:iCs/>
          <w:color w:val="auto"/>
          <w:sz w:val="24"/>
          <w:szCs w:val="24"/>
        </w:rPr>
        <w:t>由招标人选填：15%或20%或25%）含本数以上，或低于项目</w:t>
      </w:r>
      <w:r>
        <w:rPr>
          <w:rFonts w:hint="eastAsia" w:ascii="宋体" w:hAnsi="宋体" w:eastAsia="楷体_GB2312" w:cs="Times New Roman"/>
          <w:i/>
          <w:iCs/>
          <w:color w:val="auto"/>
          <w:sz w:val="24"/>
          <w:szCs w:val="24"/>
          <w:u w:val="single"/>
        </w:rPr>
        <w:t xml:space="preserve">    </w:t>
      </w:r>
      <w:r>
        <w:rPr>
          <w:rFonts w:hint="eastAsia" w:ascii="宋体" w:hAnsi="宋体" w:eastAsia="楷体_GB2312" w:cs="Times New Roman"/>
          <w:i/>
          <w:iCs/>
          <w:color w:val="auto"/>
          <w:sz w:val="24"/>
          <w:szCs w:val="24"/>
        </w:rPr>
        <w:t>（</w:t>
      </w:r>
      <w:r>
        <w:rPr>
          <w:rFonts w:hint="eastAsia" w:ascii="宋体" w:hAnsi="宋体" w:eastAsia="宋体" w:cs="Times New Roman"/>
          <w:i/>
          <w:iCs/>
          <w:color w:val="auto"/>
          <w:sz w:val="24"/>
          <w:szCs w:val="24"/>
        </w:rPr>
        <w:t>控制价或预算价）</w:t>
      </w:r>
      <w:r>
        <w:rPr>
          <w:rFonts w:hint="eastAsia" w:ascii="宋体" w:hAnsi="宋体" w:eastAsia="楷体_GB2312" w:cs="Times New Roman"/>
          <w:i/>
          <w:iCs/>
          <w:color w:val="auto"/>
          <w:sz w:val="24"/>
          <w:szCs w:val="24"/>
          <w:u w:val="single"/>
        </w:rPr>
        <w:t xml:space="preserve">    </w:t>
      </w:r>
      <w:r>
        <w:rPr>
          <w:rFonts w:hint="eastAsia" w:ascii="宋体" w:hAnsi="宋体" w:eastAsia="宋体" w:cs="Times New Roman"/>
          <w:i/>
          <w:iCs/>
          <w:color w:val="auto"/>
          <w:sz w:val="24"/>
          <w:szCs w:val="24"/>
        </w:rPr>
        <w:t>（由招标人选填：20%或25%或30%）含本数以上。</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成本评审要求该投标人作出书面说明并提供相应的证明材料。投标人不能合理说明或者不能提供相应证明材料，或评标委员会经评审认为投标人的说明不能成立的，评标委员会应当认定该投标人以低于成本报价竞标</w:t>
      </w:r>
      <w:r>
        <w:rPr>
          <w:rFonts w:hint="eastAsia" w:ascii="宋体" w:hAnsi="宋体" w:eastAsia="宋体" w:cs="Times New Roman"/>
          <w:color w:val="auto"/>
          <w:sz w:val="24"/>
          <w:szCs w:val="24"/>
          <w:lang w:eastAsia="zh-CN"/>
        </w:rPr>
        <w:t>。</w:t>
      </w:r>
    </w:p>
    <w:p>
      <w:pPr>
        <w:keepNext/>
        <w:keepLines/>
        <w:pageBreakBefore w:val="0"/>
        <w:widowControl w:val="0"/>
        <w:kinsoku/>
        <w:wordWrap/>
        <w:overflowPunct/>
        <w:topLinePunct w:val="0"/>
        <w:autoSpaceDE/>
        <w:autoSpaceDN/>
        <w:bidi w:val="0"/>
        <w:adjustRightInd/>
        <w:snapToGrid/>
        <w:spacing w:before="0" w:beforeLines="50" w:after="0" w:afterLines="50" w:line="400" w:lineRule="exact"/>
        <w:ind w:firstLine="480" w:firstLineChars="200"/>
        <w:jc w:val="both"/>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622" w:name="_Toc2129541886"/>
      <w:bookmarkStart w:id="623" w:name="_Toc60045949"/>
      <w:bookmarkStart w:id="624" w:name="_Toc2061304026"/>
      <w:bookmarkStart w:id="625" w:name="_Toc2049758373"/>
      <w:r>
        <w:rPr>
          <w:rFonts w:hint="eastAsia" w:ascii="方正黑体_GBK" w:hAnsi="方正黑体_GBK" w:eastAsia="方正黑体_GBK" w:cs="方正黑体_GBK"/>
          <w:b w:val="0"/>
          <w:bCs w:val="0"/>
          <w:color w:val="auto"/>
          <w:kern w:val="0"/>
          <w:sz w:val="24"/>
          <w:szCs w:val="24"/>
          <w:lang w:val="en-US" w:eastAsia="zh-CN" w:bidi="ar-SA"/>
        </w:rPr>
        <w:t>3.3 投标文件的澄清</w:t>
      </w:r>
      <w:bookmarkEnd w:id="622"/>
      <w:bookmarkEnd w:id="623"/>
      <w:bookmarkEnd w:id="624"/>
      <w:bookmarkEnd w:id="625"/>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3.3.2 澄清、说明或补正不得超出投标文件的范围且不得改变投标文件的实质性内容，并构成投标文件的组成部分。</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3.3.3 评标委员会对投标人提交的澄清、说明或补正有疑问的，可以要求投标人进一步澄清、说明或补正，直至满足评标委员会的要求。</w:t>
      </w:r>
    </w:p>
    <w:p>
      <w:pPr>
        <w:keepNext/>
        <w:keepLines/>
        <w:pageBreakBefore w:val="0"/>
        <w:widowControl w:val="0"/>
        <w:kinsoku/>
        <w:wordWrap/>
        <w:overflowPunct/>
        <w:topLinePunct w:val="0"/>
        <w:autoSpaceDE/>
        <w:autoSpaceDN/>
        <w:bidi w:val="0"/>
        <w:adjustRightInd/>
        <w:snapToGrid/>
        <w:spacing w:before="0" w:beforeLines="50" w:after="0" w:afterLines="50" w:line="400" w:lineRule="exact"/>
        <w:ind w:firstLine="480" w:firstLineChars="200"/>
        <w:jc w:val="both"/>
        <w:textAlignment w:val="auto"/>
        <w:outlineLvl w:val="2"/>
        <w:rPr>
          <w:rFonts w:hint="eastAsia" w:ascii="方正黑体_GBK" w:hAnsi="方正黑体_GBK" w:eastAsia="方正黑体_GBK" w:cs="方正黑体_GBK"/>
          <w:b w:val="0"/>
          <w:bCs w:val="0"/>
          <w:color w:val="auto"/>
          <w:kern w:val="0"/>
          <w:sz w:val="24"/>
          <w:szCs w:val="24"/>
          <w:lang w:val="en-US" w:eastAsia="zh-CN" w:bidi="ar-SA"/>
        </w:rPr>
      </w:pPr>
      <w:bookmarkStart w:id="626" w:name="_Toc1847427725"/>
      <w:bookmarkStart w:id="627" w:name="_Toc60045950"/>
      <w:bookmarkStart w:id="628" w:name="_Toc2120029686"/>
      <w:bookmarkStart w:id="629" w:name="_Toc2087909627"/>
      <w:r>
        <w:rPr>
          <w:rFonts w:hint="eastAsia" w:ascii="方正黑体_GBK" w:hAnsi="方正黑体_GBK" w:eastAsia="方正黑体_GBK" w:cs="方正黑体_GBK"/>
          <w:b w:val="0"/>
          <w:bCs w:val="0"/>
          <w:color w:val="auto"/>
          <w:kern w:val="0"/>
          <w:sz w:val="24"/>
          <w:szCs w:val="24"/>
          <w:lang w:val="en-US" w:eastAsia="zh-CN" w:bidi="ar-SA"/>
        </w:rPr>
        <w:t>3.4 评标结果</w:t>
      </w:r>
      <w:bookmarkEnd w:id="626"/>
      <w:bookmarkEnd w:id="627"/>
      <w:bookmarkEnd w:id="628"/>
      <w:bookmarkEnd w:id="629"/>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3.4.1 除第二章“投标人须知”前附表授权直接确定中标人外，评标委员会</w:t>
      </w:r>
      <w:r>
        <w:rPr>
          <w:rFonts w:hint="eastAsia" w:ascii="宋体" w:hAnsi="宋体" w:eastAsia="宋体" w:cs="Times New Roman"/>
          <w:color w:val="auto"/>
          <w:sz w:val="24"/>
          <w:szCs w:val="24"/>
          <w:lang w:eastAsia="zh-CN"/>
        </w:rPr>
        <w:t>向招标人</w:t>
      </w:r>
      <w:r>
        <w:rPr>
          <w:rFonts w:hint="eastAsia" w:ascii="宋体" w:hAnsi="宋体" w:eastAsia="宋体" w:cs="Times New Roman"/>
          <w:color w:val="auto"/>
          <w:sz w:val="24"/>
          <w:szCs w:val="24"/>
        </w:rPr>
        <w:t>推荐中标候选人。</w:t>
      </w:r>
    </w:p>
    <w:p>
      <w:pPr>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3.4.2 评标委员会完成评标后，应当向招标人提交书面评标报告和中标候选人名单。</w:t>
      </w: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color w:val="auto"/>
          <w:sz w:val="21"/>
          <w:szCs w:val="21"/>
        </w:rPr>
        <w:br w:type="page"/>
      </w:r>
      <w:bookmarkStart w:id="630" w:name="_Toc238053754"/>
      <w:r>
        <w:rPr>
          <w:rFonts w:hint="eastAsia" w:ascii="方正黑体_GBK" w:hAnsi="方正黑体_GBK" w:eastAsia="方正黑体_GBK" w:cs="方正黑体_GBK"/>
          <w:b w:val="0"/>
          <w:bCs w:val="0"/>
          <w:color w:val="auto"/>
          <w:kern w:val="0"/>
          <w:sz w:val="28"/>
          <w:szCs w:val="28"/>
          <w:lang w:val="en-US" w:eastAsia="zh-CN" w:bidi="ar-SA"/>
        </w:rPr>
        <w:t>形式评审表</w:t>
      </w:r>
      <w:bookmarkEnd w:id="630"/>
    </w:p>
    <w:p>
      <w:pPr>
        <w:spacing w:before="120" w:beforeLines="50" w:after="120" w:afterLines="50"/>
        <w:jc w:val="center"/>
        <w:rPr>
          <w:rFonts w:ascii="黑体" w:hAnsi="黑体" w:eastAsia="黑体" w:cs="Times New Roman"/>
          <w:color w:val="auto"/>
          <w:sz w:val="28"/>
          <w:szCs w:val="28"/>
        </w:rPr>
      </w:pPr>
      <w:r>
        <w:rPr>
          <w:rFonts w:ascii="黑体" w:hAnsi="黑体" w:eastAsia="黑体" w:cs="Times New Roman"/>
          <w:color w:val="auto"/>
          <w:sz w:val="28"/>
          <w:szCs w:val="28"/>
        </w:rPr>
        <w:t>形式评审表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078"/>
        <w:gridCol w:w="1253"/>
        <w:gridCol w:w="2707"/>
        <w:gridCol w:w="1139"/>
        <w:gridCol w:w="114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37" w:type="dxa"/>
            <w:vMerge w:val="restart"/>
            <w:noWrap w:val="0"/>
            <w:vAlign w:val="center"/>
          </w:tcPr>
          <w:p>
            <w:pPr>
              <w:widowControl/>
              <w:spacing w:line="460" w:lineRule="exact"/>
              <w:jc w:val="center"/>
              <w:rPr>
                <w:rFonts w:hint="eastAsia" w:ascii="方正黑体_GBK" w:hAnsi="方正黑体_GBK" w:eastAsia="方正黑体_GBK" w:cs="方正黑体_GBK"/>
                <w:b w:val="0"/>
                <w:bCs/>
                <w:color w:val="auto"/>
                <w:kern w:val="0"/>
                <w:sz w:val="21"/>
                <w:szCs w:val="21"/>
              </w:rPr>
            </w:pPr>
            <w:r>
              <w:rPr>
                <w:rFonts w:hint="eastAsia" w:ascii="方正黑体_GBK" w:hAnsi="方正黑体_GBK" w:eastAsia="方正黑体_GBK" w:cs="方正黑体_GBK"/>
                <w:b w:val="0"/>
                <w:bCs/>
                <w:color w:val="auto"/>
                <w:kern w:val="0"/>
                <w:sz w:val="21"/>
                <w:szCs w:val="21"/>
              </w:rPr>
              <w:t>序号</w:t>
            </w:r>
          </w:p>
        </w:tc>
        <w:tc>
          <w:tcPr>
            <w:tcW w:w="1078" w:type="dxa"/>
            <w:vMerge w:val="restart"/>
            <w:noWrap w:val="0"/>
            <w:vAlign w:val="center"/>
          </w:tcPr>
          <w:p>
            <w:pPr>
              <w:snapToGrid w:val="0"/>
              <w:spacing w:line="460" w:lineRule="exact"/>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253" w:type="dxa"/>
            <w:vMerge w:val="restart"/>
            <w:noWrap w:val="0"/>
            <w:vAlign w:val="center"/>
          </w:tcPr>
          <w:p>
            <w:pPr>
              <w:snapToGrid w:val="0"/>
              <w:spacing w:line="460" w:lineRule="exact"/>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2707" w:type="dxa"/>
            <w:vMerge w:val="restart"/>
            <w:noWrap w:val="0"/>
            <w:vAlign w:val="center"/>
          </w:tcPr>
          <w:p>
            <w:pPr>
              <w:snapToGrid w:val="0"/>
              <w:spacing w:line="460" w:lineRule="exact"/>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c>
          <w:tcPr>
            <w:tcW w:w="3419" w:type="dxa"/>
            <w:gridSpan w:val="3"/>
            <w:noWrap w:val="0"/>
            <w:vAlign w:val="center"/>
          </w:tcPr>
          <w:p>
            <w:pPr>
              <w:widowControl/>
              <w:spacing w:line="460" w:lineRule="exact"/>
              <w:jc w:val="center"/>
              <w:rPr>
                <w:rFonts w:hint="eastAsia" w:ascii="方正黑体_GBK" w:hAnsi="方正黑体_GBK" w:eastAsia="方正黑体_GBK" w:cs="方正黑体_GBK"/>
                <w:b w:val="0"/>
                <w:bCs/>
                <w:color w:val="auto"/>
                <w:kern w:val="0"/>
                <w:sz w:val="21"/>
                <w:szCs w:val="21"/>
              </w:rPr>
            </w:pPr>
            <w:r>
              <w:rPr>
                <w:rFonts w:hint="eastAsia" w:ascii="方正黑体_GBK" w:hAnsi="方正黑体_GBK" w:eastAsia="方正黑体_GBK" w:cs="方正黑体_GBK"/>
                <w:b w:val="0"/>
                <w:bCs/>
                <w:color w:val="auto"/>
                <w:kern w:val="0"/>
                <w:sz w:val="21"/>
                <w:szCs w:val="21"/>
              </w:rPr>
              <w:t>投标人名称及评审意见</w:t>
            </w:r>
          </w:p>
          <w:p>
            <w:pPr>
              <w:widowControl/>
              <w:spacing w:line="460" w:lineRule="exact"/>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kern w:val="0"/>
                <w:sz w:val="21"/>
                <w:szCs w:val="21"/>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37" w:type="dxa"/>
            <w:vMerge w:val="continue"/>
            <w:noWrap w:val="0"/>
            <w:vAlign w:val="center"/>
          </w:tcPr>
          <w:p>
            <w:pPr>
              <w:widowControl/>
              <w:spacing w:line="460" w:lineRule="exact"/>
              <w:jc w:val="center"/>
              <w:rPr>
                <w:rFonts w:ascii="宋体" w:hAnsi="宋体" w:eastAsia="宋体" w:cs="Times New Roman"/>
                <w:b/>
                <w:color w:val="auto"/>
                <w:kern w:val="0"/>
                <w:sz w:val="21"/>
                <w:szCs w:val="21"/>
              </w:rPr>
            </w:pPr>
          </w:p>
        </w:tc>
        <w:tc>
          <w:tcPr>
            <w:tcW w:w="1078" w:type="dxa"/>
            <w:vMerge w:val="continue"/>
            <w:noWrap w:val="0"/>
            <w:vAlign w:val="center"/>
          </w:tcPr>
          <w:p>
            <w:pPr>
              <w:snapToGrid w:val="0"/>
              <w:spacing w:line="460" w:lineRule="exact"/>
              <w:jc w:val="center"/>
              <w:rPr>
                <w:rFonts w:ascii="宋体" w:hAnsi="宋体" w:eastAsia="宋体" w:cs="Times New Roman"/>
                <w:b/>
                <w:color w:val="auto"/>
                <w:sz w:val="21"/>
                <w:szCs w:val="21"/>
              </w:rPr>
            </w:pPr>
          </w:p>
        </w:tc>
        <w:tc>
          <w:tcPr>
            <w:tcW w:w="1253" w:type="dxa"/>
            <w:vMerge w:val="continue"/>
            <w:noWrap w:val="0"/>
            <w:vAlign w:val="center"/>
          </w:tcPr>
          <w:p>
            <w:pPr>
              <w:snapToGrid w:val="0"/>
              <w:spacing w:line="460" w:lineRule="exact"/>
              <w:rPr>
                <w:rFonts w:ascii="宋体" w:hAnsi="宋体" w:eastAsia="宋体" w:cs="Times New Roman"/>
                <w:b/>
                <w:color w:val="auto"/>
                <w:sz w:val="21"/>
                <w:szCs w:val="21"/>
              </w:rPr>
            </w:pPr>
          </w:p>
        </w:tc>
        <w:tc>
          <w:tcPr>
            <w:tcW w:w="2707" w:type="dxa"/>
            <w:vMerge w:val="continue"/>
            <w:noWrap w:val="0"/>
            <w:vAlign w:val="center"/>
          </w:tcPr>
          <w:p>
            <w:pPr>
              <w:snapToGrid w:val="0"/>
              <w:spacing w:line="460" w:lineRule="exact"/>
              <w:jc w:val="center"/>
              <w:rPr>
                <w:rFonts w:ascii="宋体" w:hAnsi="宋体" w:eastAsia="宋体" w:cs="Times New Roman"/>
                <w:b/>
                <w:color w:val="auto"/>
                <w:sz w:val="21"/>
                <w:szCs w:val="21"/>
              </w:rPr>
            </w:pPr>
          </w:p>
        </w:tc>
        <w:tc>
          <w:tcPr>
            <w:tcW w:w="1139" w:type="dxa"/>
            <w:noWrap w:val="0"/>
            <w:vAlign w:val="center"/>
          </w:tcPr>
          <w:p>
            <w:pPr>
              <w:widowControl/>
              <w:spacing w:line="460" w:lineRule="exact"/>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1140" w:type="dxa"/>
            <w:noWrap w:val="0"/>
            <w:vAlign w:val="center"/>
          </w:tcPr>
          <w:p>
            <w:pPr>
              <w:widowControl/>
              <w:spacing w:line="460" w:lineRule="exact"/>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1140" w:type="dxa"/>
            <w:noWrap w:val="0"/>
            <w:vAlign w:val="center"/>
          </w:tcPr>
          <w:p>
            <w:pPr>
              <w:widowControl/>
              <w:spacing w:line="460" w:lineRule="exact"/>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37" w:type="dxa"/>
            <w:vMerge w:val="continue"/>
            <w:noWrap w:val="0"/>
            <w:vAlign w:val="center"/>
          </w:tcPr>
          <w:p>
            <w:pPr>
              <w:widowControl/>
              <w:spacing w:line="460" w:lineRule="exact"/>
              <w:jc w:val="center"/>
              <w:rPr>
                <w:rFonts w:ascii="宋体" w:hAnsi="宋体" w:eastAsia="宋体" w:cs="Times New Roman"/>
                <w:color w:val="auto"/>
                <w:kern w:val="0"/>
                <w:sz w:val="21"/>
                <w:szCs w:val="21"/>
              </w:rPr>
            </w:pPr>
          </w:p>
        </w:tc>
        <w:tc>
          <w:tcPr>
            <w:tcW w:w="1078" w:type="dxa"/>
            <w:vMerge w:val="continue"/>
            <w:noWrap w:val="0"/>
            <w:vAlign w:val="center"/>
          </w:tcPr>
          <w:p>
            <w:pPr>
              <w:snapToGrid w:val="0"/>
              <w:spacing w:line="460" w:lineRule="exact"/>
              <w:jc w:val="center"/>
              <w:rPr>
                <w:rFonts w:ascii="宋体" w:hAnsi="宋体" w:eastAsia="宋体" w:cs="Times New Roman"/>
                <w:color w:val="auto"/>
                <w:sz w:val="21"/>
                <w:szCs w:val="21"/>
              </w:rPr>
            </w:pPr>
          </w:p>
        </w:tc>
        <w:tc>
          <w:tcPr>
            <w:tcW w:w="1253" w:type="dxa"/>
            <w:vMerge w:val="continue"/>
            <w:noWrap w:val="0"/>
            <w:vAlign w:val="center"/>
          </w:tcPr>
          <w:p>
            <w:pPr>
              <w:snapToGrid w:val="0"/>
              <w:spacing w:line="460" w:lineRule="exact"/>
              <w:rPr>
                <w:rFonts w:ascii="宋体" w:hAnsi="宋体" w:eastAsia="宋体" w:cs="Times New Roman"/>
                <w:color w:val="auto"/>
                <w:sz w:val="21"/>
                <w:szCs w:val="21"/>
              </w:rPr>
            </w:pPr>
          </w:p>
        </w:tc>
        <w:tc>
          <w:tcPr>
            <w:tcW w:w="2707" w:type="dxa"/>
            <w:vMerge w:val="continue"/>
            <w:noWrap w:val="0"/>
            <w:vAlign w:val="center"/>
          </w:tcPr>
          <w:p>
            <w:pPr>
              <w:snapToGrid w:val="0"/>
              <w:spacing w:line="460" w:lineRule="exact"/>
              <w:jc w:val="center"/>
              <w:rPr>
                <w:rFonts w:ascii="宋体" w:hAnsi="宋体" w:eastAsia="宋体" w:cs="Times New Roman"/>
                <w:color w:val="auto"/>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2</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3</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4</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5</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6</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7</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hint="eastAsia" w:ascii="宋体" w:hAnsi="宋体" w:eastAsia="宋体" w:cs="Times New Roman"/>
                <w:color w:val="auto"/>
                <w:kern w:val="0"/>
                <w:sz w:val="21"/>
                <w:szCs w:val="21"/>
                <w:lang w:eastAsia="zh-CN"/>
              </w:rPr>
            </w:pPr>
            <w:r>
              <w:rPr>
                <w:rFonts w:hint="eastAsia" w:ascii="宋体" w:hAnsi="宋体" w:eastAsia="宋体" w:cs="Times New Roman"/>
                <w:color w:val="auto"/>
                <w:kern w:val="0"/>
                <w:sz w:val="21"/>
                <w:szCs w:val="21"/>
                <w:lang w:eastAsia="zh-CN"/>
              </w:rPr>
              <w:t>…</w:t>
            </w:r>
          </w:p>
        </w:tc>
        <w:tc>
          <w:tcPr>
            <w:tcW w:w="1078" w:type="dxa"/>
            <w:noWrap w:val="0"/>
            <w:vAlign w:val="center"/>
          </w:tcPr>
          <w:p>
            <w:pPr>
              <w:snapToGrid w:val="0"/>
              <w:spacing w:line="460" w:lineRule="exact"/>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spacing w:line="460" w:lineRule="exact"/>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spacing w:line="460" w:lineRule="exact"/>
              <w:jc w:val="left"/>
              <w:rPr>
                <w:rFonts w:ascii="宋体" w:hAnsi="宋体" w:eastAsia="宋体" w:cs="Times New Roman"/>
                <w:color w:val="auto"/>
                <w:kern w:val="0"/>
                <w:sz w:val="21"/>
                <w:szCs w:val="21"/>
              </w:rPr>
            </w:pP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noWrap w:val="0"/>
            <w:vAlign w:val="center"/>
          </w:tcPr>
          <w:p>
            <w:pPr>
              <w:widowControl/>
              <w:spacing w:line="460" w:lineRule="exact"/>
              <w:jc w:val="center"/>
              <w:rPr>
                <w:rFonts w:ascii="宋体" w:hAnsi="宋体" w:eastAsia="宋体" w:cs="Times New Roman"/>
                <w:color w:val="auto"/>
                <w:kern w:val="0"/>
                <w:sz w:val="21"/>
                <w:szCs w:val="21"/>
              </w:rPr>
            </w:pPr>
          </w:p>
        </w:tc>
        <w:tc>
          <w:tcPr>
            <w:tcW w:w="5038" w:type="dxa"/>
            <w:gridSpan w:val="3"/>
            <w:noWrap w:val="0"/>
            <w:vAlign w:val="center"/>
          </w:tcPr>
          <w:p>
            <w:pPr>
              <w:widowControl/>
              <w:spacing w:line="460" w:lineRule="exact"/>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评审结论（合格/不合格）</w:t>
            </w:r>
          </w:p>
        </w:tc>
        <w:tc>
          <w:tcPr>
            <w:tcW w:w="1139"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c>
          <w:tcPr>
            <w:tcW w:w="1140" w:type="dxa"/>
            <w:noWrap w:val="0"/>
            <w:vAlign w:val="center"/>
          </w:tcPr>
          <w:p>
            <w:pPr>
              <w:widowControl/>
              <w:spacing w:line="460" w:lineRule="exact"/>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spacing w:before="0" w:beforeLines="50" w:line="400" w:lineRule="exact"/>
        <w:ind w:left="840" w:hanging="840" w:hangingChars="4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备注：1.评审项目合格的打“√”，不合格的打“×”。上表中有一项不符合评审标准的，其评审结论为不合格，则不进入投标文件下一轮的评审。</w:t>
      </w:r>
    </w:p>
    <w:p>
      <w:pPr>
        <w:keepNext w:val="0"/>
        <w:keepLines w:val="0"/>
        <w:pageBreakBefore w:val="0"/>
        <w:widowControl w:val="0"/>
        <w:kinsoku/>
        <w:wordWrap/>
        <w:overflowPunct/>
        <w:topLinePunct w:val="0"/>
        <w:autoSpaceDE/>
        <w:autoSpaceDN/>
        <w:bidi w:val="0"/>
        <w:adjustRightInd/>
        <w:snapToGrid w:val="0"/>
        <w:spacing w:line="400" w:lineRule="exact"/>
        <w:ind w:firstLine="630" w:firstLineChars="300"/>
        <w:textAlignment w:val="auto"/>
        <w:rPr>
          <w:rFonts w:ascii="宋体" w:hAnsi="宋体" w:eastAsia="宋体" w:cs="Times New Roman"/>
          <w:color w:val="auto"/>
          <w:sz w:val="21"/>
          <w:szCs w:val="21"/>
        </w:rPr>
      </w:pPr>
      <w:r>
        <w:rPr>
          <w:rFonts w:ascii="宋体" w:hAnsi="宋体" w:eastAsia="宋体" w:cs="Times New Roman"/>
          <w:color w:val="auto"/>
          <w:sz w:val="21"/>
          <w:szCs w:val="21"/>
        </w:rPr>
        <w:t>2.评标委员会成员中对评审结论有不同意见时，按少数服从多数的原则，确定评审结论。</w:t>
      </w:r>
    </w:p>
    <w:p>
      <w:pPr>
        <w:snapToGrid w:val="0"/>
        <w:spacing w:line="460" w:lineRule="exact"/>
        <w:ind w:firstLine="420" w:firstLineChars="200"/>
        <w:rPr>
          <w:rFonts w:ascii="宋体" w:hAnsi="宋体" w:eastAsia="宋体" w:cs="Times New Roman"/>
          <w:color w:val="auto"/>
          <w:sz w:val="21"/>
          <w:szCs w:val="21"/>
        </w:rPr>
      </w:pP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评标委员会签字/日期：</w:t>
      </w: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color w:val="auto"/>
          <w:sz w:val="21"/>
          <w:szCs w:val="21"/>
        </w:rPr>
        <w:br w:type="page"/>
      </w:r>
      <w:bookmarkStart w:id="631" w:name="_Toc1569564448"/>
      <w:r>
        <w:rPr>
          <w:rFonts w:hint="eastAsia" w:ascii="方正黑体_GBK" w:hAnsi="方正黑体_GBK" w:eastAsia="方正黑体_GBK" w:cs="方正黑体_GBK"/>
          <w:b w:val="0"/>
          <w:bCs w:val="0"/>
          <w:color w:val="auto"/>
          <w:kern w:val="0"/>
          <w:sz w:val="28"/>
          <w:szCs w:val="28"/>
          <w:lang w:val="en-US" w:eastAsia="zh-CN" w:bidi="ar-SA"/>
        </w:rPr>
        <w:t>资格评审表</w:t>
      </w:r>
      <w:bookmarkEnd w:id="631"/>
    </w:p>
    <w:p>
      <w:pPr>
        <w:spacing w:before="120" w:beforeLines="50" w:after="120" w:afterLines="50"/>
        <w:jc w:val="center"/>
        <w:rPr>
          <w:rFonts w:ascii="黑体" w:hAnsi="黑体" w:eastAsia="黑体" w:cs="Times New Roman"/>
          <w:color w:val="auto"/>
          <w:sz w:val="28"/>
          <w:szCs w:val="28"/>
        </w:rPr>
      </w:pPr>
      <w:r>
        <w:rPr>
          <w:rFonts w:hint="eastAsia" w:ascii="黑体" w:hAnsi="黑体" w:eastAsia="黑体" w:cs="Times New Roman"/>
          <w:color w:val="auto"/>
          <w:sz w:val="28"/>
          <w:szCs w:val="28"/>
        </w:rPr>
        <w:t>资格</w:t>
      </w:r>
      <w:r>
        <w:rPr>
          <w:rFonts w:ascii="黑体" w:hAnsi="黑体" w:eastAsia="黑体" w:cs="Times New Roman"/>
          <w:color w:val="auto"/>
          <w:sz w:val="28"/>
          <w:szCs w:val="28"/>
        </w:rPr>
        <w:t>评审表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260"/>
        <w:gridCol w:w="1253"/>
        <w:gridCol w:w="2707"/>
        <w:gridCol w:w="1139"/>
        <w:gridCol w:w="114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vMerge w:val="restart"/>
            <w:noWrap w:val="0"/>
            <w:vAlign w:val="center"/>
          </w:tcPr>
          <w:p>
            <w:pPr>
              <w:widowControl/>
              <w:jc w:val="center"/>
              <w:rPr>
                <w:rFonts w:hint="eastAsia" w:ascii="方正黑体_GBK" w:hAnsi="方正黑体_GBK" w:eastAsia="方正黑体_GBK" w:cs="方正黑体_GBK"/>
                <w:b w:val="0"/>
                <w:bCs/>
                <w:color w:val="auto"/>
                <w:kern w:val="0"/>
                <w:sz w:val="21"/>
                <w:szCs w:val="21"/>
              </w:rPr>
            </w:pPr>
            <w:r>
              <w:rPr>
                <w:rFonts w:hint="eastAsia" w:ascii="方正黑体_GBK" w:hAnsi="方正黑体_GBK" w:eastAsia="方正黑体_GBK" w:cs="方正黑体_GBK"/>
                <w:b w:val="0"/>
                <w:bCs/>
                <w:color w:val="auto"/>
                <w:kern w:val="0"/>
                <w:sz w:val="21"/>
                <w:szCs w:val="21"/>
              </w:rPr>
              <w:t>序号</w:t>
            </w:r>
          </w:p>
        </w:tc>
        <w:tc>
          <w:tcPr>
            <w:tcW w:w="126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253"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2707"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c>
          <w:tcPr>
            <w:tcW w:w="3419" w:type="dxa"/>
            <w:gridSpan w:val="3"/>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投标人名称及评审意见</w:t>
            </w:r>
          </w:p>
          <w:p>
            <w:pPr>
              <w:snapToGrid w:val="0"/>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vMerge w:val="continue"/>
            <w:noWrap w:val="0"/>
            <w:vAlign w:val="center"/>
          </w:tcPr>
          <w:p>
            <w:pPr>
              <w:widowControl/>
              <w:jc w:val="center"/>
              <w:rPr>
                <w:rFonts w:ascii="宋体" w:hAnsi="宋体" w:eastAsia="宋体" w:cs="Times New Roman"/>
                <w:b/>
                <w:color w:val="auto"/>
                <w:kern w:val="0"/>
                <w:sz w:val="21"/>
                <w:szCs w:val="21"/>
              </w:rPr>
            </w:pPr>
          </w:p>
        </w:tc>
        <w:tc>
          <w:tcPr>
            <w:tcW w:w="1260" w:type="dxa"/>
            <w:vMerge w:val="continue"/>
            <w:noWrap w:val="0"/>
            <w:vAlign w:val="center"/>
          </w:tcPr>
          <w:p>
            <w:pPr>
              <w:snapToGrid w:val="0"/>
              <w:jc w:val="center"/>
              <w:rPr>
                <w:rFonts w:ascii="宋体" w:hAnsi="宋体" w:eastAsia="宋体" w:cs="Times New Roman"/>
                <w:b/>
                <w:color w:val="auto"/>
                <w:sz w:val="21"/>
                <w:szCs w:val="21"/>
              </w:rPr>
            </w:pPr>
          </w:p>
        </w:tc>
        <w:tc>
          <w:tcPr>
            <w:tcW w:w="1253" w:type="dxa"/>
            <w:vMerge w:val="continue"/>
            <w:noWrap w:val="0"/>
            <w:vAlign w:val="center"/>
          </w:tcPr>
          <w:p>
            <w:pPr>
              <w:snapToGrid w:val="0"/>
              <w:rPr>
                <w:rFonts w:ascii="宋体" w:hAnsi="宋体" w:eastAsia="宋体" w:cs="Times New Roman"/>
                <w:b/>
                <w:color w:val="auto"/>
                <w:sz w:val="21"/>
                <w:szCs w:val="21"/>
              </w:rPr>
            </w:pPr>
          </w:p>
        </w:tc>
        <w:tc>
          <w:tcPr>
            <w:tcW w:w="2707" w:type="dxa"/>
            <w:vMerge w:val="continue"/>
            <w:noWrap w:val="0"/>
            <w:vAlign w:val="center"/>
          </w:tcPr>
          <w:p>
            <w:pPr>
              <w:snapToGrid w:val="0"/>
              <w:jc w:val="center"/>
              <w:rPr>
                <w:rFonts w:ascii="宋体" w:hAnsi="宋体" w:eastAsia="宋体" w:cs="Times New Roman"/>
                <w:b/>
                <w:color w:val="auto"/>
                <w:sz w:val="21"/>
                <w:szCs w:val="21"/>
              </w:rPr>
            </w:pPr>
          </w:p>
        </w:tc>
        <w:tc>
          <w:tcPr>
            <w:tcW w:w="113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vMerge w:val="continue"/>
            <w:noWrap w:val="0"/>
            <w:vAlign w:val="center"/>
          </w:tcPr>
          <w:p>
            <w:pPr>
              <w:widowControl/>
              <w:jc w:val="center"/>
              <w:rPr>
                <w:rFonts w:ascii="宋体" w:hAnsi="宋体" w:eastAsia="宋体" w:cs="Times New Roman"/>
                <w:b/>
                <w:color w:val="auto"/>
                <w:kern w:val="0"/>
                <w:sz w:val="21"/>
                <w:szCs w:val="21"/>
              </w:rPr>
            </w:pPr>
          </w:p>
        </w:tc>
        <w:tc>
          <w:tcPr>
            <w:tcW w:w="1260" w:type="dxa"/>
            <w:vMerge w:val="continue"/>
            <w:noWrap w:val="0"/>
            <w:vAlign w:val="center"/>
          </w:tcPr>
          <w:p>
            <w:pPr>
              <w:snapToGrid w:val="0"/>
              <w:jc w:val="center"/>
              <w:rPr>
                <w:rFonts w:ascii="宋体" w:hAnsi="宋体" w:eastAsia="宋体" w:cs="Times New Roman"/>
                <w:b/>
                <w:color w:val="auto"/>
                <w:sz w:val="21"/>
                <w:szCs w:val="21"/>
              </w:rPr>
            </w:pPr>
          </w:p>
        </w:tc>
        <w:tc>
          <w:tcPr>
            <w:tcW w:w="1253" w:type="dxa"/>
            <w:vMerge w:val="continue"/>
            <w:noWrap w:val="0"/>
            <w:vAlign w:val="center"/>
          </w:tcPr>
          <w:p>
            <w:pPr>
              <w:snapToGrid w:val="0"/>
              <w:rPr>
                <w:rFonts w:ascii="宋体" w:hAnsi="宋体" w:eastAsia="宋体" w:cs="Times New Roman"/>
                <w:b/>
                <w:color w:val="auto"/>
                <w:sz w:val="21"/>
                <w:szCs w:val="21"/>
              </w:rPr>
            </w:pPr>
          </w:p>
        </w:tc>
        <w:tc>
          <w:tcPr>
            <w:tcW w:w="2707" w:type="dxa"/>
            <w:vMerge w:val="continue"/>
            <w:noWrap w:val="0"/>
            <w:vAlign w:val="center"/>
          </w:tcPr>
          <w:p>
            <w:pPr>
              <w:snapToGrid w:val="0"/>
              <w:jc w:val="center"/>
              <w:rPr>
                <w:rFonts w:ascii="宋体" w:hAnsi="宋体" w:eastAsia="宋体" w:cs="Times New Roman"/>
                <w:b/>
                <w:color w:val="auto"/>
                <w:sz w:val="21"/>
                <w:szCs w:val="21"/>
              </w:rPr>
            </w:pPr>
          </w:p>
        </w:tc>
        <w:tc>
          <w:tcPr>
            <w:tcW w:w="1139" w:type="dxa"/>
            <w:noWrap w:val="0"/>
            <w:vAlign w:val="center"/>
          </w:tcPr>
          <w:p>
            <w:pPr>
              <w:widowControl/>
              <w:jc w:val="center"/>
              <w:rPr>
                <w:rFonts w:ascii="宋体" w:hAnsi="宋体" w:eastAsia="宋体" w:cs="Times New Roman"/>
                <w:b/>
                <w:color w:val="auto"/>
                <w:kern w:val="0"/>
                <w:sz w:val="21"/>
                <w:szCs w:val="21"/>
              </w:rPr>
            </w:pPr>
          </w:p>
        </w:tc>
        <w:tc>
          <w:tcPr>
            <w:tcW w:w="1140" w:type="dxa"/>
            <w:noWrap w:val="0"/>
            <w:vAlign w:val="center"/>
          </w:tcPr>
          <w:p>
            <w:pPr>
              <w:widowControl/>
              <w:jc w:val="center"/>
              <w:rPr>
                <w:rFonts w:ascii="宋体" w:hAnsi="宋体" w:eastAsia="宋体" w:cs="Times New Roman"/>
                <w:b/>
                <w:color w:val="auto"/>
                <w:kern w:val="0"/>
                <w:sz w:val="21"/>
                <w:szCs w:val="21"/>
              </w:rPr>
            </w:pP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pStyle w:val="63"/>
              <w:jc w:val="center"/>
              <w:rPr>
                <w:rFonts w:hAnsi="宋体" w:eastAsia="宋体" w:cs="Times New Roman"/>
                <w:color w:val="auto"/>
                <w:sz w:val="21"/>
                <w:szCs w:val="21"/>
              </w:rPr>
            </w:pPr>
          </w:p>
        </w:tc>
        <w:tc>
          <w:tcPr>
            <w:tcW w:w="2707" w:type="dxa"/>
            <w:noWrap w:val="0"/>
            <w:vAlign w:val="center"/>
          </w:tcPr>
          <w:p>
            <w:pPr>
              <w:pStyle w:val="63"/>
              <w:jc w:val="center"/>
              <w:rPr>
                <w:rFonts w:hAnsi="宋体" w:eastAsia="宋体" w:cs="Times New Roman"/>
                <w:color w:val="auto"/>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2</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3</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4</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5</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6</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7</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8</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9</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10</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11</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hint="eastAsia" w:ascii="宋体" w:hAnsi="宋体" w:eastAsia="宋体" w:cs="Times New Roman"/>
                <w:color w:val="auto"/>
                <w:kern w:val="0"/>
                <w:sz w:val="21"/>
                <w:szCs w:val="21"/>
                <w:lang w:eastAsia="zh-CN"/>
              </w:rPr>
            </w:pPr>
            <w:r>
              <w:rPr>
                <w:rFonts w:hint="eastAsia" w:ascii="宋体" w:hAnsi="宋体" w:eastAsia="宋体" w:cs="Times New Roman"/>
                <w:color w:val="auto"/>
                <w:kern w:val="0"/>
                <w:sz w:val="21"/>
                <w:szCs w:val="21"/>
                <w:lang w:val="en-US" w:eastAsia="zh-CN"/>
              </w:rPr>
              <w:t>…</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1" w:type="dxa"/>
            <w:noWrap w:val="0"/>
            <w:vAlign w:val="center"/>
          </w:tcPr>
          <w:p>
            <w:pPr>
              <w:widowControl/>
              <w:jc w:val="center"/>
              <w:rPr>
                <w:rFonts w:ascii="宋体" w:hAnsi="宋体" w:eastAsia="宋体" w:cs="Times New Roman"/>
                <w:color w:val="auto"/>
                <w:kern w:val="0"/>
                <w:sz w:val="21"/>
                <w:szCs w:val="21"/>
              </w:rPr>
            </w:pPr>
          </w:p>
        </w:tc>
        <w:tc>
          <w:tcPr>
            <w:tcW w:w="5220" w:type="dxa"/>
            <w:gridSpan w:val="3"/>
            <w:noWrap w:val="0"/>
            <w:vAlign w:val="center"/>
          </w:tcPr>
          <w:p>
            <w:pPr>
              <w:widowControl/>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评审结论（合格/不合格）</w:t>
            </w: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val="0"/>
        <w:spacing w:before="0" w:beforeLines="50" w:line="400" w:lineRule="exact"/>
        <w:ind w:left="840" w:hanging="840" w:hangingChars="4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备注：1.评审项目合格的打“√”，不合格的打“×”。上表中有一项不符合评审标准的，其评审结论为不合格，则不进入投标文件下一轮的评审。</w:t>
      </w:r>
    </w:p>
    <w:p>
      <w:pPr>
        <w:keepNext w:val="0"/>
        <w:keepLines w:val="0"/>
        <w:pageBreakBefore w:val="0"/>
        <w:widowControl w:val="0"/>
        <w:kinsoku/>
        <w:wordWrap/>
        <w:overflowPunct/>
        <w:topLinePunct w:val="0"/>
        <w:autoSpaceDE/>
        <w:autoSpaceDN/>
        <w:bidi w:val="0"/>
        <w:adjustRightInd/>
        <w:snapToGrid w:val="0"/>
        <w:spacing w:line="400" w:lineRule="exact"/>
        <w:ind w:left="0" w:firstLine="630" w:firstLineChars="300"/>
        <w:textAlignment w:val="auto"/>
        <w:rPr>
          <w:rFonts w:ascii="宋体" w:hAnsi="宋体" w:eastAsia="宋体" w:cs="Times New Roman"/>
          <w:color w:val="auto"/>
          <w:sz w:val="21"/>
          <w:szCs w:val="21"/>
        </w:rPr>
      </w:pPr>
      <w:r>
        <w:rPr>
          <w:rFonts w:ascii="宋体" w:hAnsi="宋体" w:eastAsia="宋体" w:cs="Times New Roman"/>
          <w:color w:val="auto"/>
          <w:sz w:val="21"/>
          <w:szCs w:val="21"/>
        </w:rPr>
        <w:t>2.评标委员会成员中对评审结论有不同意见时，按少数服从多数的原则，确定评审结论。</w:t>
      </w:r>
    </w:p>
    <w:p>
      <w:pPr>
        <w:snapToGrid w:val="0"/>
        <w:spacing w:line="460" w:lineRule="exact"/>
        <w:ind w:firstLine="420" w:firstLineChars="200"/>
        <w:rPr>
          <w:rFonts w:ascii="宋体" w:hAnsi="宋体" w:eastAsia="宋体" w:cs="Times New Roman"/>
          <w:color w:val="auto"/>
          <w:sz w:val="21"/>
          <w:szCs w:val="21"/>
        </w:rPr>
      </w:pPr>
    </w:p>
    <w:p>
      <w:pPr>
        <w:spacing w:line="460" w:lineRule="exact"/>
        <w:ind w:firstLine="420"/>
        <w:rPr>
          <w:rFonts w:ascii="宋体" w:hAnsi="宋体" w:eastAsia="宋体" w:cs="Times New Roman"/>
          <w:color w:val="auto"/>
          <w:sz w:val="21"/>
          <w:szCs w:val="21"/>
        </w:rPr>
      </w:pPr>
      <w:r>
        <w:rPr>
          <w:rFonts w:ascii="宋体" w:hAnsi="宋体" w:eastAsia="宋体" w:cs="Times New Roman"/>
          <w:color w:val="auto"/>
          <w:sz w:val="21"/>
          <w:szCs w:val="21"/>
        </w:rPr>
        <w:t>评标委员会签字/日期：</w:t>
      </w: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b/>
          <w:bCs/>
          <w:color w:val="auto"/>
          <w:kern w:val="0"/>
          <w:sz w:val="28"/>
          <w:szCs w:val="21"/>
          <w:lang w:val="en-US" w:eastAsia="zh-CN" w:bidi="ar-SA"/>
        </w:rPr>
        <w:br w:type="page"/>
      </w:r>
      <w:bookmarkStart w:id="632" w:name="_Toc941702928"/>
      <w:r>
        <w:rPr>
          <w:rFonts w:hint="eastAsia" w:ascii="方正黑体_GBK" w:hAnsi="方正黑体_GBK" w:eastAsia="方正黑体_GBK" w:cs="方正黑体_GBK"/>
          <w:b w:val="0"/>
          <w:bCs w:val="0"/>
          <w:color w:val="auto"/>
          <w:kern w:val="0"/>
          <w:sz w:val="28"/>
          <w:szCs w:val="28"/>
          <w:lang w:val="en-US" w:eastAsia="zh-CN" w:bidi="ar-SA"/>
        </w:rPr>
        <w:t>响应性评审表</w:t>
      </w:r>
      <w:bookmarkEnd w:id="632"/>
    </w:p>
    <w:p>
      <w:pPr>
        <w:spacing w:before="120" w:beforeLines="50" w:after="120" w:afterLines="50"/>
        <w:jc w:val="center"/>
        <w:rPr>
          <w:rFonts w:ascii="黑体" w:hAnsi="黑体" w:eastAsia="黑体" w:cs="Times New Roman"/>
          <w:color w:val="auto"/>
          <w:sz w:val="28"/>
          <w:szCs w:val="28"/>
        </w:rPr>
      </w:pPr>
      <w:r>
        <w:rPr>
          <w:rFonts w:hint="eastAsia" w:ascii="黑体" w:hAnsi="黑体" w:eastAsia="黑体" w:cs="Times New Roman"/>
          <w:color w:val="auto"/>
          <w:sz w:val="28"/>
          <w:szCs w:val="28"/>
        </w:rPr>
        <w:t>响应性</w:t>
      </w:r>
      <w:r>
        <w:rPr>
          <w:rFonts w:ascii="黑体" w:hAnsi="黑体" w:eastAsia="黑体" w:cs="Times New Roman"/>
          <w:color w:val="auto"/>
          <w:sz w:val="28"/>
          <w:szCs w:val="28"/>
        </w:rPr>
        <w:t>评审表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260"/>
        <w:gridCol w:w="1253"/>
        <w:gridCol w:w="2707"/>
        <w:gridCol w:w="1139"/>
        <w:gridCol w:w="114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126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1253"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2707"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w:t>
            </w:r>
          </w:p>
        </w:tc>
        <w:tc>
          <w:tcPr>
            <w:tcW w:w="3419" w:type="dxa"/>
            <w:gridSpan w:val="3"/>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投标人名称及评审意见</w:t>
            </w:r>
          </w:p>
          <w:p>
            <w:pPr>
              <w:snapToGrid w:val="0"/>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Merge w:val="continue"/>
            <w:noWrap w:val="0"/>
            <w:vAlign w:val="center"/>
          </w:tcPr>
          <w:p>
            <w:pPr>
              <w:widowControl/>
              <w:jc w:val="center"/>
              <w:rPr>
                <w:rFonts w:ascii="宋体" w:hAnsi="宋体" w:eastAsia="宋体" w:cs="Times New Roman"/>
                <w:b/>
                <w:color w:val="auto"/>
                <w:kern w:val="0"/>
                <w:sz w:val="21"/>
                <w:szCs w:val="21"/>
              </w:rPr>
            </w:pPr>
          </w:p>
        </w:tc>
        <w:tc>
          <w:tcPr>
            <w:tcW w:w="1260" w:type="dxa"/>
            <w:vMerge w:val="continue"/>
            <w:noWrap w:val="0"/>
            <w:vAlign w:val="center"/>
          </w:tcPr>
          <w:p>
            <w:pPr>
              <w:snapToGrid w:val="0"/>
              <w:jc w:val="center"/>
              <w:rPr>
                <w:rFonts w:ascii="宋体" w:hAnsi="宋体" w:eastAsia="宋体" w:cs="Times New Roman"/>
                <w:b/>
                <w:color w:val="auto"/>
                <w:sz w:val="21"/>
                <w:szCs w:val="21"/>
              </w:rPr>
            </w:pPr>
          </w:p>
        </w:tc>
        <w:tc>
          <w:tcPr>
            <w:tcW w:w="1253" w:type="dxa"/>
            <w:vMerge w:val="continue"/>
            <w:noWrap w:val="0"/>
            <w:vAlign w:val="center"/>
          </w:tcPr>
          <w:p>
            <w:pPr>
              <w:snapToGrid w:val="0"/>
              <w:rPr>
                <w:rFonts w:ascii="宋体" w:hAnsi="宋体" w:eastAsia="宋体" w:cs="Times New Roman"/>
                <w:b/>
                <w:color w:val="auto"/>
                <w:sz w:val="21"/>
                <w:szCs w:val="21"/>
              </w:rPr>
            </w:pPr>
          </w:p>
        </w:tc>
        <w:tc>
          <w:tcPr>
            <w:tcW w:w="2707" w:type="dxa"/>
            <w:vMerge w:val="continue"/>
            <w:noWrap w:val="0"/>
            <w:vAlign w:val="center"/>
          </w:tcPr>
          <w:p>
            <w:pPr>
              <w:snapToGrid w:val="0"/>
              <w:jc w:val="center"/>
              <w:rPr>
                <w:rFonts w:ascii="宋体" w:hAnsi="宋体" w:eastAsia="宋体" w:cs="Times New Roman"/>
                <w:b/>
                <w:color w:val="auto"/>
                <w:sz w:val="21"/>
                <w:szCs w:val="21"/>
              </w:rPr>
            </w:pPr>
          </w:p>
        </w:tc>
        <w:tc>
          <w:tcPr>
            <w:tcW w:w="113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Merge w:val="continue"/>
            <w:noWrap w:val="0"/>
            <w:vAlign w:val="center"/>
          </w:tcPr>
          <w:p>
            <w:pPr>
              <w:widowControl/>
              <w:jc w:val="center"/>
              <w:rPr>
                <w:rFonts w:ascii="宋体" w:hAnsi="宋体" w:eastAsia="宋体" w:cs="Times New Roman"/>
                <w:b/>
                <w:color w:val="auto"/>
                <w:kern w:val="0"/>
                <w:sz w:val="21"/>
                <w:szCs w:val="21"/>
              </w:rPr>
            </w:pPr>
          </w:p>
        </w:tc>
        <w:tc>
          <w:tcPr>
            <w:tcW w:w="1260" w:type="dxa"/>
            <w:vMerge w:val="continue"/>
            <w:noWrap w:val="0"/>
            <w:vAlign w:val="center"/>
          </w:tcPr>
          <w:p>
            <w:pPr>
              <w:snapToGrid w:val="0"/>
              <w:jc w:val="center"/>
              <w:rPr>
                <w:rFonts w:ascii="宋体" w:hAnsi="宋体" w:eastAsia="宋体" w:cs="Times New Roman"/>
                <w:b/>
                <w:color w:val="auto"/>
                <w:sz w:val="21"/>
                <w:szCs w:val="21"/>
              </w:rPr>
            </w:pPr>
          </w:p>
        </w:tc>
        <w:tc>
          <w:tcPr>
            <w:tcW w:w="1253" w:type="dxa"/>
            <w:vMerge w:val="continue"/>
            <w:noWrap w:val="0"/>
            <w:vAlign w:val="center"/>
          </w:tcPr>
          <w:p>
            <w:pPr>
              <w:snapToGrid w:val="0"/>
              <w:rPr>
                <w:rFonts w:ascii="宋体" w:hAnsi="宋体" w:eastAsia="宋体" w:cs="Times New Roman"/>
                <w:b/>
                <w:color w:val="auto"/>
                <w:sz w:val="21"/>
                <w:szCs w:val="21"/>
              </w:rPr>
            </w:pPr>
          </w:p>
        </w:tc>
        <w:tc>
          <w:tcPr>
            <w:tcW w:w="2707" w:type="dxa"/>
            <w:vMerge w:val="continue"/>
            <w:noWrap w:val="0"/>
            <w:vAlign w:val="center"/>
          </w:tcPr>
          <w:p>
            <w:pPr>
              <w:snapToGrid w:val="0"/>
              <w:jc w:val="center"/>
              <w:rPr>
                <w:rFonts w:ascii="宋体" w:hAnsi="宋体" w:eastAsia="宋体" w:cs="Times New Roman"/>
                <w:b/>
                <w:color w:val="auto"/>
                <w:sz w:val="21"/>
                <w:szCs w:val="21"/>
              </w:rPr>
            </w:pPr>
          </w:p>
        </w:tc>
        <w:tc>
          <w:tcPr>
            <w:tcW w:w="1139" w:type="dxa"/>
            <w:noWrap w:val="0"/>
            <w:vAlign w:val="center"/>
          </w:tcPr>
          <w:p>
            <w:pPr>
              <w:widowControl/>
              <w:jc w:val="center"/>
              <w:rPr>
                <w:rFonts w:ascii="宋体" w:hAnsi="宋体" w:eastAsia="宋体" w:cs="Times New Roman"/>
                <w:b/>
                <w:color w:val="auto"/>
                <w:kern w:val="0"/>
                <w:sz w:val="21"/>
                <w:szCs w:val="21"/>
              </w:rPr>
            </w:pPr>
          </w:p>
        </w:tc>
        <w:tc>
          <w:tcPr>
            <w:tcW w:w="1140" w:type="dxa"/>
            <w:noWrap w:val="0"/>
            <w:vAlign w:val="center"/>
          </w:tcPr>
          <w:p>
            <w:pPr>
              <w:widowControl/>
              <w:jc w:val="center"/>
              <w:rPr>
                <w:rFonts w:ascii="宋体" w:hAnsi="宋体" w:eastAsia="宋体" w:cs="Times New Roman"/>
                <w:b/>
                <w:color w:val="auto"/>
                <w:kern w:val="0"/>
                <w:sz w:val="21"/>
                <w:szCs w:val="21"/>
              </w:rPr>
            </w:pPr>
          </w:p>
        </w:tc>
        <w:tc>
          <w:tcPr>
            <w:tcW w:w="1140"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pStyle w:val="63"/>
              <w:jc w:val="center"/>
              <w:rPr>
                <w:rFonts w:hAnsi="宋体" w:eastAsia="宋体" w:cs="Times New Roman"/>
                <w:color w:val="auto"/>
                <w:sz w:val="21"/>
                <w:szCs w:val="21"/>
              </w:rPr>
            </w:pPr>
          </w:p>
        </w:tc>
        <w:tc>
          <w:tcPr>
            <w:tcW w:w="2707" w:type="dxa"/>
            <w:noWrap w:val="0"/>
            <w:vAlign w:val="center"/>
          </w:tcPr>
          <w:p>
            <w:pPr>
              <w:pStyle w:val="63"/>
              <w:jc w:val="center"/>
              <w:rPr>
                <w:rFonts w:hAnsi="宋体" w:eastAsia="宋体" w:cs="Times New Roman"/>
                <w:color w:val="auto"/>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2</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3</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4</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5</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6</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7</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8</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9</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10</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11</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hint="eastAsia" w:ascii="宋体" w:hAnsi="宋体" w:eastAsia="宋体" w:cs="Times New Roman"/>
                <w:color w:val="auto"/>
                <w:kern w:val="0"/>
                <w:sz w:val="21"/>
                <w:szCs w:val="21"/>
                <w:lang w:eastAsia="zh-CN"/>
              </w:rPr>
            </w:pPr>
            <w:r>
              <w:rPr>
                <w:rFonts w:hint="eastAsia" w:ascii="宋体" w:hAnsi="宋体" w:eastAsia="宋体" w:cs="Times New Roman"/>
                <w:color w:val="auto"/>
                <w:kern w:val="0"/>
                <w:sz w:val="21"/>
                <w:szCs w:val="21"/>
                <w:lang w:eastAsia="zh-CN"/>
              </w:rPr>
              <w:t>…</w:t>
            </w:r>
          </w:p>
        </w:tc>
        <w:tc>
          <w:tcPr>
            <w:tcW w:w="1260" w:type="dxa"/>
            <w:noWrap w:val="0"/>
            <w:vAlign w:val="center"/>
          </w:tcPr>
          <w:p>
            <w:pPr>
              <w:snapToGrid w:val="0"/>
              <w:jc w:val="center"/>
              <w:rPr>
                <w:rFonts w:ascii="宋体" w:hAnsi="宋体" w:eastAsia="宋体" w:cs="Times New Roman"/>
                <w:color w:val="auto"/>
                <w:sz w:val="21"/>
                <w:szCs w:val="21"/>
              </w:rPr>
            </w:pPr>
          </w:p>
        </w:tc>
        <w:tc>
          <w:tcPr>
            <w:tcW w:w="1253"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2707"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noWrap w:val="0"/>
            <w:vAlign w:val="center"/>
          </w:tcPr>
          <w:p>
            <w:pPr>
              <w:widowControl/>
              <w:jc w:val="center"/>
              <w:rPr>
                <w:rFonts w:ascii="宋体" w:hAnsi="宋体" w:eastAsia="宋体" w:cs="Times New Roman"/>
                <w:color w:val="auto"/>
                <w:kern w:val="0"/>
                <w:sz w:val="21"/>
                <w:szCs w:val="21"/>
              </w:rPr>
            </w:pPr>
          </w:p>
        </w:tc>
        <w:tc>
          <w:tcPr>
            <w:tcW w:w="5220" w:type="dxa"/>
            <w:gridSpan w:val="3"/>
            <w:noWrap w:val="0"/>
            <w:vAlign w:val="center"/>
          </w:tcPr>
          <w:p>
            <w:pPr>
              <w:widowControl/>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评审结论（合格/不合格）</w:t>
            </w:r>
          </w:p>
        </w:tc>
        <w:tc>
          <w:tcPr>
            <w:tcW w:w="1139"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c>
          <w:tcPr>
            <w:tcW w:w="1140" w:type="dxa"/>
            <w:noWrap w:val="0"/>
            <w:vAlign w:val="center"/>
          </w:tcPr>
          <w:p>
            <w:pPr>
              <w:widowControl/>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val="0"/>
        <w:spacing w:before="0" w:beforeLines="50" w:line="400" w:lineRule="exact"/>
        <w:ind w:left="840" w:hanging="840" w:hangingChars="4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备注：1.评审项目合格的打“√”，不合格的打“×”。上表中有一项不符合评审标准的，其评审结论为不合格，则不进入投标文件下一轮的评审。</w:t>
      </w:r>
    </w:p>
    <w:p>
      <w:pPr>
        <w:keepNext w:val="0"/>
        <w:keepLines w:val="0"/>
        <w:pageBreakBefore w:val="0"/>
        <w:widowControl w:val="0"/>
        <w:kinsoku/>
        <w:wordWrap/>
        <w:overflowPunct/>
        <w:topLinePunct w:val="0"/>
        <w:autoSpaceDE/>
        <w:autoSpaceDN/>
        <w:bidi w:val="0"/>
        <w:adjustRightInd/>
        <w:snapToGrid w:val="0"/>
        <w:spacing w:line="460" w:lineRule="exact"/>
        <w:ind w:firstLine="630" w:firstLineChars="300"/>
        <w:textAlignment w:val="auto"/>
        <w:rPr>
          <w:rFonts w:ascii="宋体" w:hAnsi="宋体" w:eastAsia="宋体" w:cs="Times New Roman"/>
          <w:color w:val="auto"/>
          <w:sz w:val="21"/>
          <w:szCs w:val="21"/>
        </w:rPr>
      </w:pPr>
      <w:r>
        <w:rPr>
          <w:rFonts w:ascii="宋体" w:hAnsi="宋体" w:eastAsia="宋体" w:cs="Times New Roman"/>
          <w:color w:val="auto"/>
          <w:sz w:val="21"/>
          <w:szCs w:val="21"/>
        </w:rPr>
        <w:t>2.评标委员会成员中对评审结论有不同意见时，按少数服从多数的原则，确定评审结论。</w:t>
      </w:r>
    </w:p>
    <w:p>
      <w:pPr>
        <w:snapToGrid w:val="0"/>
        <w:spacing w:line="460" w:lineRule="exact"/>
        <w:ind w:firstLine="420" w:firstLineChars="200"/>
        <w:rPr>
          <w:rFonts w:ascii="宋体" w:hAnsi="宋体" w:eastAsia="宋体" w:cs="Times New Roman"/>
          <w:color w:val="auto"/>
          <w:sz w:val="21"/>
          <w:szCs w:val="21"/>
        </w:rPr>
      </w:pPr>
    </w:p>
    <w:p>
      <w:pPr>
        <w:spacing w:line="460" w:lineRule="exact"/>
        <w:ind w:firstLine="420"/>
        <w:rPr>
          <w:rFonts w:ascii="宋体" w:hAnsi="宋体" w:eastAsia="宋体" w:cs="Times New Roman"/>
          <w:color w:val="auto"/>
          <w:sz w:val="21"/>
          <w:szCs w:val="21"/>
        </w:rPr>
      </w:pPr>
      <w:r>
        <w:rPr>
          <w:rFonts w:ascii="宋体" w:hAnsi="宋体" w:eastAsia="宋体" w:cs="Times New Roman"/>
          <w:color w:val="auto"/>
          <w:sz w:val="21"/>
          <w:szCs w:val="21"/>
        </w:rPr>
        <w:t>评标委员会签字/日期：</w:t>
      </w:r>
    </w:p>
    <w:p>
      <w:pPr>
        <w:widowControl/>
        <w:jc w:val="left"/>
        <w:rPr>
          <w:rFonts w:ascii="宋体" w:hAnsi="宋体" w:eastAsia="宋体" w:cs="Times New Roman"/>
          <w:color w:val="auto"/>
          <w:sz w:val="21"/>
          <w:szCs w:val="21"/>
        </w:rPr>
      </w:pPr>
    </w:p>
    <w:p>
      <w:pPr>
        <w:widowControl/>
        <w:jc w:val="left"/>
        <w:rPr>
          <w:rFonts w:ascii="宋体" w:hAnsi="宋体" w:eastAsia="宋体" w:cs="Times New Roman"/>
          <w:color w:val="auto"/>
          <w:sz w:val="21"/>
          <w:szCs w:val="21"/>
        </w:rPr>
      </w:pPr>
    </w:p>
    <w:p>
      <w:pPr>
        <w:widowControl/>
        <w:jc w:val="left"/>
        <w:rPr>
          <w:rFonts w:ascii="宋体" w:hAnsi="宋体" w:eastAsia="宋体" w:cs="Times New Roman"/>
          <w:color w:val="auto"/>
          <w:sz w:val="21"/>
          <w:szCs w:val="21"/>
        </w:rPr>
      </w:pP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宋体" w:eastAsia="宋体" w:cs="Times New Roman"/>
          <w:color w:val="auto"/>
          <w:sz w:val="21"/>
          <w:szCs w:val="21"/>
        </w:rPr>
        <w:br w:type="page"/>
      </w:r>
      <w:bookmarkStart w:id="633" w:name="_Toc721943849"/>
      <w:r>
        <w:rPr>
          <w:rFonts w:hint="eastAsia" w:ascii="方正黑体_GBK" w:hAnsi="方正黑体_GBK" w:eastAsia="方正黑体_GBK" w:cs="方正黑体_GBK"/>
          <w:b w:val="0"/>
          <w:bCs w:val="0"/>
          <w:color w:val="auto"/>
          <w:kern w:val="0"/>
          <w:sz w:val="28"/>
          <w:szCs w:val="28"/>
          <w:lang w:val="en-US" w:eastAsia="zh-CN" w:bidi="ar-SA"/>
        </w:rPr>
        <w:t>初步评审不合格情况说明</w:t>
      </w:r>
      <w:bookmarkEnd w:id="633"/>
    </w:p>
    <w:p>
      <w:pPr>
        <w:spacing w:before="120" w:beforeLines="50" w:after="120" w:afterLines="50"/>
        <w:jc w:val="center"/>
        <w:rPr>
          <w:rFonts w:ascii="黑体" w:hAnsi="黑体" w:eastAsia="黑体" w:cs="Times New Roman"/>
          <w:color w:val="auto"/>
          <w:sz w:val="28"/>
          <w:szCs w:val="28"/>
        </w:rPr>
      </w:pPr>
      <w:r>
        <w:rPr>
          <w:rFonts w:hint="eastAsia" w:ascii="黑体" w:hAnsi="黑体" w:eastAsia="黑体" w:cs="Times New Roman"/>
          <w:color w:val="auto"/>
          <w:sz w:val="28"/>
          <w:szCs w:val="28"/>
          <w:lang w:val="en-US" w:eastAsia="zh-CN"/>
        </w:rPr>
        <w:t>初步评审</w:t>
      </w:r>
      <w:r>
        <w:rPr>
          <w:rFonts w:ascii="黑体" w:hAnsi="黑体" w:eastAsia="黑体" w:cs="Times New Roman"/>
          <w:color w:val="auto"/>
          <w:sz w:val="28"/>
          <w:szCs w:val="28"/>
        </w:rPr>
        <w:t>不合格情况说明</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10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3427"/>
        <w:gridCol w:w="1576"/>
        <w:gridCol w:w="4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793"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3427"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w:t>
            </w:r>
          </w:p>
        </w:tc>
        <w:tc>
          <w:tcPr>
            <w:tcW w:w="1576" w:type="dxa"/>
            <w:noWrap w:val="0"/>
            <w:vAlign w:val="center"/>
          </w:tcPr>
          <w:p>
            <w:pPr>
              <w:snapToGrid w:val="0"/>
              <w:jc w:val="center"/>
              <w:rPr>
                <w:rFonts w:hint="eastAsia"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lang w:val="en-US" w:eastAsia="zh-CN"/>
              </w:rPr>
              <w:t>认定不合格</w:t>
            </w:r>
          </w:p>
          <w:p>
            <w:pPr>
              <w:snapToGrid w:val="0"/>
              <w:jc w:val="center"/>
              <w:rPr>
                <w:rFonts w:hint="eastAsia"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lang w:val="en-US" w:eastAsia="zh-CN"/>
              </w:rPr>
              <w:t>环节</w:t>
            </w:r>
          </w:p>
        </w:tc>
        <w:tc>
          <w:tcPr>
            <w:tcW w:w="4428"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认定不合格情况的详细原因和依据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ascii="Times New Roman" w:hAnsi="Times New Roman" w:eastAsia="楷体_GB2312" w:cs="Times New Roman"/>
                <w:color w:val="auto"/>
                <w:sz w:val="21"/>
                <w:szCs w:val="21"/>
              </w:rPr>
            </w:pPr>
            <w:r>
              <w:rPr>
                <w:rFonts w:ascii="Times New Roman" w:hAnsi="Times New Roman" w:eastAsia="楷体_GB2312" w:cs="Times New Roman"/>
                <w:color w:val="auto"/>
                <w:sz w:val="21"/>
                <w:szCs w:val="21"/>
              </w:rPr>
              <w:t>1</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ascii="Times New Roman" w:hAnsi="Times New Roman" w:eastAsia="楷体_GB2312" w:cs="Times New Roman"/>
                <w:color w:val="auto"/>
                <w:sz w:val="21"/>
                <w:szCs w:val="21"/>
              </w:rPr>
            </w:pPr>
            <w:r>
              <w:rPr>
                <w:rFonts w:ascii="Times New Roman" w:hAnsi="Times New Roman" w:eastAsia="楷体_GB2312" w:cs="Times New Roman"/>
                <w:color w:val="auto"/>
                <w:sz w:val="21"/>
                <w:szCs w:val="21"/>
              </w:rPr>
              <w:t>2</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ascii="Times New Roman" w:hAnsi="Times New Roman" w:eastAsia="楷体_GB2312" w:cs="Times New Roman"/>
                <w:color w:val="auto"/>
                <w:sz w:val="21"/>
                <w:szCs w:val="21"/>
              </w:rPr>
            </w:pPr>
            <w:r>
              <w:rPr>
                <w:rFonts w:ascii="Times New Roman" w:hAnsi="Times New Roman" w:eastAsia="楷体_GB2312" w:cs="Times New Roman"/>
                <w:color w:val="auto"/>
                <w:sz w:val="21"/>
                <w:szCs w:val="21"/>
              </w:rPr>
              <w:t>3</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ascii="Times New Roman" w:hAnsi="Times New Roman" w:eastAsia="楷体_GB2312" w:cs="Times New Roman"/>
                <w:color w:val="auto"/>
                <w:sz w:val="21"/>
                <w:szCs w:val="21"/>
              </w:rPr>
            </w:pPr>
            <w:r>
              <w:rPr>
                <w:rFonts w:ascii="Times New Roman" w:hAnsi="Times New Roman" w:eastAsia="楷体_GB2312" w:cs="Times New Roman"/>
                <w:color w:val="auto"/>
                <w:sz w:val="21"/>
                <w:szCs w:val="21"/>
              </w:rPr>
              <w:t>4</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93" w:type="dxa"/>
            <w:noWrap w:val="0"/>
            <w:vAlign w:val="center"/>
          </w:tcPr>
          <w:p>
            <w:pPr>
              <w:snapToGrid w:val="0"/>
              <w:jc w:val="center"/>
              <w:rPr>
                <w:rFonts w:hint="eastAsia" w:ascii="Times New Roman" w:hAnsi="Times New Roman" w:eastAsia="楷体_GB2312" w:cs="Times New Roman"/>
                <w:color w:val="auto"/>
                <w:sz w:val="21"/>
                <w:szCs w:val="21"/>
                <w:lang w:eastAsia="zh-CN"/>
              </w:rPr>
            </w:pPr>
            <w:r>
              <w:rPr>
                <w:rFonts w:hint="eastAsia" w:eastAsia="楷体_GB2312" w:cs="Times New Roman"/>
                <w:color w:val="auto"/>
                <w:sz w:val="21"/>
                <w:szCs w:val="21"/>
                <w:lang w:eastAsia="zh-CN"/>
              </w:rPr>
              <w:t>…</w:t>
            </w:r>
          </w:p>
        </w:tc>
        <w:tc>
          <w:tcPr>
            <w:tcW w:w="3427" w:type="dxa"/>
            <w:noWrap w:val="0"/>
            <w:vAlign w:val="center"/>
          </w:tcPr>
          <w:p>
            <w:pPr>
              <w:snapToGrid w:val="0"/>
              <w:jc w:val="center"/>
              <w:rPr>
                <w:rFonts w:ascii="Times New Roman" w:hAnsi="Times New Roman" w:eastAsia="楷体_GB2312" w:cs="Times New Roman"/>
                <w:color w:val="auto"/>
                <w:sz w:val="21"/>
                <w:szCs w:val="21"/>
              </w:rPr>
            </w:pPr>
          </w:p>
        </w:tc>
        <w:tc>
          <w:tcPr>
            <w:tcW w:w="1576" w:type="dxa"/>
            <w:noWrap w:val="0"/>
            <w:vAlign w:val="center"/>
          </w:tcPr>
          <w:p>
            <w:pPr>
              <w:snapToGrid w:val="0"/>
              <w:jc w:val="center"/>
              <w:rPr>
                <w:rFonts w:ascii="Times New Roman" w:hAnsi="Times New Roman" w:eastAsia="楷体_GB2312" w:cs="Times New Roman"/>
                <w:color w:val="auto"/>
                <w:sz w:val="21"/>
                <w:szCs w:val="21"/>
              </w:rPr>
            </w:pPr>
          </w:p>
        </w:tc>
        <w:tc>
          <w:tcPr>
            <w:tcW w:w="4428" w:type="dxa"/>
            <w:noWrap w:val="0"/>
            <w:vAlign w:val="center"/>
          </w:tcPr>
          <w:p>
            <w:pPr>
              <w:snapToGrid w:val="0"/>
              <w:jc w:val="center"/>
              <w:rPr>
                <w:rFonts w:ascii="Times New Roman" w:hAnsi="Times New Roman" w:eastAsia="楷体_GB2312" w:cs="Times New Roman"/>
                <w:color w:val="auto"/>
                <w:sz w:val="21"/>
                <w:szCs w:val="21"/>
              </w:rPr>
            </w:pPr>
          </w:p>
        </w:tc>
      </w:tr>
    </w:tbl>
    <w:p>
      <w:pPr>
        <w:spacing w:line="400" w:lineRule="exact"/>
        <w:ind w:firstLine="525" w:firstLineChars="250"/>
        <w:rPr>
          <w:rFonts w:ascii="宋体" w:hAnsi="宋体" w:eastAsia="宋体" w:cs="Times New Roman"/>
          <w:color w:val="auto"/>
          <w:sz w:val="21"/>
          <w:szCs w:val="21"/>
        </w:rPr>
      </w:pPr>
    </w:p>
    <w:p>
      <w:pPr>
        <w:spacing w:line="400" w:lineRule="exact"/>
        <w:ind w:firstLine="525" w:firstLineChars="250"/>
        <w:rPr>
          <w:rFonts w:ascii="宋体" w:hAnsi="宋体" w:eastAsia="宋体" w:cs="Times New Roman"/>
          <w:color w:val="auto"/>
          <w:sz w:val="21"/>
          <w:szCs w:val="21"/>
        </w:rPr>
      </w:pPr>
      <w:r>
        <w:rPr>
          <w:rFonts w:ascii="宋体" w:hAnsi="宋体" w:eastAsia="宋体" w:cs="Times New Roman"/>
          <w:color w:val="auto"/>
          <w:sz w:val="21"/>
          <w:szCs w:val="21"/>
        </w:rPr>
        <w:t>评标委员会全体成员签字/日期：</w:t>
      </w: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Times New Roman" w:eastAsia="宋体" w:cs="Times New Roman"/>
          <w:b/>
          <w:bCs/>
          <w:color w:val="auto"/>
          <w:kern w:val="0"/>
          <w:sz w:val="28"/>
          <w:szCs w:val="21"/>
          <w:lang w:val="en-US" w:eastAsia="zh-CN" w:bidi="ar-SA"/>
        </w:rPr>
        <w:br w:type="page"/>
      </w:r>
      <w:bookmarkStart w:id="634" w:name="_Toc1424051645"/>
      <w:r>
        <w:rPr>
          <w:rFonts w:hint="eastAsia" w:ascii="方正黑体_GBK" w:hAnsi="方正黑体_GBK" w:eastAsia="方正黑体_GBK" w:cs="方正黑体_GBK"/>
          <w:b w:val="0"/>
          <w:bCs w:val="0"/>
          <w:color w:val="auto"/>
          <w:kern w:val="0"/>
          <w:sz w:val="28"/>
          <w:szCs w:val="28"/>
          <w:lang w:val="en-US" w:eastAsia="zh-CN" w:bidi="ar-SA"/>
        </w:rPr>
        <w:t>算术错误检查表</w:t>
      </w:r>
      <w:bookmarkEnd w:id="634"/>
    </w:p>
    <w:p>
      <w:pPr>
        <w:spacing w:before="120" w:beforeLines="50" w:after="120" w:afterLines="50"/>
        <w:jc w:val="center"/>
        <w:rPr>
          <w:rFonts w:ascii="黑体" w:hAnsi="黑体" w:eastAsia="黑体" w:cs="Times New Roman"/>
          <w:color w:val="auto"/>
          <w:sz w:val="28"/>
          <w:szCs w:val="28"/>
        </w:rPr>
      </w:pPr>
      <w:r>
        <w:rPr>
          <w:rFonts w:ascii="黑体" w:hAnsi="黑体" w:eastAsia="黑体" w:cs="Times New Roman"/>
          <w:color w:val="auto"/>
          <w:sz w:val="28"/>
          <w:szCs w:val="28"/>
        </w:rPr>
        <w:t>算术错误检查表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2379"/>
        <w:gridCol w:w="1093"/>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2379"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w:t>
            </w:r>
          </w:p>
        </w:tc>
        <w:tc>
          <w:tcPr>
            <w:tcW w:w="1093"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投标报价</w:t>
            </w:r>
          </w:p>
        </w:tc>
        <w:tc>
          <w:tcPr>
            <w:tcW w:w="1217"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是否有算术错误</w:t>
            </w:r>
          </w:p>
        </w:tc>
        <w:tc>
          <w:tcPr>
            <w:tcW w:w="1217"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修正后的投标报价</w:t>
            </w:r>
          </w:p>
        </w:tc>
        <w:tc>
          <w:tcPr>
            <w:tcW w:w="1217" w:type="dxa"/>
            <w:shd w:val="clear" w:color="auto" w:fill="auto"/>
            <w:noWrap w:val="0"/>
            <w:vAlign w:val="center"/>
          </w:tcPr>
          <w:p>
            <w:pPr>
              <w:snapToGrid w:val="0"/>
              <w:jc w:val="center"/>
              <w:rPr>
                <w:rFonts w:hint="default"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rPr>
              <w:t>算术错误的原因</w:t>
            </w:r>
          </w:p>
        </w:tc>
        <w:tc>
          <w:tcPr>
            <w:tcW w:w="1217" w:type="dxa"/>
            <w:shd w:val="clear" w:color="auto" w:fill="auto"/>
            <w:noWrap w:val="0"/>
            <w:vAlign w:val="center"/>
          </w:tcPr>
          <w:p>
            <w:pPr>
              <w:snapToGrid w:val="0"/>
              <w:jc w:val="center"/>
              <w:rPr>
                <w:rFonts w:hint="eastAsia"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lang w:val="en-US" w:eastAsia="zh-CN"/>
              </w:rPr>
              <w:t>投标人是否确认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1</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2</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3</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4</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5</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rPr>
              <w:t>6</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55" w:type="dxa"/>
            <w:shd w:val="clear" w:color="auto" w:fill="auto"/>
            <w:noWrap w:val="0"/>
            <w:vAlign w:val="center"/>
          </w:tcPr>
          <w:p>
            <w:pPr>
              <w:widowControl/>
              <w:jc w:val="center"/>
              <w:rPr>
                <w:rFonts w:hint="eastAsia" w:ascii="宋体" w:hAnsi="宋体" w:eastAsia="宋体" w:cs="Times New Roman"/>
                <w:color w:val="auto"/>
                <w:kern w:val="0"/>
                <w:sz w:val="21"/>
                <w:szCs w:val="21"/>
                <w:lang w:val="en-US" w:eastAsia="zh-CN" w:bidi="ar-SA"/>
              </w:rPr>
            </w:pPr>
            <w:r>
              <w:rPr>
                <w:rFonts w:hint="eastAsia" w:ascii="宋体" w:hAnsi="宋体" w:eastAsia="宋体" w:cs="Times New Roman"/>
                <w:color w:val="auto"/>
                <w:kern w:val="0"/>
                <w:sz w:val="21"/>
                <w:szCs w:val="21"/>
                <w:lang w:eastAsia="zh-CN"/>
              </w:rPr>
              <w:t>…</w:t>
            </w:r>
          </w:p>
        </w:tc>
        <w:tc>
          <w:tcPr>
            <w:tcW w:w="2379" w:type="dxa"/>
            <w:noWrap w:val="0"/>
            <w:vAlign w:val="center"/>
          </w:tcPr>
          <w:p>
            <w:pPr>
              <w:snapToGrid w:val="0"/>
              <w:jc w:val="center"/>
              <w:rPr>
                <w:rFonts w:ascii="宋体" w:hAnsi="宋体" w:eastAsia="宋体" w:cs="Times New Roman"/>
                <w:color w:val="auto"/>
                <w:sz w:val="21"/>
                <w:szCs w:val="21"/>
              </w:rPr>
            </w:pPr>
          </w:p>
        </w:tc>
        <w:tc>
          <w:tcPr>
            <w:tcW w:w="1093" w:type="dxa"/>
            <w:noWrap w:val="0"/>
            <w:vAlign w:val="center"/>
          </w:tcPr>
          <w:p>
            <w:pPr>
              <w:snapToGrid w:val="0"/>
              <w:jc w:val="center"/>
              <w:rPr>
                <w:rFonts w:ascii="宋体" w:hAnsi="宋体" w:eastAsia="宋体" w:cs="Times New Roman"/>
                <w:color w:val="auto"/>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c>
          <w:tcPr>
            <w:tcW w:w="1217" w:type="dxa"/>
            <w:noWrap w:val="0"/>
            <w:vAlign w:val="center"/>
          </w:tcPr>
          <w:p>
            <w:pPr>
              <w:widowControl/>
              <w:jc w:val="center"/>
              <w:rPr>
                <w:rFonts w:ascii="宋体" w:hAnsi="宋体" w:eastAsia="宋体" w:cs="Times New Roman"/>
                <w:color w:val="auto"/>
                <w:kern w:val="0"/>
                <w:sz w:val="21"/>
                <w:szCs w:val="21"/>
              </w:rPr>
            </w:pPr>
          </w:p>
        </w:tc>
      </w:tr>
    </w:tbl>
    <w:p>
      <w:pPr>
        <w:snapToGrid w:val="0"/>
        <w:rPr>
          <w:rFonts w:ascii="宋体" w:hAnsi="宋体" w:eastAsia="宋体" w:cs="Times New Roman"/>
          <w:color w:val="auto"/>
          <w:sz w:val="21"/>
          <w:szCs w:val="21"/>
        </w:rPr>
      </w:pPr>
    </w:p>
    <w:p>
      <w:pPr>
        <w:snapToGrid w:val="0"/>
        <w:rPr>
          <w:rFonts w:ascii="宋体" w:hAnsi="宋体" w:eastAsia="宋体" w:cs="Times New Roman"/>
          <w:color w:val="auto"/>
          <w:sz w:val="21"/>
          <w:szCs w:val="21"/>
        </w:rPr>
      </w:pPr>
    </w:p>
    <w:p>
      <w:pPr>
        <w:snapToGrid w:val="0"/>
        <w:rPr>
          <w:rFonts w:ascii="Times New Roman" w:hAnsi="Times New Roman" w:eastAsia="楷体_GB2312" w:cs="Times New Roman"/>
          <w:color w:val="auto"/>
          <w:sz w:val="21"/>
          <w:szCs w:val="24"/>
        </w:rPr>
      </w:pPr>
      <w:r>
        <w:rPr>
          <w:rFonts w:ascii="宋体" w:hAnsi="宋体" w:eastAsia="宋体" w:cs="Times New Roman"/>
          <w:color w:val="auto"/>
          <w:sz w:val="21"/>
          <w:szCs w:val="21"/>
        </w:rPr>
        <w:t>评标委员会全体成员签字/日期：</w:t>
      </w:r>
    </w:p>
    <w:p>
      <w:pPr>
        <w:rPr>
          <w:rFonts w:ascii="Times New Roman" w:hAnsi="Times New Roman" w:eastAsia="楷体_GB2312" w:cs="Times New Roman"/>
          <w:color w:val="auto"/>
          <w:sz w:val="21"/>
          <w:szCs w:val="24"/>
        </w:rPr>
      </w:pP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Times New Roman" w:eastAsia="宋体" w:cs="Times New Roman"/>
          <w:b/>
          <w:bCs/>
          <w:color w:val="auto"/>
          <w:kern w:val="0"/>
          <w:sz w:val="28"/>
          <w:szCs w:val="21"/>
          <w:lang w:val="en-US" w:eastAsia="zh-CN" w:bidi="ar-SA"/>
        </w:rPr>
        <w:br w:type="page"/>
      </w:r>
      <w:bookmarkStart w:id="635" w:name="_Toc1663866518"/>
      <w:bookmarkStart w:id="636" w:name="_Toc235190859"/>
      <w:bookmarkStart w:id="637" w:name="_Toc1931842570"/>
      <w:bookmarkStart w:id="638" w:name="_Toc60045957"/>
      <w:r>
        <w:rPr>
          <w:rFonts w:hint="eastAsia" w:ascii="方正黑体_GBK" w:hAnsi="方正黑体_GBK" w:eastAsia="方正黑体_GBK" w:cs="方正黑体_GBK"/>
          <w:b w:val="0"/>
          <w:bCs w:val="0"/>
          <w:color w:val="auto"/>
          <w:kern w:val="0"/>
          <w:sz w:val="28"/>
          <w:szCs w:val="28"/>
          <w:lang w:val="en-US" w:eastAsia="zh-CN" w:bidi="ar-SA"/>
        </w:rPr>
        <w:t>综合评分表</w:t>
      </w:r>
      <w:bookmarkEnd w:id="635"/>
      <w:bookmarkEnd w:id="636"/>
      <w:bookmarkEnd w:id="637"/>
      <w:bookmarkEnd w:id="638"/>
    </w:p>
    <w:p>
      <w:pPr>
        <w:spacing w:before="120" w:beforeLines="50" w:after="120" w:afterLines="50"/>
        <w:jc w:val="center"/>
        <w:rPr>
          <w:rFonts w:hint="eastAsia" w:ascii="黑体" w:hAnsi="黑体" w:eastAsia="黑体" w:cs="Times New Roman"/>
          <w:color w:val="auto"/>
          <w:sz w:val="28"/>
          <w:szCs w:val="28"/>
          <w:lang w:eastAsia="zh-CN"/>
        </w:rPr>
      </w:pPr>
      <w:r>
        <w:rPr>
          <w:rFonts w:hint="eastAsia" w:ascii="黑体" w:hAnsi="黑体" w:eastAsia="黑体" w:cs="Times New Roman"/>
          <w:color w:val="auto"/>
          <w:sz w:val="28"/>
          <w:szCs w:val="28"/>
        </w:rPr>
        <w:t>综合</w:t>
      </w:r>
      <w:r>
        <w:rPr>
          <w:rFonts w:ascii="黑体" w:hAnsi="黑体" w:eastAsia="黑体" w:cs="Times New Roman"/>
          <w:color w:val="auto"/>
          <w:sz w:val="28"/>
          <w:szCs w:val="28"/>
        </w:rPr>
        <w:t>评分表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489"/>
        <w:gridCol w:w="2494"/>
        <w:gridCol w:w="1480"/>
        <w:gridCol w:w="1134"/>
        <w:gridCol w:w="992"/>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1489"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2494"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148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评审标准及分值</w:t>
            </w:r>
          </w:p>
        </w:tc>
        <w:tc>
          <w:tcPr>
            <w:tcW w:w="2955" w:type="dxa"/>
            <w:gridSpan w:val="3"/>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投标人名称及评审得分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0" w:type="dxa"/>
            <w:vMerge w:val="continue"/>
            <w:noWrap w:val="0"/>
            <w:vAlign w:val="center"/>
          </w:tcPr>
          <w:p>
            <w:pPr>
              <w:widowControl/>
              <w:jc w:val="center"/>
              <w:rPr>
                <w:rFonts w:ascii="宋体" w:hAnsi="宋体" w:eastAsia="宋体" w:cs="Times New Roman"/>
                <w:b/>
                <w:color w:val="auto"/>
                <w:kern w:val="0"/>
                <w:sz w:val="21"/>
                <w:szCs w:val="21"/>
              </w:rPr>
            </w:pPr>
          </w:p>
        </w:tc>
        <w:tc>
          <w:tcPr>
            <w:tcW w:w="1489" w:type="dxa"/>
            <w:vMerge w:val="continue"/>
            <w:noWrap w:val="0"/>
            <w:vAlign w:val="center"/>
          </w:tcPr>
          <w:p>
            <w:pPr>
              <w:snapToGrid w:val="0"/>
              <w:jc w:val="center"/>
              <w:rPr>
                <w:rFonts w:ascii="宋体" w:hAnsi="宋体" w:eastAsia="宋体" w:cs="Times New Roman"/>
                <w:b/>
                <w:color w:val="auto"/>
                <w:sz w:val="21"/>
                <w:szCs w:val="21"/>
              </w:rPr>
            </w:pPr>
          </w:p>
        </w:tc>
        <w:tc>
          <w:tcPr>
            <w:tcW w:w="2494" w:type="dxa"/>
            <w:vMerge w:val="continue"/>
            <w:noWrap w:val="0"/>
            <w:vAlign w:val="center"/>
          </w:tcPr>
          <w:p>
            <w:pPr>
              <w:snapToGrid w:val="0"/>
              <w:rPr>
                <w:rFonts w:ascii="宋体" w:hAnsi="宋体" w:eastAsia="宋体" w:cs="Times New Roman"/>
                <w:b/>
                <w:color w:val="auto"/>
                <w:sz w:val="21"/>
                <w:szCs w:val="21"/>
              </w:rPr>
            </w:pPr>
          </w:p>
        </w:tc>
        <w:tc>
          <w:tcPr>
            <w:tcW w:w="1480" w:type="dxa"/>
            <w:vMerge w:val="continue"/>
            <w:noWrap w:val="0"/>
            <w:vAlign w:val="center"/>
          </w:tcPr>
          <w:p>
            <w:pPr>
              <w:snapToGrid w:val="0"/>
              <w:jc w:val="center"/>
              <w:rPr>
                <w:rFonts w:ascii="宋体" w:hAnsi="宋体" w:eastAsia="宋体" w:cs="Times New Roman"/>
                <w:b/>
                <w:color w:val="auto"/>
                <w:sz w:val="21"/>
                <w:szCs w:val="21"/>
              </w:rPr>
            </w:pPr>
          </w:p>
        </w:tc>
        <w:tc>
          <w:tcPr>
            <w:tcW w:w="1134"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1</w:t>
            </w:r>
          </w:p>
        </w:tc>
        <w:tc>
          <w:tcPr>
            <w:tcW w:w="992"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2</w:t>
            </w:r>
          </w:p>
        </w:tc>
        <w:tc>
          <w:tcPr>
            <w:tcW w:w="829"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0" w:type="dxa"/>
            <w:vMerge w:val="continue"/>
            <w:noWrap w:val="0"/>
            <w:vAlign w:val="center"/>
          </w:tcPr>
          <w:p>
            <w:pPr>
              <w:widowControl/>
              <w:jc w:val="center"/>
              <w:rPr>
                <w:rFonts w:ascii="宋体" w:hAnsi="宋体" w:eastAsia="宋体" w:cs="Times New Roman"/>
                <w:b/>
                <w:color w:val="auto"/>
                <w:kern w:val="0"/>
                <w:sz w:val="21"/>
                <w:szCs w:val="21"/>
              </w:rPr>
            </w:pPr>
          </w:p>
        </w:tc>
        <w:tc>
          <w:tcPr>
            <w:tcW w:w="1489" w:type="dxa"/>
            <w:vMerge w:val="continue"/>
            <w:noWrap w:val="0"/>
            <w:vAlign w:val="center"/>
          </w:tcPr>
          <w:p>
            <w:pPr>
              <w:snapToGrid w:val="0"/>
              <w:jc w:val="center"/>
              <w:rPr>
                <w:rFonts w:ascii="宋体" w:hAnsi="宋体" w:eastAsia="宋体" w:cs="Times New Roman"/>
                <w:b/>
                <w:color w:val="auto"/>
                <w:sz w:val="21"/>
                <w:szCs w:val="21"/>
              </w:rPr>
            </w:pPr>
          </w:p>
        </w:tc>
        <w:tc>
          <w:tcPr>
            <w:tcW w:w="2494" w:type="dxa"/>
            <w:vMerge w:val="continue"/>
            <w:noWrap w:val="0"/>
            <w:vAlign w:val="center"/>
          </w:tcPr>
          <w:p>
            <w:pPr>
              <w:snapToGrid w:val="0"/>
              <w:rPr>
                <w:rFonts w:ascii="宋体" w:hAnsi="宋体" w:eastAsia="宋体" w:cs="Times New Roman"/>
                <w:b/>
                <w:color w:val="auto"/>
                <w:sz w:val="21"/>
                <w:szCs w:val="21"/>
              </w:rPr>
            </w:pPr>
          </w:p>
        </w:tc>
        <w:tc>
          <w:tcPr>
            <w:tcW w:w="1480" w:type="dxa"/>
            <w:vMerge w:val="continue"/>
            <w:noWrap w:val="0"/>
            <w:vAlign w:val="center"/>
          </w:tcPr>
          <w:p>
            <w:pPr>
              <w:snapToGrid w:val="0"/>
              <w:jc w:val="center"/>
              <w:rPr>
                <w:rFonts w:ascii="宋体" w:hAnsi="宋体" w:eastAsia="宋体" w:cs="Times New Roman"/>
                <w:b/>
                <w:color w:val="auto"/>
                <w:sz w:val="21"/>
                <w:szCs w:val="21"/>
              </w:rPr>
            </w:pPr>
          </w:p>
        </w:tc>
        <w:tc>
          <w:tcPr>
            <w:tcW w:w="1134" w:type="dxa"/>
            <w:noWrap w:val="0"/>
            <w:vAlign w:val="center"/>
          </w:tcPr>
          <w:p>
            <w:pPr>
              <w:widowControl/>
              <w:jc w:val="center"/>
              <w:rPr>
                <w:rFonts w:ascii="宋体" w:hAnsi="宋体" w:eastAsia="宋体" w:cs="Times New Roman"/>
                <w:b/>
                <w:color w:val="auto"/>
                <w:kern w:val="0"/>
                <w:sz w:val="21"/>
                <w:szCs w:val="21"/>
              </w:rPr>
            </w:pPr>
          </w:p>
        </w:tc>
        <w:tc>
          <w:tcPr>
            <w:tcW w:w="992" w:type="dxa"/>
            <w:noWrap w:val="0"/>
            <w:vAlign w:val="center"/>
          </w:tcPr>
          <w:p>
            <w:pPr>
              <w:widowControl/>
              <w:jc w:val="center"/>
              <w:rPr>
                <w:rFonts w:ascii="宋体" w:hAnsi="宋体" w:eastAsia="宋体" w:cs="Times New Roman"/>
                <w:b/>
                <w:color w:val="auto"/>
                <w:kern w:val="0"/>
                <w:sz w:val="21"/>
                <w:szCs w:val="21"/>
              </w:rPr>
            </w:pPr>
          </w:p>
        </w:tc>
        <w:tc>
          <w:tcPr>
            <w:tcW w:w="82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 w:type="dxa"/>
            <w:vMerge w:val="restart"/>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1</w:t>
            </w:r>
          </w:p>
        </w:tc>
        <w:tc>
          <w:tcPr>
            <w:tcW w:w="1489"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资信业绩部分</w:t>
            </w:r>
          </w:p>
        </w:tc>
        <w:tc>
          <w:tcPr>
            <w:tcW w:w="2494"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 w:type="dxa"/>
            <w:vMerge w:val="continue"/>
            <w:noWrap w:val="0"/>
            <w:vAlign w:val="center"/>
          </w:tcPr>
          <w:p>
            <w:pPr>
              <w:jc w:val="center"/>
              <w:rPr>
                <w:rFonts w:ascii="宋体" w:hAnsi="宋体" w:eastAsia="宋体" w:cs="Times New Roman"/>
                <w:color w:val="auto"/>
                <w:kern w:val="0"/>
                <w:sz w:val="21"/>
                <w:szCs w:val="21"/>
              </w:rPr>
            </w:pPr>
          </w:p>
        </w:tc>
        <w:tc>
          <w:tcPr>
            <w:tcW w:w="1489" w:type="dxa"/>
            <w:vMerge w:val="continue"/>
            <w:noWrap w:val="0"/>
            <w:vAlign w:val="center"/>
          </w:tcPr>
          <w:p>
            <w:pPr>
              <w:snapToGrid w:val="0"/>
              <w:jc w:val="center"/>
              <w:rPr>
                <w:rFonts w:ascii="宋体" w:hAnsi="宋体" w:eastAsia="宋体" w:cs="Times New Roman"/>
                <w:color w:val="auto"/>
                <w:sz w:val="21"/>
                <w:szCs w:val="21"/>
              </w:rPr>
            </w:pPr>
          </w:p>
        </w:tc>
        <w:tc>
          <w:tcPr>
            <w:tcW w:w="2494"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 w:type="dxa"/>
            <w:vMerge w:val="restart"/>
            <w:noWrap w:val="0"/>
            <w:vAlign w:val="center"/>
          </w:tcPr>
          <w:p>
            <w:pPr>
              <w:jc w:val="center"/>
              <w:rPr>
                <w:rFonts w:hint="eastAsia" w:ascii="宋体" w:hAnsi="宋体" w:eastAsia="宋体" w:cs="Times New Roman"/>
                <w:color w:val="auto"/>
                <w:kern w:val="0"/>
                <w:sz w:val="21"/>
                <w:szCs w:val="21"/>
              </w:rPr>
            </w:pPr>
            <w:r>
              <w:rPr>
                <w:rFonts w:hint="eastAsia" w:ascii="宋体" w:hAnsi="宋体" w:eastAsia="宋体" w:cs="Times New Roman"/>
                <w:color w:val="auto"/>
                <w:kern w:val="0"/>
                <w:sz w:val="21"/>
                <w:szCs w:val="21"/>
              </w:rPr>
              <w:t>2</w:t>
            </w:r>
          </w:p>
        </w:tc>
        <w:tc>
          <w:tcPr>
            <w:tcW w:w="1489" w:type="dxa"/>
            <w:vMerge w:val="restart"/>
            <w:noWrap w:val="0"/>
            <w:vAlign w:val="center"/>
          </w:tcPr>
          <w:p>
            <w:pPr>
              <w:snapToGrid w:val="0"/>
              <w:jc w:val="center"/>
              <w:rPr>
                <w:rFonts w:hint="eastAsia" w:ascii="宋体" w:hAnsi="宋体" w:eastAsia="宋体" w:cs="Times New Roman"/>
                <w:color w:val="auto"/>
                <w:sz w:val="21"/>
                <w:szCs w:val="21"/>
              </w:rPr>
            </w:pPr>
            <w:r>
              <w:rPr>
                <w:rFonts w:hint="eastAsia" w:ascii="宋体" w:hAnsi="宋体" w:eastAsia="宋体" w:cs="Times New Roman"/>
                <w:color w:val="auto"/>
                <w:sz w:val="21"/>
                <w:szCs w:val="21"/>
              </w:rPr>
              <w:t>服务团队部分</w:t>
            </w:r>
          </w:p>
        </w:tc>
        <w:tc>
          <w:tcPr>
            <w:tcW w:w="2494"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lang w:eastAsia="zh-CN"/>
              </w:rPr>
              <w:t>（</w:t>
            </w:r>
            <w:r>
              <w:rPr>
                <w:rFonts w:hint="eastAsia" w:ascii="宋体" w:hAnsi="宋体" w:eastAsia="宋体" w:cs="Times New Roman"/>
                <w:color w:val="auto"/>
                <w:kern w:val="0"/>
                <w:sz w:val="21"/>
                <w:szCs w:val="21"/>
                <w:lang w:val="en-US" w:eastAsia="zh-CN"/>
              </w:rPr>
              <w:t>采用暗标的，删除服务承诺、项目解读、设计构思、合理化建议等因素）</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 w:type="dxa"/>
            <w:vMerge w:val="continue"/>
            <w:noWrap w:val="0"/>
            <w:vAlign w:val="center"/>
          </w:tcPr>
          <w:p>
            <w:pPr>
              <w:jc w:val="center"/>
              <w:rPr>
                <w:rFonts w:hint="eastAsia" w:ascii="宋体" w:hAnsi="宋体" w:eastAsia="宋体" w:cs="Times New Roman"/>
                <w:color w:val="auto"/>
                <w:kern w:val="0"/>
                <w:sz w:val="21"/>
                <w:szCs w:val="21"/>
              </w:rPr>
            </w:pPr>
          </w:p>
        </w:tc>
        <w:tc>
          <w:tcPr>
            <w:tcW w:w="1489" w:type="dxa"/>
            <w:vMerge w:val="continue"/>
            <w:noWrap w:val="0"/>
            <w:vAlign w:val="center"/>
          </w:tcPr>
          <w:p>
            <w:pPr>
              <w:snapToGrid w:val="0"/>
              <w:jc w:val="center"/>
              <w:rPr>
                <w:rFonts w:hint="eastAsia" w:ascii="宋体" w:hAnsi="宋体" w:eastAsia="宋体" w:cs="Times New Roman"/>
                <w:color w:val="auto"/>
                <w:sz w:val="21"/>
                <w:szCs w:val="21"/>
              </w:rPr>
            </w:pPr>
          </w:p>
        </w:tc>
        <w:tc>
          <w:tcPr>
            <w:tcW w:w="2494"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 w:type="dxa"/>
            <w:vMerge w:val="restart"/>
            <w:noWrap w:val="0"/>
            <w:vAlign w:val="center"/>
          </w:tcPr>
          <w:p>
            <w:pPr>
              <w:jc w:val="center"/>
              <w:rPr>
                <w:rFonts w:hint="eastAsia" w:ascii="宋体" w:hAnsi="宋体" w:eastAsia="宋体" w:cs="Times New Roman"/>
                <w:color w:val="auto"/>
                <w:kern w:val="0"/>
                <w:sz w:val="21"/>
                <w:szCs w:val="21"/>
              </w:rPr>
            </w:pPr>
            <w:r>
              <w:rPr>
                <w:rFonts w:hint="eastAsia" w:ascii="宋体" w:hAnsi="宋体" w:eastAsia="宋体" w:cs="Times New Roman"/>
                <w:color w:val="auto"/>
                <w:kern w:val="0"/>
                <w:sz w:val="21"/>
                <w:szCs w:val="21"/>
              </w:rPr>
              <w:t>3</w:t>
            </w:r>
          </w:p>
        </w:tc>
        <w:tc>
          <w:tcPr>
            <w:tcW w:w="1489"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投标报价部分</w:t>
            </w:r>
          </w:p>
        </w:tc>
        <w:tc>
          <w:tcPr>
            <w:tcW w:w="2494"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 w:type="dxa"/>
            <w:vMerge w:val="continue"/>
            <w:noWrap w:val="0"/>
            <w:vAlign w:val="center"/>
          </w:tcPr>
          <w:p>
            <w:pPr>
              <w:jc w:val="center"/>
              <w:rPr>
                <w:rFonts w:hint="eastAsia" w:ascii="宋体" w:hAnsi="宋体" w:eastAsia="宋体" w:cs="Times New Roman"/>
                <w:color w:val="auto"/>
                <w:kern w:val="0"/>
                <w:sz w:val="21"/>
                <w:szCs w:val="21"/>
              </w:rPr>
            </w:pPr>
          </w:p>
        </w:tc>
        <w:tc>
          <w:tcPr>
            <w:tcW w:w="1489" w:type="dxa"/>
            <w:vMerge w:val="continue"/>
            <w:noWrap w:val="0"/>
            <w:vAlign w:val="center"/>
          </w:tcPr>
          <w:p>
            <w:pPr>
              <w:snapToGrid w:val="0"/>
              <w:jc w:val="center"/>
              <w:rPr>
                <w:rFonts w:ascii="宋体" w:hAnsi="宋体" w:eastAsia="宋体" w:cs="Times New Roman"/>
                <w:color w:val="auto"/>
                <w:sz w:val="21"/>
                <w:szCs w:val="21"/>
              </w:rPr>
            </w:pPr>
          </w:p>
        </w:tc>
        <w:tc>
          <w:tcPr>
            <w:tcW w:w="2494"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 w:type="dxa"/>
            <w:vMerge w:val="restart"/>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4</w:t>
            </w:r>
          </w:p>
        </w:tc>
        <w:tc>
          <w:tcPr>
            <w:tcW w:w="1489"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其他因素部分</w:t>
            </w:r>
          </w:p>
        </w:tc>
        <w:tc>
          <w:tcPr>
            <w:tcW w:w="2494"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 w:type="dxa"/>
            <w:vMerge w:val="continue"/>
            <w:noWrap w:val="0"/>
            <w:vAlign w:val="center"/>
          </w:tcPr>
          <w:p>
            <w:pPr>
              <w:jc w:val="center"/>
              <w:rPr>
                <w:rFonts w:ascii="宋体" w:hAnsi="宋体" w:eastAsia="宋体" w:cs="Times New Roman"/>
                <w:color w:val="auto"/>
                <w:kern w:val="0"/>
                <w:sz w:val="21"/>
                <w:szCs w:val="21"/>
              </w:rPr>
            </w:pPr>
          </w:p>
        </w:tc>
        <w:tc>
          <w:tcPr>
            <w:tcW w:w="1489" w:type="dxa"/>
            <w:vMerge w:val="continue"/>
            <w:noWrap w:val="0"/>
            <w:vAlign w:val="center"/>
          </w:tcPr>
          <w:p>
            <w:pPr>
              <w:snapToGrid w:val="0"/>
              <w:jc w:val="center"/>
              <w:rPr>
                <w:rFonts w:ascii="宋体" w:hAnsi="宋体" w:eastAsia="宋体" w:cs="Times New Roman"/>
                <w:color w:val="auto"/>
                <w:sz w:val="21"/>
                <w:szCs w:val="21"/>
              </w:rPr>
            </w:pPr>
          </w:p>
        </w:tc>
        <w:tc>
          <w:tcPr>
            <w:tcW w:w="2494"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40" w:type="dxa"/>
            <w:noWrap w:val="0"/>
            <w:vAlign w:val="center"/>
          </w:tcPr>
          <w:p>
            <w:pPr>
              <w:widowControl/>
              <w:jc w:val="center"/>
              <w:rPr>
                <w:rFonts w:ascii="宋体" w:hAnsi="宋体" w:eastAsia="宋体" w:cs="Times New Roman"/>
                <w:color w:val="auto"/>
                <w:kern w:val="0"/>
                <w:sz w:val="21"/>
                <w:szCs w:val="21"/>
              </w:rPr>
            </w:pPr>
          </w:p>
        </w:tc>
        <w:tc>
          <w:tcPr>
            <w:tcW w:w="5463" w:type="dxa"/>
            <w:gridSpan w:val="3"/>
            <w:noWrap w:val="0"/>
            <w:vAlign w:val="center"/>
          </w:tcPr>
          <w:p>
            <w:pPr>
              <w:widowControl/>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评审得分</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spacing w:before="0" w:beforeLines="50" w:line="400" w:lineRule="exact"/>
        <w:ind w:firstLine="420" w:firstLineChars="2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备注：本表由评标专家独立打分。</w:t>
      </w:r>
    </w:p>
    <w:p>
      <w:pPr>
        <w:snapToGrid w:val="0"/>
        <w:spacing w:line="440" w:lineRule="exact"/>
        <w:ind w:firstLine="420" w:firstLineChars="200"/>
        <w:rPr>
          <w:rFonts w:ascii="宋体" w:hAnsi="宋体" w:eastAsia="宋体" w:cs="Times New Roman"/>
          <w:color w:val="auto"/>
          <w:sz w:val="21"/>
          <w:szCs w:val="21"/>
        </w:rPr>
      </w:pPr>
    </w:p>
    <w:p>
      <w:pPr>
        <w:snapToGrid w:val="0"/>
        <w:spacing w:line="440" w:lineRule="exact"/>
        <w:rPr>
          <w:rFonts w:ascii="宋体" w:hAnsi="宋体" w:eastAsia="宋体" w:cs="Times New Roman"/>
          <w:color w:val="auto"/>
          <w:sz w:val="21"/>
          <w:szCs w:val="21"/>
        </w:rPr>
      </w:pPr>
      <w:r>
        <w:rPr>
          <w:rFonts w:ascii="宋体" w:hAnsi="宋体" w:eastAsia="宋体" w:cs="Times New Roman"/>
          <w:color w:val="auto"/>
          <w:sz w:val="21"/>
          <w:szCs w:val="21"/>
        </w:rPr>
        <w:t>评标</w:t>
      </w:r>
      <w:r>
        <w:rPr>
          <w:rFonts w:hint="eastAsia" w:ascii="宋体" w:hAnsi="宋体" w:eastAsia="宋体" w:cs="Times New Roman"/>
          <w:color w:val="auto"/>
          <w:sz w:val="21"/>
          <w:szCs w:val="21"/>
        </w:rPr>
        <w:t>专家</w:t>
      </w:r>
      <w:r>
        <w:rPr>
          <w:rFonts w:ascii="宋体" w:hAnsi="宋体" w:eastAsia="宋体" w:cs="Times New Roman"/>
          <w:color w:val="auto"/>
          <w:sz w:val="21"/>
          <w:szCs w:val="21"/>
        </w:rPr>
        <w:t>签字/日期：</w:t>
      </w: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Times New Roman" w:hAnsi="黑体" w:eastAsia="楷体_GB2312" w:cs="Times New Roman"/>
          <w:b/>
          <w:bCs/>
          <w:color w:val="auto"/>
          <w:kern w:val="0"/>
          <w:sz w:val="32"/>
          <w:szCs w:val="32"/>
          <w:lang w:val="en-US" w:eastAsia="zh-CN" w:bidi="ar-SA"/>
        </w:rPr>
        <w:br w:type="page"/>
      </w:r>
      <w:bookmarkStart w:id="639" w:name="_Toc670521644"/>
      <w:r>
        <w:rPr>
          <w:rFonts w:hint="eastAsia" w:ascii="方正黑体_GBK" w:hAnsi="方正黑体_GBK" w:eastAsia="方正黑体_GBK" w:cs="方正黑体_GBK"/>
          <w:b w:val="0"/>
          <w:bCs w:val="0"/>
          <w:color w:val="auto"/>
          <w:kern w:val="0"/>
          <w:sz w:val="28"/>
          <w:szCs w:val="28"/>
          <w:lang w:val="en-US" w:eastAsia="zh-CN" w:bidi="ar-SA"/>
        </w:rPr>
        <w:t>综合评分表（暗标）</w:t>
      </w:r>
      <w:bookmarkEnd w:id="639"/>
    </w:p>
    <w:p>
      <w:pPr>
        <w:spacing w:before="120" w:beforeLines="50" w:after="120" w:afterLines="50"/>
        <w:jc w:val="center"/>
        <w:rPr>
          <w:rFonts w:hint="default" w:ascii="黑体" w:hAnsi="黑体" w:eastAsia="黑体" w:cs="Times New Roman"/>
          <w:color w:val="auto"/>
          <w:sz w:val="28"/>
          <w:szCs w:val="28"/>
          <w:lang w:val="en-US" w:eastAsia="zh-CN"/>
        </w:rPr>
      </w:pPr>
      <w:r>
        <w:rPr>
          <w:rFonts w:hint="eastAsia" w:ascii="黑体" w:hAnsi="黑体" w:eastAsia="黑体" w:cs="Times New Roman"/>
          <w:color w:val="auto"/>
          <w:sz w:val="28"/>
          <w:szCs w:val="28"/>
        </w:rPr>
        <w:t>综合</w:t>
      </w:r>
      <w:r>
        <w:rPr>
          <w:rFonts w:ascii="黑体" w:hAnsi="黑体" w:eastAsia="黑体" w:cs="Times New Roman"/>
          <w:color w:val="auto"/>
          <w:sz w:val="28"/>
          <w:szCs w:val="28"/>
        </w:rPr>
        <w:t>评分表</w:t>
      </w:r>
      <w:r>
        <w:rPr>
          <w:rFonts w:hint="eastAsia" w:ascii="黑体" w:hAnsi="黑体" w:eastAsia="黑体" w:cs="Times New Roman"/>
          <w:color w:val="auto"/>
          <w:sz w:val="28"/>
          <w:szCs w:val="28"/>
          <w:lang w:eastAsia="zh-CN"/>
        </w:rPr>
        <w:t>（</w:t>
      </w:r>
      <w:r>
        <w:rPr>
          <w:rFonts w:hint="eastAsia" w:ascii="黑体" w:hAnsi="黑体" w:eastAsia="黑体" w:cs="Times New Roman"/>
          <w:color w:val="auto"/>
          <w:sz w:val="28"/>
          <w:szCs w:val="28"/>
          <w:lang w:val="en-US" w:eastAsia="zh-CN"/>
        </w:rPr>
        <w:t>暗标）</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8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166"/>
        <w:gridCol w:w="2125"/>
        <w:gridCol w:w="1480"/>
        <w:gridCol w:w="1134"/>
        <w:gridCol w:w="992"/>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5"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序号</w:t>
            </w:r>
          </w:p>
        </w:tc>
        <w:tc>
          <w:tcPr>
            <w:tcW w:w="1166"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条款号</w:t>
            </w:r>
          </w:p>
        </w:tc>
        <w:tc>
          <w:tcPr>
            <w:tcW w:w="2125"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评审因素</w:t>
            </w:r>
          </w:p>
        </w:tc>
        <w:tc>
          <w:tcPr>
            <w:tcW w:w="1480"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评审标准及分值</w:t>
            </w:r>
          </w:p>
        </w:tc>
        <w:tc>
          <w:tcPr>
            <w:tcW w:w="2955" w:type="dxa"/>
            <w:gridSpan w:val="3"/>
            <w:noWrap w:val="0"/>
            <w:vAlign w:val="center"/>
          </w:tcPr>
          <w:p>
            <w:pPr>
              <w:widowControl/>
              <w:jc w:val="center"/>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投标人</w:t>
            </w:r>
            <w:r>
              <w:rPr>
                <w:rFonts w:hint="eastAsia" w:ascii="方正黑体_GBK" w:hAnsi="方正黑体_GBK" w:eastAsia="方正黑体_GBK" w:cs="方正黑体_GBK"/>
                <w:b w:val="0"/>
                <w:bCs/>
                <w:color w:val="auto"/>
                <w:sz w:val="21"/>
                <w:szCs w:val="21"/>
                <w:lang w:val="en-US" w:eastAsia="zh-CN"/>
              </w:rPr>
              <w:t>编号</w:t>
            </w:r>
            <w:r>
              <w:rPr>
                <w:rFonts w:hint="eastAsia" w:ascii="方正黑体_GBK" w:hAnsi="方正黑体_GBK" w:eastAsia="方正黑体_GBK" w:cs="方正黑体_GBK"/>
                <w:b w:val="0"/>
                <w:bCs/>
                <w:color w:val="auto"/>
                <w:sz w:val="21"/>
                <w:szCs w:val="21"/>
              </w:rPr>
              <w:t>及评审得分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5" w:type="dxa"/>
            <w:vMerge w:val="continue"/>
            <w:noWrap w:val="0"/>
            <w:vAlign w:val="center"/>
          </w:tcPr>
          <w:p>
            <w:pPr>
              <w:widowControl/>
              <w:jc w:val="center"/>
              <w:rPr>
                <w:rFonts w:ascii="宋体" w:hAnsi="宋体" w:eastAsia="宋体" w:cs="Times New Roman"/>
                <w:b/>
                <w:color w:val="auto"/>
                <w:kern w:val="0"/>
                <w:sz w:val="21"/>
                <w:szCs w:val="21"/>
              </w:rPr>
            </w:pPr>
          </w:p>
        </w:tc>
        <w:tc>
          <w:tcPr>
            <w:tcW w:w="1166" w:type="dxa"/>
            <w:vMerge w:val="continue"/>
            <w:noWrap w:val="0"/>
            <w:vAlign w:val="center"/>
          </w:tcPr>
          <w:p>
            <w:pPr>
              <w:snapToGrid w:val="0"/>
              <w:jc w:val="center"/>
              <w:rPr>
                <w:rFonts w:ascii="宋体" w:hAnsi="宋体" w:eastAsia="宋体" w:cs="Times New Roman"/>
                <w:b/>
                <w:color w:val="auto"/>
                <w:sz w:val="21"/>
                <w:szCs w:val="21"/>
              </w:rPr>
            </w:pPr>
          </w:p>
        </w:tc>
        <w:tc>
          <w:tcPr>
            <w:tcW w:w="2125" w:type="dxa"/>
            <w:vMerge w:val="continue"/>
            <w:noWrap w:val="0"/>
            <w:vAlign w:val="center"/>
          </w:tcPr>
          <w:p>
            <w:pPr>
              <w:snapToGrid w:val="0"/>
              <w:rPr>
                <w:rFonts w:ascii="宋体" w:hAnsi="宋体" w:eastAsia="宋体" w:cs="Times New Roman"/>
                <w:b/>
                <w:color w:val="auto"/>
                <w:sz w:val="21"/>
                <w:szCs w:val="21"/>
              </w:rPr>
            </w:pPr>
          </w:p>
        </w:tc>
        <w:tc>
          <w:tcPr>
            <w:tcW w:w="1480" w:type="dxa"/>
            <w:vMerge w:val="continue"/>
            <w:noWrap w:val="0"/>
            <w:vAlign w:val="center"/>
          </w:tcPr>
          <w:p>
            <w:pPr>
              <w:snapToGrid w:val="0"/>
              <w:jc w:val="center"/>
              <w:rPr>
                <w:rFonts w:ascii="宋体" w:hAnsi="宋体" w:eastAsia="宋体" w:cs="Times New Roman"/>
                <w:b/>
                <w:color w:val="auto"/>
                <w:sz w:val="21"/>
                <w:szCs w:val="21"/>
              </w:rPr>
            </w:pPr>
          </w:p>
        </w:tc>
        <w:tc>
          <w:tcPr>
            <w:tcW w:w="1134"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1</w:t>
            </w:r>
          </w:p>
        </w:tc>
        <w:tc>
          <w:tcPr>
            <w:tcW w:w="992"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2</w:t>
            </w:r>
          </w:p>
        </w:tc>
        <w:tc>
          <w:tcPr>
            <w:tcW w:w="82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5" w:type="dxa"/>
            <w:vMerge w:val="continue"/>
            <w:noWrap w:val="0"/>
            <w:vAlign w:val="center"/>
          </w:tcPr>
          <w:p>
            <w:pPr>
              <w:widowControl/>
              <w:jc w:val="center"/>
              <w:rPr>
                <w:rFonts w:ascii="宋体" w:hAnsi="宋体" w:eastAsia="宋体" w:cs="Times New Roman"/>
                <w:b/>
                <w:color w:val="auto"/>
                <w:kern w:val="0"/>
                <w:sz w:val="21"/>
                <w:szCs w:val="21"/>
              </w:rPr>
            </w:pPr>
          </w:p>
        </w:tc>
        <w:tc>
          <w:tcPr>
            <w:tcW w:w="1166" w:type="dxa"/>
            <w:vMerge w:val="continue"/>
            <w:noWrap w:val="0"/>
            <w:vAlign w:val="center"/>
          </w:tcPr>
          <w:p>
            <w:pPr>
              <w:snapToGrid w:val="0"/>
              <w:jc w:val="center"/>
              <w:rPr>
                <w:rFonts w:ascii="宋体" w:hAnsi="宋体" w:eastAsia="宋体" w:cs="Times New Roman"/>
                <w:b/>
                <w:color w:val="auto"/>
                <w:sz w:val="21"/>
                <w:szCs w:val="21"/>
              </w:rPr>
            </w:pPr>
          </w:p>
        </w:tc>
        <w:tc>
          <w:tcPr>
            <w:tcW w:w="2125" w:type="dxa"/>
            <w:vMerge w:val="continue"/>
            <w:noWrap w:val="0"/>
            <w:vAlign w:val="center"/>
          </w:tcPr>
          <w:p>
            <w:pPr>
              <w:snapToGrid w:val="0"/>
              <w:rPr>
                <w:rFonts w:ascii="宋体" w:hAnsi="宋体" w:eastAsia="宋体" w:cs="Times New Roman"/>
                <w:b/>
                <w:color w:val="auto"/>
                <w:sz w:val="21"/>
                <w:szCs w:val="21"/>
              </w:rPr>
            </w:pPr>
          </w:p>
        </w:tc>
        <w:tc>
          <w:tcPr>
            <w:tcW w:w="1480" w:type="dxa"/>
            <w:vMerge w:val="continue"/>
            <w:noWrap w:val="0"/>
            <w:vAlign w:val="center"/>
          </w:tcPr>
          <w:p>
            <w:pPr>
              <w:snapToGrid w:val="0"/>
              <w:jc w:val="center"/>
              <w:rPr>
                <w:rFonts w:ascii="宋体" w:hAnsi="宋体" w:eastAsia="宋体" w:cs="Times New Roman"/>
                <w:b/>
                <w:color w:val="auto"/>
                <w:sz w:val="21"/>
                <w:szCs w:val="21"/>
              </w:rPr>
            </w:pPr>
          </w:p>
        </w:tc>
        <w:tc>
          <w:tcPr>
            <w:tcW w:w="1134" w:type="dxa"/>
            <w:noWrap w:val="0"/>
            <w:vAlign w:val="center"/>
          </w:tcPr>
          <w:p>
            <w:pPr>
              <w:widowControl/>
              <w:jc w:val="center"/>
              <w:rPr>
                <w:rFonts w:ascii="宋体" w:hAnsi="宋体" w:eastAsia="宋体" w:cs="Times New Roman"/>
                <w:b/>
                <w:color w:val="auto"/>
                <w:kern w:val="0"/>
                <w:sz w:val="21"/>
                <w:szCs w:val="21"/>
              </w:rPr>
            </w:pPr>
          </w:p>
        </w:tc>
        <w:tc>
          <w:tcPr>
            <w:tcW w:w="992" w:type="dxa"/>
            <w:noWrap w:val="0"/>
            <w:vAlign w:val="center"/>
          </w:tcPr>
          <w:p>
            <w:pPr>
              <w:widowControl/>
              <w:jc w:val="center"/>
              <w:rPr>
                <w:rFonts w:ascii="宋体" w:hAnsi="宋体" w:eastAsia="宋体" w:cs="Times New Roman"/>
                <w:b/>
                <w:color w:val="auto"/>
                <w:kern w:val="0"/>
                <w:sz w:val="21"/>
                <w:szCs w:val="21"/>
              </w:rPr>
            </w:pPr>
          </w:p>
        </w:tc>
        <w:tc>
          <w:tcPr>
            <w:tcW w:w="829" w:type="dxa"/>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restart"/>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2</w:t>
            </w:r>
          </w:p>
        </w:tc>
        <w:tc>
          <w:tcPr>
            <w:tcW w:w="1166" w:type="dxa"/>
            <w:vMerge w:val="restart"/>
            <w:noWrap w:val="0"/>
            <w:vAlign w:val="center"/>
          </w:tcPr>
          <w:p>
            <w:pPr>
              <w:snapToGrid w:val="0"/>
              <w:jc w:val="center"/>
              <w:rPr>
                <w:rFonts w:ascii="宋体" w:hAnsi="宋体" w:eastAsia="宋体" w:cs="Times New Roman"/>
                <w:color w:val="auto"/>
                <w:sz w:val="21"/>
                <w:szCs w:val="21"/>
              </w:rPr>
            </w:pPr>
            <w:r>
              <w:rPr>
                <w:rFonts w:hint="eastAsia" w:ascii="宋体" w:hAnsi="宋体" w:eastAsia="宋体" w:cs="Times New Roman"/>
                <w:color w:val="auto"/>
                <w:sz w:val="21"/>
                <w:szCs w:val="21"/>
              </w:rPr>
              <w:t>服务团队部分</w:t>
            </w:r>
          </w:p>
        </w:tc>
        <w:tc>
          <w:tcPr>
            <w:tcW w:w="2125" w:type="dxa"/>
            <w:noWrap w:val="0"/>
            <w:vAlign w:val="center"/>
          </w:tcPr>
          <w:p>
            <w:pPr>
              <w:widowControl/>
              <w:spacing w:line="360" w:lineRule="exact"/>
              <w:jc w:val="center"/>
              <w:rPr>
                <w:rFonts w:ascii="宋体" w:hAnsi="宋体" w:eastAsia="宋体" w:cs="Times New Roman"/>
                <w:color w:val="auto"/>
                <w:kern w:val="0"/>
                <w:sz w:val="21"/>
                <w:szCs w:val="21"/>
              </w:rPr>
            </w:pP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continue"/>
            <w:noWrap w:val="0"/>
            <w:vAlign w:val="center"/>
          </w:tcPr>
          <w:p>
            <w:pPr>
              <w:jc w:val="center"/>
              <w:rPr>
                <w:rFonts w:ascii="宋体" w:hAnsi="宋体" w:eastAsia="宋体" w:cs="Times New Roman"/>
                <w:color w:val="auto"/>
                <w:kern w:val="0"/>
                <w:sz w:val="21"/>
                <w:szCs w:val="21"/>
              </w:rPr>
            </w:pPr>
          </w:p>
        </w:tc>
        <w:tc>
          <w:tcPr>
            <w:tcW w:w="1166"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widowControl/>
              <w:spacing w:line="360" w:lineRule="exact"/>
              <w:jc w:val="center"/>
              <w:rPr>
                <w:rFonts w:ascii="宋体" w:hAnsi="宋体" w:eastAsia="宋体" w:cs="Times New Roman"/>
                <w:color w:val="auto"/>
                <w:kern w:val="0"/>
                <w:sz w:val="21"/>
                <w:szCs w:val="21"/>
              </w:rPr>
            </w:pP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continue"/>
            <w:noWrap w:val="0"/>
            <w:vAlign w:val="center"/>
          </w:tcPr>
          <w:p>
            <w:pPr>
              <w:jc w:val="center"/>
              <w:rPr>
                <w:rFonts w:ascii="宋体" w:hAnsi="宋体" w:eastAsia="宋体" w:cs="Times New Roman"/>
                <w:color w:val="auto"/>
                <w:kern w:val="0"/>
                <w:sz w:val="21"/>
                <w:szCs w:val="21"/>
              </w:rPr>
            </w:pPr>
          </w:p>
        </w:tc>
        <w:tc>
          <w:tcPr>
            <w:tcW w:w="1166"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widowControl/>
              <w:spacing w:line="360" w:lineRule="exact"/>
              <w:jc w:val="center"/>
              <w:rPr>
                <w:rFonts w:ascii="宋体" w:hAnsi="宋体" w:eastAsia="宋体" w:cs="Times New Roman"/>
                <w:color w:val="auto"/>
                <w:kern w:val="0"/>
                <w:sz w:val="21"/>
                <w:szCs w:val="21"/>
              </w:rPr>
            </w:pP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5" w:type="dxa"/>
            <w:vMerge w:val="continue"/>
            <w:noWrap w:val="0"/>
            <w:vAlign w:val="center"/>
          </w:tcPr>
          <w:p>
            <w:pPr>
              <w:jc w:val="center"/>
              <w:rPr>
                <w:rFonts w:ascii="宋体" w:hAnsi="宋体" w:eastAsia="宋体" w:cs="Times New Roman"/>
                <w:color w:val="auto"/>
                <w:kern w:val="0"/>
                <w:sz w:val="21"/>
                <w:szCs w:val="21"/>
              </w:rPr>
            </w:pPr>
          </w:p>
        </w:tc>
        <w:tc>
          <w:tcPr>
            <w:tcW w:w="1166" w:type="dxa"/>
            <w:vMerge w:val="continue"/>
            <w:noWrap w:val="0"/>
            <w:vAlign w:val="center"/>
          </w:tcPr>
          <w:p>
            <w:pPr>
              <w:snapToGrid w:val="0"/>
              <w:jc w:val="center"/>
              <w:rPr>
                <w:rFonts w:ascii="宋体" w:hAnsi="宋体" w:eastAsia="宋体" w:cs="Times New Roman"/>
                <w:color w:val="auto"/>
                <w:sz w:val="21"/>
                <w:szCs w:val="21"/>
              </w:rPr>
            </w:pPr>
          </w:p>
        </w:tc>
        <w:tc>
          <w:tcPr>
            <w:tcW w:w="2125" w:type="dxa"/>
            <w:noWrap w:val="0"/>
            <w:vAlign w:val="center"/>
          </w:tcPr>
          <w:p>
            <w:pPr>
              <w:widowControl/>
              <w:spacing w:line="360" w:lineRule="exact"/>
              <w:jc w:val="center"/>
              <w:rPr>
                <w:rFonts w:hint="eastAsia" w:ascii="宋体" w:hAnsi="宋体" w:eastAsia="宋体" w:cs="宋体"/>
                <w:color w:val="auto"/>
                <w:kern w:val="0"/>
                <w:sz w:val="21"/>
                <w:szCs w:val="21"/>
              </w:rPr>
            </w:pPr>
          </w:p>
        </w:tc>
        <w:tc>
          <w:tcPr>
            <w:tcW w:w="1480" w:type="dxa"/>
            <w:noWrap w:val="0"/>
            <w:vAlign w:val="center"/>
          </w:tcPr>
          <w:p>
            <w:pPr>
              <w:autoSpaceDE w:val="0"/>
              <w:autoSpaceDN w:val="0"/>
              <w:adjustRightInd w:val="0"/>
              <w:jc w:val="center"/>
              <w:rPr>
                <w:rFonts w:ascii="宋体" w:hAnsi="宋体" w:eastAsia="宋体" w:cs="Times New Roman"/>
                <w:color w:val="auto"/>
                <w:kern w:val="0"/>
                <w:sz w:val="21"/>
                <w:szCs w:val="21"/>
              </w:rPr>
            </w:pP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55" w:type="dxa"/>
            <w:noWrap w:val="0"/>
            <w:vAlign w:val="center"/>
          </w:tcPr>
          <w:p>
            <w:pPr>
              <w:widowControl/>
              <w:jc w:val="center"/>
              <w:rPr>
                <w:rFonts w:ascii="宋体" w:hAnsi="宋体" w:eastAsia="宋体" w:cs="Times New Roman"/>
                <w:color w:val="auto"/>
                <w:kern w:val="0"/>
                <w:sz w:val="21"/>
                <w:szCs w:val="21"/>
              </w:rPr>
            </w:pPr>
          </w:p>
        </w:tc>
        <w:tc>
          <w:tcPr>
            <w:tcW w:w="4771" w:type="dxa"/>
            <w:gridSpan w:val="3"/>
            <w:noWrap w:val="0"/>
            <w:vAlign w:val="center"/>
          </w:tcPr>
          <w:p>
            <w:pPr>
              <w:widowControl/>
              <w:jc w:val="center"/>
              <w:rPr>
                <w:rFonts w:ascii="宋体" w:hAnsi="宋体" w:eastAsia="宋体" w:cs="Times New Roman"/>
                <w:bCs/>
                <w:color w:val="auto"/>
                <w:kern w:val="0"/>
                <w:sz w:val="21"/>
                <w:szCs w:val="21"/>
              </w:rPr>
            </w:pPr>
            <w:r>
              <w:rPr>
                <w:rFonts w:ascii="宋体" w:hAnsi="宋体" w:eastAsia="宋体" w:cs="Times New Roman"/>
                <w:bCs/>
                <w:color w:val="auto"/>
                <w:kern w:val="0"/>
                <w:sz w:val="21"/>
                <w:szCs w:val="21"/>
              </w:rPr>
              <w:t>评审得分（满分100分）</w:t>
            </w:r>
          </w:p>
        </w:tc>
        <w:tc>
          <w:tcPr>
            <w:tcW w:w="1134" w:type="dxa"/>
            <w:noWrap w:val="0"/>
            <w:vAlign w:val="center"/>
          </w:tcPr>
          <w:p>
            <w:pPr>
              <w:widowControl/>
              <w:jc w:val="center"/>
              <w:rPr>
                <w:rFonts w:ascii="宋体" w:hAnsi="宋体" w:eastAsia="宋体" w:cs="Times New Roman"/>
                <w:color w:val="auto"/>
                <w:kern w:val="0"/>
                <w:sz w:val="21"/>
                <w:szCs w:val="21"/>
              </w:rPr>
            </w:pPr>
          </w:p>
        </w:tc>
        <w:tc>
          <w:tcPr>
            <w:tcW w:w="992" w:type="dxa"/>
            <w:noWrap w:val="0"/>
            <w:vAlign w:val="center"/>
          </w:tcPr>
          <w:p>
            <w:pPr>
              <w:widowControl/>
              <w:jc w:val="center"/>
              <w:rPr>
                <w:rFonts w:ascii="宋体" w:hAnsi="宋体" w:eastAsia="宋体" w:cs="Times New Roman"/>
                <w:color w:val="auto"/>
                <w:kern w:val="0"/>
                <w:sz w:val="21"/>
                <w:szCs w:val="21"/>
              </w:rPr>
            </w:pPr>
          </w:p>
        </w:tc>
        <w:tc>
          <w:tcPr>
            <w:tcW w:w="829" w:type="dxa"/>
            <w:noWrap w:val="0"/>
            <w:vAlign w:val="center"/>
          </w:tcPr>
          <w:p>
            <w:pPr>
              <w:widowControl/>
              <w:jc w:val="center"/>
              <w:rPr>
                <w:rFonts w:ascii="宋体" w:hAnsi="宋体" w:eastAsia="宋体" w:cs="Times New Roman"/>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spacing w:before="0" w:beforeLines="50" w:line="400" w:lineRule="exact"/>
        <w:ind w:firstLine="420" w:firstLineChars="2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备注：本表由评标专家独立打分。</w:t>
      </w:r>
    </w:p>
    <w:p>
      <w:pPr>
        <w:snapToGrid w:val="0"/>
        <w:spacing w:line="440" w:lineRule="exact"/>
        <w:ind w:firstLine="420" w:firstLineChars="200"/>
        <w:rPr>
          <w:rFonts w:ascii="宋体" w:hAnsi="宋体" w:eastAsia="宋体" w:cs="Times New Roman"/>
          <w:color w:val="auto"/>
          <w:sz w:val="21"/>
          <w:szCs w:val="21"/>
        </w:rPr>
      </w:pPr>
    </w:p>
    <w:p>
      <w:pPr>
        <w:snapToGrid w:val="0"/>
        <w:spacing w:line="440" w:lineRule="exact"/>
        <w:rPr>
          <w:rFonts w:ascii="宋体" w:hAnsi="宋体" w:eastAsia="宋体" w:cs="Times New Roman"/>
          <w:color w:val="auto"/>
          <w:sz w:val="21"/>
          <w:szCs w:val="21"/>
        </w:rPr>
      </w:pPr>
      <w:r>
        <w:rPr>
          <w:rFonts w:ascii="宋体" w:hAnsi="宋体" w:eastAsia="宋体" w:cs="Times New Roman"/>
          <w:color w:val="auto"/>
          <w:sz w:val="21"/>
          <w:szCs w:val="21"/>
        </w:rPr>
        <w:t>评标</w:t>
      </w:r>
      <w:r>
        <w:rPr>
          <w:rFonts w:hint="eastAsia" w:ascii="宋体" w:hAnsi="宋体" w:eastAsia="宋体" w:cs="Times New Roman"/>
          <w:color w:val="auto"/>
          <w:sz w:val="21"/>
          <w:szCs w:val="21"/>
        </w:rPr>
        <w:t>专家</w:t>
      </w:r>
      <w:r>
        <w:rPr>
          <w:rFonts w:ascii="宋体" w:hAnsi="宋体" w:eastAsia="宋体" w:cs="Times New Roman"/>
          <w:color w:val="auto"/>
          <w:sz w:val="21"/>
          <w:szCs w:val="21"/>
        </w:rPr>
        <w:t>签字/日期：</w:t>
      </w:r>
    </w:p>
    <w:p>
      <w:pPr>
        <w:rPr>
          <w:rFonts w:ascii="宋体" w:hAnsi="宋体" w:eastAsia="宋体" w:cs="Times New Roman"/>
          <w:color w:val="auto"/>
          <w:sz w:val="21"/>
          <w:szCs w:val="21"/>
        </w:rPr>
      </w:pPr>
      <w:r>
        <w:rPr>
          <w:rFonts w:ascii="宋体" w:hAnsi="宋体" w:eastAsia="宋体" w:cs="Times New Roman"/>
          <w:color w:val="auto"/>
          <w:sz w:val="21"/>
          <w:szCs w:val="21"/>
        </w:rPr>
        <w:br w:type="page"/>
      </w: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i/>
          <w:iCs/>
          <w:color w:val="auto"/>
          <w:kern w:val="0"/>
          <w:sz w:val="28"/>
          <w:szCs w:val="28"/>
          <w:lang w:val="en-US" w:eastAsia="zh-CN" w:bidi="ar-SA"/>
        </w:rPr>
      </w:pPr>
      <w:bookmarkStart w:id="640" w:name="_Toc1116019730"/>
      <w:r>
        <w:rPr>
          <w:rFonts w:hint="eastAsia" w:ascii="方正黑体_GBK" w:hAnsi="方正黑体_GBK" w:eastAsia="方正黑体_GBK" w:cs="方正黑体_GBK"/>
          <w:b w:val="0"/>
          <w:bCs w:val="0"/>
          <w:i/>
          <w:iCs/>
          <w:color w:val="auto"/>
          <w:kern w:val="0"/>
          <w:sz w:val="28"/>
          <w:szCs w:val="28"/>
          <w:lang w:val="en-US" w:eastAsia="zh-CN" w:bidi="ar-SA"/>
        </w:rPr>
        <w:t>成本评审结论记录表</w:t>
      </w:r>
      <w:bookmarkEnd w:id="640"/>
    </w:p>
    <w:p>
      <w:pPr>
        <w:spacing w:before="120" w:beforeLines="50" w:after="120" w:afterLines="50"/>
        <w:jc w:val="center"/>
        <w:rPr>
          <w:rFonts w:ascii="Times New Roman" w:hAnsi="Times New Roman" w:eastAsia="方正小标宋_GBK" w:cs="Times New Roman"/>
          <w:color w:val="auto"/>
          <w:sz w:val="40"/>
          <w:szCs w:val="44"/>
        </w:rPr>
      </w:pPr>
      <w:r>
        <w:rPr>
          <w:rFonts w:ascii="黑体" w:hAnsi="黑体" w:eastAsia="黑体" w:cs="Times New Roman"/>
          <w:color w:val="auto"/>
          <w:sz w:val="28"/>
          <w:szCs w:val="28"/>
        </w:rPr>
        <w:t>成本评审结论记录表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p>
      <w:pPr>
        <w:spacing w:line="40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投标人名称：</w:t>
      </w:r>
      <w:r>
        <w:rPr>
          <w:rFonts w:hint="eastAsia" w:ascii="宋体" w:hAnsi="宋体" w:eastAsia="宋体" w:cs="Times New Roman"/>
          <w:color w:val="auto"/>
          <w:sz w:val="21"/>
          <w:szCs w:val="21"/>
          <w:u w:val="single"/>
          <w:lang w:val="en-US" w:eastAsia="zh-CN"/>
        </w:rPr>
        <w:t xml:space="preserve">                       </w:t>
      </w:r>
    </w:p>
    <w:tbl>
      <w:tblPr>
        <w:tblStyle w:val="25"/>
        <w:tblW w:w="9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618"/>
        <w:gridCol w:w="1716"/>
        <w:gridCol w:w="1418"/>
        <w:gridCol w:w="141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418" w:type="dxa"/>
            <w:vMerge w:val="restart"/>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最高投标限价</w:t>
            </w:r>
          </w:p>
        </w:tc>
        <w:tc>
          <w:tcPr>
            <w:tcW w:w="6170" w:type="dxa"/>
            <w:gridSpan w:val="4"/>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本项目成本评审警戒线</w:t>
            </w:r>
          </w:p>
        </w:tc>
        <w:tc>
          <w:tcPr>
            <w:tcW w:w="1418" w:type="dxa"/>
            <w:vMerge w:val="restart"/>
            <w:noWrap w:val="0"/>
            <w:vAlign w:val="center"/>
          </w:tcPr>
          <w:p>
            <w:pPr>
              <w:snapToGrid w:val="0"/>
              <w:jc w:val="center"/>
              <w:rPr>
                <w:rFonts w:ascii="宋体" w:hAnsi="宋体" w:eastAsia="宋体" w:cs="Times New Roman"/>
                <w:b/>
                <w:color w:val="auto"/>
                <w:sz w:val="21"/>
                <w:szCs w:val="21"/>
              </w:rPr>
            </w:pPr>
            <w:r>
              <w:rPr>
                <w:rFonts w:hint="eastAsia" w:ascii="方正黑体_GBK" w:hAnsi="方正黑体_GBK" w:eastAsia="方正黑体_GBK" w:cs="方正黑体_GBK"/>
                <w:b w:val="0"/>
                <w:bCs/>
                <w:color w:val="auto"/>
                <w:sz w:val="21"/>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418" w:type="dxa"/>
            <w:vMerge w:val="continue"/>
            <w:noWrap w:val="0"/>
            <w:vAlign w:val="center"/>
          </w:tcPr>
          <w:p>
            <w:pPr>
              <w:snapToGrid w:val="0"/>
              <w:jc w:val="center"/>
              <w:rPr>
                <w:rFonts w:hint="eastAsia" w:ascii="方正黑体_GBK" w:hAnsi="方正黑体_GBK" w:eastAsia="方正黑体_GBK" w:cs="方正黑体_GBK"/>
                <w:b w:val="0"/>
                <w:bCs/>
                <w:color w:val="auto"/>
                <w:sz w:val="21"/>
                <w:szCs w:val="21"/>
              </w:rPr>
            </w:pPr>
          </w:p>
        </w:tc>
        <w:tc>
          <w:tcPr>
            <w:tcW w:w="1618"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lang w:eastAsia="zh-CN"/>
              </w:rPr>
              <w:t>有效</w:t>
            </w:r>
            <w:r>
              <w:rPr>
                <w:rFonts w:hint="eastAsia" w:ascii="方正黑体_GBK" w:hAnsi="方正黑体_GBK" w:eastAsia="方正黑体_GBK" w:cs="方正黑体_GBK"/>
                <w:b w:val="0"/>
                <w:bCs/>
                <w:color w:val="auto"/>
                <w:sz w:val="21"/>
                <w:szCs w:val="21"/>
              </w:rPr>
              <w:t>投标报价算术平均值</w:t>
            </w:r>
          </w:p>
        </w:tc>
        <w:tc>
          <w:tcPr>
            <w:tcW w:w="1716" w:type="dxa"/>
            <w:noWrap w:val="0"/>
            <w:vAlign w:val="center"/>
          </w:tcPr>
          <w:p>
            <w:pPr>
              <w:snapToGrid w:val="0"/>
              <w:jc w:val="center"/>
              <w:rPr>
                <w:rFonts w:hint="default"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lang w:eastAsia="zh-CN"/>
              </w:rPr>
              <w:t>有效</w:t>
            </w:r>
            <w:r>
              <w:rPr>
                <w:rFonts w:hint="eastAsia" w:ascii="方正黑体_GBK" w:hAnsi="方正黑体_GBK" w:eastAsia="方正黑体_GBK" w:cs="方正黑体_GBK"/>
                <w:b w:val="0"/>
                <w:bCs/>
                <w:color w:val="auto"/>
                <w:sz w:val="21"/>
                <w:szCs w:val="21"/>
              </w:rPr>
              <w:t>投标报价算术平均值</w:t>
            </w:r>
            <w:r>
              <w:rPr>
                <w:rFonts w:hint="eastAsia" w:ascii="方正黑体_GBK" w:hAnsi="方正黑体_GBK" w:eastAsia="方正黑体_GBK" w:cs="方正黑体_GBK"/>
                <w:b w:val="0"/>
                <w:bCs/>
                <w:color w:val="auto"/>
                <w:sz w:val="21"/>
                <w:szCs w:val="21"/>
                <w:lang w:eastAsia="zh-CN"/>
              </w:rPr>
              <w:t>的</w:t>
            </w:r>
            <w:r>
              <w:rPr>
                <w:rFonts w:hint="eastAsia" w:ascii="方正黑体_GBK" w:hAnsi="方正黑体_GBK" w:eastAsia="方正黑体_GBK" w:cs="方正黑体_GBK"/>
                <w:b w:val="0"/>
                <w:bCs/>
                <w:color w:val="auto"/>
                <w:sz w:val="21"/>
                <w:szCs w:val="21"/>
                <w:lang w:val="en-US" w:eastAsia="zh-CN"/>
              </w:rPr>
              <w:t xml:space="preserve">  </w:t>
            </w:r>
          </w:p>
        </w:tc>
        <w:tc>
          <w:tcPr>
            <w:tcW w:w="1418"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控制价或预算价</w:t>
            </w:r>
          </w:p>
        </w:tc>
        <w:tc>
          <w:tcPr>
            <w:tcW w:w="1418" w:type="dxa"/>
            <w:noWrap w:val="0"/>
            <w:vAlign w:val="center"/>
          </w:tcPr>
          <w:p>
            <w:pPr>
              <w:snapToGrid w:val="0"/>
              <w:jc w:val="center"/>
              <w:rPr>
                <w:rFonts w:hint="default" w:ascii="方正黑体_GBK" w:hAnsi="方正黑体_GBK" w:eastAsia="方正黑体_GBK" w:cs="方正黑体_GBK"/>
                <w:b w:val="0"/>
                <w:bCs/>
                <w:color w:val="auto"/>
                <w:sz w:val="21"/>
                <w:szCs w:val="21"/>
                <w:lang w:val="en-US" w:eastAsia="zh-CN"/>
              </w:rPr>
            </w:pPr>
            <w:r>
              <w:rPr>
                <w:rFonts w:hint="eastAsia" w:ascii="方正黑体_GBK" w:hAnsi="方正黑体_GBK" w:eastAsia="方正黑体_GBK" w:cs="方正黑体_GBK"/>
                <w:b w:val="0"/>
                <w:bCs/>
                <w:color w:val="auto"/>
                <w:sz w:val="21"/>
                <w:szCs w:val="21"/>
              </w:rPr>
              <w:t>控制价或预算价</w:t>
            </w:r>
            <w:r>
              <w:rPr>
                <w:rFonts w:hint="eastAsia" w:ascii="方正黑体_GBK" w:hAnsi="方正黑体_GBK" w:eastAsia="方正黑体_GBK" w:cs="方正黑体_GBK"/>
                <w:b w:val="0"/>
                <w:bCs/>
                <w:color w:val="auto"/>
                <w:sz w:val="21"/>
                <w:szCs w:val="21"/>
                <w:lang w:eastAsia="zh-CN"/>
              </w:rPr>
              <w:t>的</w:t>
            </w:r>
            <w:r>
              <w:rPr>
                <w:rFonts w:hint="eastAsia" w:ascii="方正黑体_GBK" w:hAnsi="方正黑体_GBK" w:eastAsia="方正黑体_GBK" w:cs="方正黑体_GBK"/>
                <w:b w:val="0"/>
                <w:bCs/>
                <w:color w:val="auto"/>
                <w:sz w:val="21"/>
                <w:szCs w:val="21"/>
                <w:lang w:val="en-US" w:eastAsia="zh-CN"/>
              </w:rPr>
              <w:t xml:space="preserve">  </w:t>
            </w:r>
          </w:p>
        </w:tc>
        <w:tc>
          <w:tcPr>
            <w:tcW w:w="1418" w:type="dxa"/>
            <w:vMerge w:val="continue"/>
            <w:noWrap w:val="0"/>
            <w:vAlign w:val="center"/>
          </w:tcPr>
          <w:p>
            <w:pPr>
              <w:jc w:val="center"/>
              <w:rPr>
                <w:rFonts w:ascii="宋体" w:hAnsi="宋体" w:eastAsia="宋体"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18" w:type="dxa"/>
            <w:noWrap w:val="0"/>
            <w:vAlign w:val="center"/>
          </w:tcPr>
          <w:p>
            <w:pPr>
              <w:jc w:val="center"/>
              <w:rPr>
                <w:rFonts w:ascii="宋体" w:hAnsi="宋体" w:eastAsia="宋体" w:cs="Times New Roman"/>
                <w:color w:val="auto"/>
                <w:sz w:val="21"/>
                <w:szCs w:val="21"/>
              </w:rPr>
            </w:pPr>
          </w:p>
        </w:tc>
        <w:tc>
          <w:tcPr>
            <w:tcW w:w="1618" w:type="dxa"/>
            <w:noWrap w:val="0"/>
            <w:vAlign w:val="center"/>
          </w:tcPr>
          <w:p>
            <w:pPr>
              <w:jc w:val="center"/>
              <w:rPr>
                <w:rFonts w:ascii="宋体" w:hAnsi="宋体" w:eastAsia="宋体" w:cs="Times New Roman"/>
                <w:color w:val="auto"/>
                <w:sz w:val="21"/>
                <w:szCs w:val="21"/>
              </w:rPr>
            </w:pPr>
          </w:p>
        </w:tc>
        <w:tc>
          <w:tcPr>
            <w:tcW w:w="1716" w:type="dxa"/>
            <w:noWrap w:val="0"/>
            <w:vAlign w:val="center"/>
          </w:tcPr>
          <w:p>
            <w:pPr>
              <w:jc w:val="center"/>
              <w:rPr>
                <w:rFonts w:ascii="宋体" w:hAnsi="宋体" w:eastAsia="宋体" w:cs="Times New Roman"/>
                <w:color w:val="auto"/>
                <w:sz w:val="21"/>
                <w:szCs w:val="21"/>
              </w:rPr>
            </w:pPr>
          </w:p>
        </w:tc>
        <w:tc>
          <w:tcPr>
            <w:tcW w:w="1418" w:type="dxa"/>
            <w:noWrap w:val="0"/>
            <w:vAlign w:val="center"/>
          </w:tcPr>
          <w:p>
            <w:pPr>
              <w:jc w:val="center"/>
              <w:rPr>
                <w:rFonts w:ascii="宋体" w:hAnsi="宋体" w:eastAsia="宋体" w:cs="Times New Roman"/>
                <w:color w:val="auto"/>
                <w:sz w:val="21"/>
                <w:szCs w:val="21"/>
              </w:rPr>
            </w:pPr>
          </w:p>
        </w:tc>
        <w:tc>
          <w:tcPr>
            <w:tcW w:w="1418" w:type="dxa"/>
            <w:noWrap w:val="0"/>
            <w:vAlign w:val="center"/>
          </w:tcPr>
          <w:p>
            <w:pPr>
              <w:jc w:val="center"/>
              <w:rPr>
                <w:rFonts w:ascii="宋体" w:hAnsi="宋体" w:eastAsia="宋体" w:cs="Times New Roman"/>
                <w:color w:val="auto"/>
                <w:sz w:val="21"/>
                <w:szCs w:val="21"/>
              </w:rPr>
            </w:pPr>
          </w:p>
        </w:tc>
        <w:tc>
          <w:tcPr>
            <w:tcW w:w="1418"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9006" w:type="dxa"/>
            <w:gridSpan w:val="6"/>
            <w:noWrap w:val="0"/>
            <w:vAlign w:val="top"/>
          </w:tcPr>
          <w:p>
            <w:pPr>
              <w:spacing w:before="72" w:beforeLines="30"/>
              <w:rPr>
                <w:rFonts w:ascii="宋体" w:hAnsi="宋体" w:eastAsia="宋体" w:cs="Times New Roman"/>
                <w:color w:val="auto"/>
                <w:sz w:val="21"/>
                <w:szCs w:val="21"/>
              </w:rPr>
            </w:pPr>
            <w:r>
              <w:rPr>
                <w:rFonts w:ascii="宋体" w:hAnsi="宋体" w:eastAsia="宋体" w:cs="Times New Roman"/>
                <w:color w:val="auto"/>
                <w:sz w:val="21"/>
                <w:szCs w:val="21"/>
              </w:rPr>
              <w:t>比较后需投标人澄清和说明的主要事项概要：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jc w:val="center"/>
        </w:trPr>
        <w:tc>
          <w:tcPr>
            <w:tcW w:w="9006" w:type="dxa"/>
            <w:gridSpan w:val="6"/>
            <w:noWrap w:val="0"/>
            <w:vAlign w:val="top"/>
          </w:tcPr>
          <w:p>
            <w:pPr>
              <w:spacing w:before="72" w:beforeLines="30"/>
              <w:rPr>
                <w:rFonts w:ascii="宋体" w:hAnsi="宋体" w:eastAsia="宋体" w:cs="Times New Roman"/>
                <w:color w:val="auto"/>
                <w:sz w:val="21"/>
                <w:szCs w:val="21"/>
              </w:rPr>
            </w:pPr>
            <w:r>
              <w:rPr>
                <w:rFonts w:ascii="宋体" w:hAnsi="宋体" w:eastAsia="宋体" w:cs="Times New Roman"/>
                <w:color w:val="auto"/>
                <w:sz w:val="21"/>
                <w:szCs w:val="21"/>
              </w:rPr>
              <w:t>投标人澄清、说明、补正和提供进一步证明的情况说明：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18" w:type="dxa"/>
            <w:noWrap w:val="0"/>
            <w:vAlign w:val="center"/>
          </w:tcPr>
          <w:p>
            <w:pPr>
              <w:jc w:val="center"/>
              <w:rPr>
                <w:rFonts w:ascii="宋体" w:hAnsi="宋体" w:eastAsia="宋体" w:cs="Times New Roman"/>
                <w:color w:val="auto"/>
                <w:sz w:val="21"/>
                <w:szCs w:val="21"/>
              </w:rPr>
            </w:pPr>
            <w:r>
              <w:rPr>
                <w:rFonts w:ascii="宋体" w:hAnsi="宋体" w:eastAsia="宋体" w:cs="Times New Roman"/>
                <w:color w:val="auto"/>
                <w:sz w:val="21"/>
                <w:szCs w:val="21"/>
              </w:rPr>
              <w:t>评审结论</w:t>
            </w:r>
          </w:p>
        </w:tc>
        <w:tc>
          <w:tcPr>
            <w:tcW w:w="7588" w:type="dxa"/>
            <w:gridSpan w:val="5"/>
            <w:noWrap w:val="0"/>
            <w:vAlign w:val="center"/>
          </w:tcPr>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cs="Times New Roman"/>
                <w:color w:val="auto"/>
                <w:sz w:val="21"/>
                <w:szCs w:val="21"/>
              </w:rPr>
            </w:pPr>
            <w:r>
              <w:rPr>
                <w:rFonts w:ascii="宋体" w:hAnsi="宋体" w:eastAsia="宋体" w:cs="Times New Roman"/>
                <w:color w:val="auto"/>
                <w:sz w:val="21"/>
                <w:szCs w:val="21"/>
              </w:rPr>
              <w:t>□低于成本     □不低于成本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jc w:val="center"/>
        </w:trPr>
        <w:tc>
          <w:tcPr>
            <w:tcW w:w="1418" w:type="dxa"/>
            <w:noWrap w:val="0"/>
            <w:vAlign w:val="center"/>
          </w:tcPr>
          <w:p>
            <w:pPr>
              <w:jc w:val="center"/>
              <w:rPr>
                <w:rFonts w:ascii="宋体" w:hAnsi="宋体" w:eastAsia="宋体" w:cs="Times New Roman"/>
                <w:color w:val="auto"/>
                <w:sz w:val="21"/>
                <w:szCs w:val="21"/>
              </w:rPr>
            </w:pPr>
            <w:r>
              <w:rPr>
                <w:rFonts w:ascii="宋体" w:hAnsi="宋体" w:eastAsia="宋体" w:cs="Times New Roman"/>
                <w:color w:val="auto"/>
                <w:sz w:val="21"/>
                <w:szCs w:val="21"/>
              </w:rPr>
              <w:t>评审意见</w:t>
            </w:r>
          </w:p>
          <w:p>
            <w:pPr>
              <w:jc w:val="center"/>
              <w:rPr>
                <w:rFonts w:ascii="宋体" w:hAnsi="宋体" w:eastAsia="宋体" w:cs="Times New Roman"/>
                <w:color w:val="auto"/>
                <w:sz w:val="21"/>
                <w:szCs w:val="21"/>
              </w:rPr>
            </w:pPr>
            <w:r>
              <w:rPr>
                <w:rFonts w:ascii="宋体" w:hAnsi="宋体" w:eastAsia="宋体" w:cs="Times New Roman"/>
                <w:color w:val="auto"/>
                <w:sz w:val="21"/>
                <w:szCs w:val="21"/>
              </w:rPr>
              <w:t>概要</w:t>
            </w:r>
          </w:p>
        </w:tc>
        <w:tc>
          <w:tcPr>
            <w:tcW w:w="7588" w:type="dxa"/>
            <w:gridSpan w:val="5"/>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jc w:val="center"/>
        </w:trPr>
        <w:tc>
          <w:tcPr>
            <w:tcW w:w="1418" w:type="dxa"/>
            <w:noWrap w:val="0"/>
            <w:vAlign w:val="center"/>
          </w:tcPr>
          <w:p>
            <w:pPr>
              <w:jc w:val="center"/>
              <w:rPr>
                <w:rFonts w:ascii="宋体" w:hAnsi="宋体" w:eastAsia="宋体" w:cs="Times New Roman"/>
                <w:color w:val="auto"/>
                <w:sz w:val="21"/>
                <w:szCs w:val="21"/>
              </w:rPr>
            </w:pPr>
            <w:r>
              <w:rPr>
                <w:rFonts w:ascii="宋体" w:hAnsi="宋体" w:eastAsia="宋体" w:cs="Times New Roman"/>
                <w:color w:val="auto"/>
                <w:sz w:val="21"/>
                <w:szCs w:val="21"/>
              </w:rPr>
              <w:t>评标委员会</w:t>
            </w:r>
          </w:p>
          <w:p>
            <w:pPr>
              <w:jc w:val="center"/>
              <w:rPr>
                <w:rFonts w:ascii="宋体" w:hAnsi="宋体" w:eastAsia="宋体" w:cs="Times New Roman"/>
                <w:color w:val="auto"/>
                <w:sz w:val="21"/>
                <w:szCs w:val="21"/>
              </w:rPr>
            </w:pPr>
            <w:r>
              <w:rPr>
                <w:rFonts w:ascii="宋体" w:hAnsi="宋体" w:eastAsia="宋体" w:cs="Times New Roman"/>
                <w:color w:val="auto"/>
                <w:sz w:val="21"/>
                <w:szCs w:val="21"/>
              </w:rPr>
              <w:t>全体成员</w:t>
            </w:r>
          </w:p>
          <w:p>
            <w:pPr>
              <w:jc w:val="center"/>
              <w:rPr>
                <w:rFonts w:ascii="宋体" w:hAnsi="宋体" w:eastAsia="宋体" w:cs="Times New Roman"/>
                <w:color w:val="auto"/>
                <w:sz w:val="21"/>
                <w:szCs w:val="21"/>
              </w:rPr>
            </w:pPr>
            <w:r>
              <w:rPr>
                <w:rFonts w:ascii="宋体" w:hAnsi="宋体" w:eastAsia="宋体" w:cs="Times New Roman"/>
                <w:color w:val="auto"/>
                <w:sz w:val="21"/>
                <w:szCs w:val="21"/>
              </w:rPr>
              <w:t>签名</w:t>
            </w:r>
          </w:p>
        </w:tc>
        <w:tc>
          <w:tcPr>
            <w:tcW w:w="7588" w:type="dxa"/>
            <w:gridSpan w:val="5"/>
            <w:noWrap w:val="0"/>
            <w:vAlign w:val="bottom"/>
          </w:tcPr>
          <w:p>
            <w:pPr>
              <w:spacing w:after="120" w:afterLines="50"/>
              <w:jc w:val="right"/>
              <w:rPr>
                <w:rFonts w:ascii="宋体" w:hAnsi="宋体" w:eastAsia="宋体" w:cs="Times New Roman"/>
                <w:color w:val="auto"/>
                <w:sz w:val="21"/>
                <w:szCs w:val="21"/>
              </w:rPr>
            </w:pPr>
            <w:r>
              <w:rPr>
                <w:rFonts w:ascii="宋体" w:hAnsi="宋体" w:eastAsia="宋体" w:cs="Times New Roman"/>
                <w:color w:val="auto"/>
                <w:sz w:val="21"/>
                <w:szCs w:val="21"/>
              </w:rPr>
              <w:t>年</w:t>
            </w:r>
            <w:r>
              <w:rPr>
                <w:rFonts w:hint="eastAsia" w:ascii="宋体" w:hAnsi="宋体" w:eastAsia="宋体" w:cs="Times New Roman"/>
                <w:color w:val="auto"/>
                <w:sz w:val="21"/>
                <w:szCs w:val="21"/>
              </w:rPr>
              <w:t xml:space="preserve">  </w:t>
            </w:r>
            <w:r>
              <w:rPr>
                <w:rFonts w:ascii="宋体" w:hAnsi="宋体" w:eastAsia="宋体" w:cs="Times New Roman"/>
                <w:color w:val="auto"/>
                <w:sz w:val="21"/>
                <w:szCs w:val="21"/>
              </w:rPr>
              <w:t>月</w:t>
            </w:r>
            <w:r>
              <w:rPr>
                <w:rFonts w:hint="eastAsia" w:ascii="宋体" w:hAnsi="宋体" w:eastAsia="宋体" w:cs="Times New Roman"/>
                <w:color w:val="auto"/>
                <w:sz w:val="21"/>
                <w:szCs w:val="21"/>
              </w:rPr>
              <w:t xml:space="preserve">  </w:t>
            </w:r>
            <w:r>
              <w:rPr>
                <w:rFonts w:ascii="宋体" w:hAnsi="宋体" w:eastAsia="宋体" w:cs="Times New Roman"/>
                <w:color w:val="auto"/>
                <w:sz w:val="21"/>
                <w:szCs w:val="21"/>
              </w:rPr>
              <w:t>日</w:t>
            </w:r>
          </w:p>
        </w:tc>
      </w:tr>
    </w:tbl>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Times New Roman" w:hAnsi="Times New Roman" w:eastAsia="楷体_GB2312" w:cs="Times New Roman"/>
          <w:b/>
          <w:bCs/>
          <w:color w:val="auto"/>
          <w:kern w:val="0"/>
          <w:sz w:val="28"/>
          <w:szCs w:val="32"/>
          <w:lang w:val="en-US" w:eastAsia="zh-CN" w:bidi="ar-SA"/>
        </w:rPr>
        <w:br w:type="page"/>
      </w:r>
      <w:bookmarkStart w:id="641" w:name="_Toc146748434"/>
      <w:r>
        <w:rPr>
          <w:rFonts w:hint="eastAsia" w:ascii="方正黑体_GBK" w:hAnsi="方正黑体_GBK" w:eastAsia="方正黑体_GBK" w:cs="方正黑体_GBK"/>
          <w:b w:val="0"/>
          <w:bCs w:val="0"/>
          <w:color w:val="auto"/>
          <w:kern w:val="0"/>
          <w:sz w:val="28"/>
          <w:szCs w:val="28"/>
          <w:lang w:val="en-US" w:eastAsia="zh-CN" w:bidi="ar-SA"/>
        </w:rPr>
        <w:t>综合得分计算表</w:t>
      </w:r>
      <w:bookmarkEnd w:id="641"/>
    </w:p>
    <w:p>
      <w:pPr>
        <w:spacing w:before="120" w:beforeLines="50" w:after="120" w:afterLines="50"/>
        <w:jc w:val="center"/>
        <w:rPr>
          <w:rFonts w:ascii="宋体" w:hAnsi="宋体" w:eastAsia="宋体" w:cs="Times New Roman"/>
          <w:color w:val="auto"/>
          <w:sz w:val="21"/>
          <w:szCs w:val="21"/>
        </w:rPr>
      </w:pPr>
      <w:r>
        <w:rPr>
          <w:rFonts w:ascii="黑体" w:hAnsi="黑体" w:eastAsia="黑体" w:cs="Times New Roman"/>
          <w:color w:val="auto"/>
          <w:sz w:val="28"/>
          <w:szCs w:val="28"/>
        </w:rPr>
        <w:t>综合得分</w:t>
      </w:r>
      <w:r>
        <w:rPr>
          <w:rFonts w:hint="eastAsia" w:ascii="黑体" w:hAnsi="黑体" w:eastAsia="黑体" w:cs="Times New Roman"/>
          <w:color w:val="auto"/>
          <w:sz w:val="28"/>
          <w:szCs w:val="28"/>
        </w:rPr>
        <w:t>计算</w:t>
      </w:r>
      <w:r>
        <w:rPr>
          <w:rFonts w:ascii="黑体" w:hAnsi="黑体" w:eastAsia="黑体" w:cs="Times New Roman"/>
          <w:color w:val="auto"/>
          <w:sz w:val="28"/>
          <w:szCs w:val="28"/>
        </w:rPr>
        <w:t>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899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30"/>
        <w:gridCol w:w="2019"/>
        <w:gridCol w:w="2019"/>
        <w:gridCol w:w="19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030" w:type="dxa"/>
            <w:vMerge w:val="restart"/>
            <w:tcBorders>
              <w:top w:val="single" w:color="auto" w:sz="4" w:space="0"/>
              <w:left w:val="single" w:color="auto" w:sz="4" w:space="0"/>
              <w:bottom w:val="single" w:color="auto" w:sz="4" w:space="0"/>
              <w:right w:val="single" w:color="auto" w:sz="4" w:space="0"/>
              <w:tl2br w:val="single" w:color="auto" w:sz="6"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宋体" w:hAnsi="宋体" w:eastAsia="宋体" w:cs="Times New Roman"/>
                <w:b/>
                <w:color w:val="auto"/>
                <w:kern w:val="0"/>
                <w:sz w:val="21"/>
                <w:szCs w:val="21"/>
                <w:lang w:val="en-US" w:eastAsia="zh-CN"/>
              </w:rPr>
              <w:t xml:space="preserve">                 </w:t>
            </w:r>
            <w:r>
              <w:rPr>
                <w:rFonts w:ascii="宋体" w:hAnsi="宋体" w:eastAsia="宋体" w:cs="Times New Roman"/>
                <w:b/>
                <w:color w:val="auto"/>
                <w:kern w:val="0"/>
                <w:sz w:val="21"/>
                <w:szCs w:val="21"/>
              </w:rPr>
              <w:t>投</w:t>
            </w:r>
            <w:r>
              <w:rPr>
                <w:rFonts w:hint="eastAsia" w:ascii="方正黑体_GBK" w:hAnsi="方正黑体_GBK" w:eastAsia="方正黑体_GBK" w:cs="方正黑体_GBK"/>
                <w:b w:val="0"/>
                <w:bCs/>
                <w:color w:val="auto"/>
                <w:sz w:val="21"/>
                <w:szCs w:val="21"/>
              </w:rPr>
              <w:t>标单位</w:t>
            </w:r>
          </w:p>
          <w:p>
            <w:pPr>
              <w:snapToGrid w:val="0"/>
              <w:ind w:firstLine="420" w:firstLineChars="200"/>
              <w:jc w:val="left"/>
              <w:rPr>
                <w:rFonts w:ascii="宋体" w:hAnsi="宋体" w:eastAsia="宋体" w:cs="Times New Roman"/>
                <w:b/>
                <w:color w:val="auto"/>
                <w:kern w:val="0"/>
                <w:sz w:val="21"/>
                <w:szCs w:val="21"/>
              </w:rPr>
            </w:pPr>
            <w:r>
              <w:rPr>
                <w:rFonts w:hint="eastAsia" w:ascii="方正黑体_GBK" w:hAnsi="方正黑体_GBK" w:eastAsia="方正黑体_GBK" w:cs="方正黑体_GBK"/>
                <w:b w:val="0"/>
                <w:bCs/>
                <w:color w:val="auto"/>
                <w:sz w:val="21"/>
                <w:szCs w:val="21"/>
              </w:rPr>
              <w:t>项  目</w:t>
            </w:r>
          </w:p>
        </w:tc>
        <w:tc>
          <w:tcPr>
            <w:tcW w:w="5966"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投标人名称及评审得分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030" w:type="dxa"/>
            <w:vMerge w:val="continue"/>
            <w:tcBorders>
              <w:top w:val="single" w:color="auto" w:sz="4" w:space="0"/>
              <w:left w:val="single" w:color="auto" w:sz="4" w:space="0"/>
              <w:bottom w:val="single" w:color="auto" w:sz="4" w:space="0"/>
              <w:right w:val="single" w:color="auto" w:sz="4" w:space="0"/>
              <w:tl2br w:val="single" w:color="auto" w:sz="6" w:space="0"/>
            </w:tcBorders>
            <w:noWrap w:val="0"/>
            <w:vAlign w:val="center"/>
          </w:tcPr>
          <w:p>
            <w:pPr>
              <w:widowControl/>
              <w:jc w:val="left"/>
              <w:rPr>
                <w:rFonts w:ascii="宋体" w:hAnsi="宋体" w:eastAsia="宋体" w:cs="Times New Roman"/>
                <w:b/>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1</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2</w:t>
            </w:r>
          </w:p>
        </w:tc>
        <w:tc>
          <w:tcPr>
            <w:tcW w:w="192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030" w:type="dxa"/>
            <w:vMerge w:val="continue"/>
            <w:tcBorders>
              <w:top w:val="single" w:color="auto" w:sz="4" w:space="0"/>
              <w:left w:val="single" w:color="auto" w:sz="4" w:space="0"/>
              <w:bottom w:val="single" w:color="auto" w:sz="4" w:space="0"/>
              <w:right w:val="single" w:color="auto" w:sz="4" w:space="0"/>
              <w:tl2br w:val="single" w:color="auto" w:sz="6" w:space="0"/>
            </w:tcBorders>
            <w:noWrap w:val="0"/>
            <w:vAlign w:val="center"/>
          </w:tcPr>
          <w:p>
            <w:pPr>
              <w:widowControl/>
              <w:jc w:val="left"/>
              <w:rPr>
                <w:rFonts w:ascii="宋体" w:hAnsi="宋体" w:eastAsia="宋体" w:cs="Times New Roman"/>
                <w:b/>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
                <w:color w:val="auto"/>
                <w:kern w:val="0"/>
                <w:sz w:val="21"/>
                <w:szCs w:val="21"/>
              </w:rPr>
            </w:pPr>
            <w:r>
              <w:rPr>
                <w:rFonts w:ascii="宋体" w:hAnsi="宋体" w:eastAsia="宋体" w:cs="Times New Roman"/>
                <w:b/>
                <w:color w:val="auto"/>
                <w:kern w:val="0"/>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1.</w:t>
            </w:r>
            <w:r>
              <w:rPr>
                <w:rFonts w:hint="eastAsia" w:ascii="宋体" w:hAnsi="宋体" w:eastAsia="宋体" w:cs="Times New Roman"/>
                <w:color w:val="auto"/>
                <w:sz w:val="21"/>
                <w:szCs w:val="21"/>
              </w:rPr>
              <w:t>资信业绩</w:t>
            </w:r>
            <w:r>
              <w:rPr>
                <w:rFonts w:ascii="宋体" w:hAnsi="宋体" w:eastAsia="宋体" w:cs="Times New Roman"/>
                <w:color w:val="auto"/>
                <w:kern w:val="0"/>
                <w:sz w:val="21"/>
                <w:szCs w:val="21"/>
              </w:rPr>
              <w:t>部分</w:t>
            </w:r>
          </w:p>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b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restart"/>
            <w:tcBorders>
              <w:top w:val="single" w:color="auto" w:sz="4" w:space="0"/>
              <w:left w:val="single" w:color="auto" w:sz="4" w:space="0"/>
              <w:right w:val="single" w:color="auto" w:sz="4" w:space="0"/>
            </w:tcBorders>
            <w:noWrap w:val="0"/>
            <w:vAlign w:val="center"/>
          </w:tcPr>
          <w:p>
            <w:pPr>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2.</w:t>
            </w:r>
            <w:r>
              <w:rPr>
                <w:rFonts w:hint="eastAsia" w:ascii="宋体" w:hAnsi="宋体" w:eastAsia="宋体" w:cs="Times New Roman"/>
                <w:color w:val="auto"/>
                <w:sz w:val="21"/>
                <w:szCs w:val="21"/>
              </w:rPr>
              <w:t>服务团队部分</w:t>
            </w:r>
          </w:p>
          <w:p>
            <w:pPr>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lang w:val="en-US" w:eastAsia="zh-CN"/>
              </w:rPr>
              <w:t>3</w:t>
            </w:r>
            <w:r>
              <w:rPr>
                <w:rFonts w:hint="eastAsia" w:ascii="宋体" w:hAnsi="宋体" w:eastAsia="宋体" w:cs="Times New Roman"/>
                <w:color w:val="auto"/>
                <w:kern w:val="0"/>
                <w:sz w:val="21"/>
                <w:szCs w:val="21"/>
              </w:rPr>
              <w:t>.</w:t>
            </w:r>
            <w:r>
              <w:rPr>
                <w:rFonts w:hint="eastAsia" w:ascii="宋体" w:hAnsi="宋体" w:eastAsia="宋体" w:cs="Times New Roman"/>
                <w:color w:val="auto"/>
                <w:sz w:val="21"/>
                <w:szCs w:val="21"/>
              </w:rPr>
              <w:t>投标报价部分</w:t>
            </w:r>
          </w:p>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宋体" w:hAnsi="宋体" w:eastAsia="宋体" w:cs="Times New Roman"/>
                <w:i/>
                <w:i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lang w:val="en-US" w:eastAsia="zh-CN"/>
              </w:rPr>
              <w:t>4</w:t>
            </w:r>
            <w:r>
              <w:rPr>
                <w:rFonts w:hint="eastAsia" w:ascii="宋体" w:hAnsi="宋体" w:eastAsia="宋体" w:cs="Times New Roman"/>
                <w:color w:val="auto"/>
                <w:kern w:val="0"/>
                <w:sz w:val="21"/>
                <w:szCs w:val="21"/>
              </w:rPr>
              <w:t>.其他因素</w:t>
            </w:r>
            <w:r>
              <w:rPr>
                <w:rFonts w:hint="eastAsia" w:ascii="宋体" w:hAnsi="宋体" w:eastAsia="宋体" w:cs="Times New Roman"/>
                <w:color w:val="auto"/>
                <w:sz w:val="21"/>
                <w:szCs w:val="21"/>
              </w:rPr>
              <w:t>部分</w:t>
            </w:r>
          </w:p>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（基本分</w:t>
            </w:r>
            <w:r>
              <w:rPr>
                <w:rFonts w:hint="eastAsia" w:ascii="宋体" w:hAnsi="宋体" w:eastAsia="宋体" w:cs="Times New Roman"/>
                <w:color w:val="auto"/>
                <w:kern w:val="0"/>
                <w:sz w:val="21"/>
                <w:szCs w:val="21"/>
                <w:u w:val="single"/>
              </w:rPr>
              <w:t xml:space="preserve">   </w:t>
            </w:r>
            <w:r>
              <w:rPr>
                <w:rFonts w:ascii="宋体" w:hAnsi="宋体" w:eastAsia="宋体" w:cs="Times New Roman"/>
                <w:color w:val="auto"/>
                <w:kern w:val="0"/>
                <w:sz w:val="21"/>
                <w:szCs w:val="21"/>
              </w:rPr>
              <w:t>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0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color w:val="auto"/>
                <w:kern w:val="0"/>
                <w:sz w:val="21"/>
                <w:szCs w:val="21"/>
              </w:rPr>
            </w:pPr>
            <w:r>
              <w:rPr>
                <w:rFonts w:ascii="宋体" w:hAnsi="宋体" w:eastAsia="宋体" w:cs="Times New Roman"/>
                <w:color w:val="auto"/>
                <w:kern w:val="0"/>
                <w:sz w:val="21"/>
                <w:szCs w:val="21"/>
              </w:rPr>
              <w:t>最终得分</w:t>
            </w: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20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c>
          <w:tcPr>
            <w:tcW w:w="19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Times New Roman"/>
                <w:bCs/>
                <w:color w:val="auto"/>
                <w:kern w:val="0"/>
                <w:sz w:val="21"/>
                <w:szCs w:val="21"/>
              </w:rPr>
            </w:pPr>
          </w:p>
        </w:tc>
      </w:tr>
    </w:tbl>
    <w:p>
      <w:pPr>
        <w:keepNext w:val="0"/>
        <w:keepLines w:val="0"/>
        <w:pageBreakBefore w:val="0"/>
        <w:widowControl w:val="0"/>
        <w:kinsoku/>
        <w:wordWrap/>
        <w:overflowPunct/>
        <w:topLinePunct w:val="0"/>
        <w:autoSpaceDE/>
        <w:autoSpaceDN/>
        <w:bidi w:val="0"/>
        <w:adjustRightInd/>
        <w:snapToGrid/>
        <w:spacing w:before="0" w:beforeLines="50" w:line="400" w:lineRule="exact"/>
        <w:ind w:left="840" w:hanging="840" w:hangingChars="400"/>
        <w:textAlignment w:val="auto"/>
        <w:rPr>
          <w:rFonts w:ascii="宋体" w:hAnsi="宋体" w:eastAsia="宋体" w:cs="Times New Roman"/>
          <w:color w:val="auto"/>
          <w:sz w:val="21"/>
          <w:szCs w:val="21"/>
        </w:rPr>
      </w:pPr>
      <w:r>
        <w:rPr>
          <w:rFonts w:ascii="宋体" w:hAnsi="宋体" w:eastAsia="宋体" w:cs="Times New Roman"/>
          <w:color w:val="auto"/>
          <w:sz w:val="21"/>
          <w:szCs w:val="21"/>
        </w:rPr>
        <w:t>备注：</w:t>
      </w:r>
      <w:r>
        <w:rPr>
          <w:rFonts w:hint="eastAsia" w:ascii="宋体" w:hAnsi="宋体" w:eastAsia="宋体" w:cs="Times New Roman"/>
          <w:color w:val="auto"/>
          <w:sz w:val="21"/>
          <w:szCs w:val="21"/>
        </w:rPr>
        <w:t>1.</w:t>
      </w:r>
      <w:r>
        <w:rPr>
          <w:rFonts w:ascii="宋体" w:hAnsi="宋体" w:eastAsia="宋体" w:cs="Times New Roman"/>
          <w:color w:val="auto"/>
          <w:sz w:val="21"/>
          <w:szCs w:val="21"/>
        </w:rPr>
        <w:t>综合得分计算保留2位小数（百分比亦取2位小数），第3位小数4舍5入。</w:t>
      </w:r>
    </w:p>
    <w:p>
      <w:pPr>
        <w:keepNext w:val="0"/>
        <w:keepLines w:val="0"/>
        <w:pageBreakBefore w:val="0"/>
        <w:widowControl w:val="0"/>
        <w:kinsoku/>
        <w:wordWrap/>
        <w:overflowPunct/>
        <w:topLinePunct w:val="0"/>
        <w:autoSpaceDE/>
        <w:autoSpaceDN/>
        <w:bidi w:val="0"/>
        <w:adjustRightInd/>
        <w:snapToGrid/>
        <w:spacing w:before="0" w:line="400" w:lineRule="exact"/>
        <w:ind w:left="850" w:leftChars="200" w:hanging="210" w:hangingChars="100"/>
        <w:textAlignment w:val="auto"/>
        <w:rPr>
          <w:rFonts w:hint="eastAsia" w:ascii="宋体" w:hAnsi="宋体" w:eastAsia="宋体" w:cs="Times New Roman"/>
          <w:color w:val="auto"/>
          <w:sz w:val="21"/>
          <w:szCs w:val="18"/>
        </w:rPr>
      </w:pPr>
      <w:r>
        <w:rPr>
          <w:rFonts w:hint="eastAsia" w:ascii="宋体" w:hAnsi="宋体" w:eastAsia="宋体" w:cs="Times New Roman"/>
          <w:color w:val="auto"/>
          <w:sz w:val="21"/>
          <w:szCs w:val="24"/>
        </w:rPr>
        <w:t>2.</w:t>
      </w:r>
      <w:r>
        <w:rPr>
          <w:rFonts w:hint="eastAsia" w:ascii="宋体" w:hAnsi="宋体" w:eastAsia="宋体" w:cs="Times New Roman"/>
          <w:color w:val="auto"/>
          <w:sz w:val="21"/>
          <w:szCs w:val="18"/>
        </w:rPr>
        <w:t>各评分因素得分应以评标委员会各成员的打分平均值确定</w:t>
      </w:r>
      <w:r>
        <w:rPr>
          <w:rFonts w:hint="eastAsia" w:ascii="宋体" w:hAnsi="宋体" w:eastAsia="宋体" w:cs="Times New Roman"/>
          <w:i/>
          <w:iCs/>
          <w:color w:val="auto"/>
          <w:sz w:val="21"/>
          <w:szCs w:val="18"/>
        </w:rPr>
        <w:t>，该平均值</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lang w:val="en-US" w:eastAsia="zh-CN"/>
        </w:rPr>
        <w:t>7人以上评委时</w:t>
      </w:r>
      <w:r>
        <w:rPr>
          <w:rFonts w:hint="eastAsia" w:ascii="宋体" w:hAnsi="宋体" w:eastAsia="宋体" w:cs="Times New Roman"/>
          <w:i/>
          <w:iCs/>
          <w:color w:val="auto"/>
          <w:sz w:val="21"/>
          <w:szCs w:val="18"/>
          <w:lang w:eastAsia="zh-CN"/>
        </w:rPr>
        <w:t>）</w:t>
      </w:r>
      <w:r>
        <w:rPr>
          <w:rFonts w:hint="eastAsia" w:ascii="宋体" w:hAnsi="宋体" w:eastAsia="宋体" w:cs="Times New Roman"/>
          <w:i/>
          <w:iCs/>
          <w:color w:val="auto"/>
          <w:sz w:val="21"/>
          <w:szCs w:val="18"/>
        </w:rPr>
        <w:t>以去掉一个最高分和一个最低分后计算</w:t>
      </w:r>
      <w:r>
        <w:rPr>
          <w:rFonts w:hint="eastAsia" w:ascii="宋体" w:hAnsi="宋体" w:eastAsia="宋体" w:cs="Times New Roman"/>
          <w:color w:val="auto"/>
          <w:sz w:val="21"/>
          <w:szCs w:val="18"/>
        </w:rPr>
        <w:t>。</w:t>
      </w:r>
    </w:p>
    <w:p>
      <w:pPr>
        <w:ind w:firstLine="697" w:firstLineChars="332"/>
        <w:rPr>
          <w:rFonts w:ascii="宋体" w:hAnsi="宋体" w:eastAsia="宋体" w:cs="Times New Roman"/>
          <w:color w:val="auto"/>
          <w:sz w:val="21"/>
          <w:szCs w:val="21"/>
        </w:rPr>
      </w:pPr>
    </w:p>
    <w:p>
      <w:pPr>
        <w:jc w:val="left"/>
        <w:rPr>
          <w:rFonts w:ascii="宋体" w:hAnsi="宋体" w:eastAsia="宋体" w:cs="Times New Roman"/>
          <w:color w:val="auto"/>
          <w:sz w:val="21"/>
          <w:szCs w:val="21"/>
        </w:rPr>
      </w:pPr>
      <w:r>
        <w:rPr>
          <w:rFonts w:ascii="宋体" w:hAnsi="宋体" w:eastAsia="宋体" w:cs="Times New Roman"/>
          <w:color w:val="auto"/>
          <w:sz w:val="21"/>
          <w:szCs w:val="21"/>
        </w:rPr>
        <w:t>评标委员会全体成员签字/日期：</w:t>
      </w:r>
    </w:p>
    <w:p>
      <w:pPr>
        <w:keepNext w:val="0"/>
        <w:keepLines w:val="0"/>
        <w:pageBreakBefore w:val="0"/>
        <w:widowControl/>
        <w:numPr>
          <w:ilvl w:val="0"/>
          <w:numId w:val="23"/>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kern w:val="0"/>
          <w:sz w:val="28"/>
          <w:szCs w:val="28"/>
          <w:lang w:val="en-US" w:eastAsia="zh-CN" w:bidi="ar-SA"/>
        </w:rPr>
      </w:pPr>
      <w:r>
        <w:rPr>
          <w:rFonts w:ascii="宋体" w:hAnsi="Times New Roman" w:eastAsia="宋体" w:cs="Times New Roman"/>
          <w:b/>
          <w:bCs/>
          <w:color w:val="auto"/>
          <w:kern w:val="0"/>
          <w:sz w:val="28"/>
          <w:szCs w:val="21"/>
          <w:lang w:val="en-US" w:eastAsia="zh-CN" w:bidi="ar-SA"/>
        </w:rPr>
        <w:br w:type="page"/>
      </w:r>
      <w:bookmarkStart w:id="642" w:name="_Toc1143392657"/>
      <w:r>
        <w:rPr>
          <w:rFonts w:hint="eastAsia" w:ascii="方正黑体_GBK" w:hAnsi="方正黑体_GBK" w:eastAsia="方正黑体_GBK" w:cs="方正黑体_GBK"/>
          <w:b w:val="0"/>
          <w:bCs w:val="0"/>
          <w:color w:val="auto"/>
          <w:kern w:val="0"/>
          <w:sz w:val="28"/>
          <w:szCs w:val="28"/>
          <w:lang w:val="en-US" w:eastAsia="zh-CN" w:bidi="ar-SA"/>
        </w:rPr>
        <w:t>经评审的投标人排序表</w:t>
      </w:r>
      <w:bookmarkEnd w:id="642"/>
    </w:p>
    <w:p>
      <w:pPr>
        <w:spacing w:before="120" w:beforeLines="50" w:after="120" w:afterLines="50"/>
        <w:jc w:val="center"/>
        <w:rPr>
          <w:rFonts w:ascii="Times New Roman" w:hAnsi="Times New Roman" w:eastAsia="方正小标宋_GBK" w:cs="Times New Roman"/>
          <w:color w:val="auto"/>
          <w:sz w:val="44"/>
          <w:szCs w:val="44"/>
        </w:rPr>
      </w:pPr>
      <w:r>
        <w:rPr>
          <w:rFonts w:ascii="黑体" w:hAnsi="黑体" w:eastAsia="黑体" w:cs="Times New Roman"/>
          <w:color w:val="auto"/>
          <w:sz w:val="28"/>
          <w:szCs w:val="28"/>
        </w:rPr>
        <w:t>经评审的投标人排序表</w:t>
      </w:r>
    </w:p>
    <w:p>
      <w:pPr>
        <w:snapToGrid w:val="0"/>
        <w:spacing w:line="460" w:lineRule="exact"/>
        <w:rPr>
          <w:rFonts w:hint="default" w:ascii="宋体" w:hAnsi="宋体" w:eastAsia="宋体" w:cs="Times New Roman"/>
          <w:color w:val="auto"/>
          <w:sz w:val="21"/>
          <w:szCs w:val="21"/>
          <w:u w:val="single"/>
          <w:lang w:val="en-US" w:eastAsia="zh-CN"/>
        </w:rPr>
      </w:pPr>
      <w:r>
        <w:rPr>
          <w:rFonts w:ascii="宋体" w:hAnsi="宋体" w:eastAsia="宋体" w:cs="Times New Roman"/>
          <w:color w:val="auto"/>
          <w:sz w:val="21"/>
          <w:szCs w:val="21"/>
        </w:rPr>
        <w:t>项目名称：</w:t>
      </w:r>
      <w:r>
        <w:rPr>
          <w:rFonts w:hint="eastAsia" w:ascii="宋体" w:hAnsi="宋体" w:eastAsia="宋体" w:cs="Times New Roman"/>
          <w:i/>
          <w:iCs/>
          <w:color w:val="auto"/>
          <w:sz w:val="21"/>
          <w:szCs w:val="21"/>
          <w:u w:val="single"/>
          <w:lang w:eastAsia="zh-CN"/>
        </w:rPr>
        <w:t>（项目名称）</w:t>
      </w:r>
      <w:r>
        <w:rPr>
          <w:rFonts w:hint="eastAsia" w:ascii="宋体" w:hAnsi="宋体" w:eastAsia="宋体" w:cs="Times New Roman"/>
          <w:color w:val="auto"/>
          <w:sz w:val="21"/>
          <w:szCs w:val="21"/>
          <w:lang w:eastAsia="zh-CN"/>
        </w:rPr>
        <w:t>设计</w:t>
      </w:r>
      <w:r>
        <w:rPr>
          <w:rFonts w:hint="eastAsia" w:ascii="宋体" w:hAnsi="宋体" w:eastAsia="宋体" w:cs="Times New Roman"/>
          <w:color w:val="auto"/>
          <w:sz w:val="21"/>
          <w:szCs w:val="21"/>
          <w:lang w:val="en-US" w:eastAsia="zh-CN"/>
        </w:rPr>
        <w:t>招标</w:t>
      </w:r>
    </w:p>
    <w:p>
      <w:pPr>
        <w:snapToGrid w:val="0"/>
        <w:spacing w:line="460" w:lineRule="exact"/>
        <w:rPr>
          <w:rFonts w:ascii="宋体" w:hAnsi="宋体" w:eastAsia="宋体" w:cs="Times New Roman"/>
          <w:color w:val="auto"/>
          <w:sz w:val="21"/>
          <w:szCs w:val="21"/>
        </w:rPr>
      </w:pPr>
      <w:r>
        <w:rPr>
          <w:rFonts w:ascii="宋体" w:hAnsi="宋体" w:eastAsia="宋体" w:cs="Times New Roman"/>
          <w:color w:val="auto"/>
          <w:sz w:val="21"/>
          <w:szCs w:val="21"/>
        </w:rPr>
        <w:t>招标编号：</w:t>
      </w:r>
      <w:r>
        <w:rPr>
          <w:rFonts w:hint="eastAsia" w:ascii="宋体" w:hAnsi="宋体" w:eastAsia="宋体" w:cs="Times New Roman"/>
          <w:color w:val="auto"/>
          <w:sz w:val="21"/>
          <w:szCs w:val="21"/>
          <w:u w:val="single"/>
          <w:lang w:val="en-US" w:eastAsia="zh-CN"/>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4871"/>
        <w:gridCol w:w="1499"/>
        <w:gridCol w:w="1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06"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排  序</w:t>
            </w:r>
          </w:p>
        </w:tc>
        <w:tc>
          <w:tcPr>
            <w:tcW w:w="4871"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投标人名称</w:t>
            </w:r>
          </w:p>
        </w:tc>
        <w:tc>
          <w:tcPr>
            <w:tcW w:w="1499"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综合得分</w:t>
            </w:r>
          </w:p>
        </w:tc>
        <w:tc>
          <w:tcPr>
            <w:tcW w:w="1499" w:type="dxa"/>
            <w:noWrap w:val="0"/>
            <w:vAlign w:val="center"/>
          </w:tcPr>
          <w:p>
            <w:pPr>
              <w:snapToGrid w:val="0"/>
              <w:jc w:val="center"/>
              <w:rPr>
                <w:rFonts w:hint="eastAsia" w:ascii="方正黑体_GBK" w:hAnsi="方正黑体_GBK" w:eastAsia="方正黑体_GBK" w:cs="方正黑体_GBK"/>
                <w:b w:val="0"/>
                <w:bCs/>
                <w:color w:val="auto"/>
                <w:sz w:val="21"/>
                <w:szCs w:val="21"/>
              </w:rPr>
            </w:pPr>
            <w:r>
              <w:rPr>
                <w:rFonts w:hint="eastAsia" w:ascii="方正黑体_GBK" w:hAnsi="方正黑体_GBK" w:eastAsia="方正黑体_GBK" w:cs="方正黑体_GBK"/>
                <w:b w:val="0"/>
                <w:bCs/>
                <w:color w:val="auto"/>
                <w:sz w:val="21"/>
                <w:szCs w:val="21"/>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1</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2</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3</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4</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5</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6</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06" w:type="dxa"/>
            <w:noWrap w:val="0"/>
            <w:vAlign w:val="center"/>
          </w:tcPr>
          <w:p>
            <w:pPr>
              <w:jc w:val="center"/>
              <w:rPr>
                <w:rFonts w:ascii="宋体" w:hAnsi="宋体" w:eastAsia="宋体" w:cs="Times New Roman"/>
                <w:color w:val="auto"/>
                <w:sz w:val="21"/>
                <w:szCs w:val="21"/>
              </w:rPr>
            </w:pPr>
            <w:r>
              <w:rPr>
                <w:rFonts w:hint="eastAsia" w:ascii="宋体" w:hAnsi="宋体" w:eastAsia="宋体" w:cs="Times New Roman"/>
                <w:color w:val="auto"/>
                <w:sz w:val="21"/>
                <w:szCs w:val="21"/>
              </w:rPr>
              <w:t>…</w:t>
            </w:r>
          </w:p>
        </w:tc>
        <w:tc>
          <w:tcPr>
            <w:tcW w:w="4871" w:type="dxa"/>
            <w:noWrap w:val="0"/>
            <w:vAlign w:val="center"/>
          </w:tcPr>
          <w:p>
            <w:pPr>
              <w:jc w:val="center"/>
              <w:rPr>
                <w:rFonts w:ascii="宋体" w:hAnsi="宋体" w:eastAsia="宋体" w:cs="Times New Roman"/>
                <w:color w:val="auto"/>
                <w:sz w:val="21"/>
                <w:szCs w:val="21"/>
              </w:rPr>
            </w:pPr>
          </w:p>
        </w:tc>
        <w:tc>
          <w:tcPr>
            <w:tcW w:w="1499" w:type="dxa"/>
            <w:noWrap w:val="0"/>
            <w:vAlign w:val="center"/>
          </w:tcPr>
          <w:p>
            <w:pPr>
              <w:jc w:val="center"/>
              <w:rPr>
                <w:rFonts w:hint="eastAsia" w:ascii="宋体" w:hAnsi="宋体" w:eastAsia="宋体" w:cs="Times New Roman"/>
                <w:color w:val="auto"/>
                <w:sz w:val="21"/>
                <w:szCs w:val="21"/>
              </w:rPr>
            </w:pPr>
          </w:p>
        </w:tc>
        <w:tc>
          <w:tcPr>
            <w:tcW w:w="1499" w:type="dxa"/>
            <w:noWrap w:val="0"/>
            <w:vAlign w:val="center"/>
          </w:tcPr>
          <w:p>
            <w:pPr>
              <w:jc w:val="center"/>
              <w:rPr>
                <w:rFonts w:ascii="宋体" w:hAnsi="宋体" w:eastAsia="宋体" w:cs="Times New Roman"/>
                <w:color w:val="auto"/>
                <w:sz w:val="21"/>
                <w:szCs w:val="21"/>
              </w:rPr>
            </w:pPr>
          </w:p>
        </w:tc>
      </w:tr>
    </w:tbl>
    <w:p>
      <w:pPr>
        <w:spacing w:before="240" w:beforeLines="100"/>
        <w:jc w:val="left"/>
        <w:rPr>
          <w:rFonts w:ascii="宋体" w:hAnsi="宋体" w:eastAsia="宋体" w:cs="Times New Roman"/>
          <w:color w:val="auto"/>
          <w:sz w:val="21"/>
          <w:szCs w:val="21"/>
        </w:rPr>
      </w:pPr>
    </w:p>
    <w:p>
      <w:pPr>
        <w:spacing w:before="240" w:beforeLines="100"/>
        <w:jc w:val="left"/>
        <w:rPr>
          <w:rFonts w:ascii="宋体" w:hAnsi="宋体" w:eastAsia="宋体" w:cs="Times New Roman"/>
          <w:color w:val="auto"/>
          <w:sz w:val="21"/>
          <w:szCs w:val="21"/>
        </w:rPr>
      </w:pPr>
      <w:r>
        <w:rPr>
          <w:rFonts w:ascii="宋体" w:hAnsi="宋体" w:eastAsia="宋体" w:cs="Times New Roman"/>
          <w:color w:val="auto"/>
          <w:sz w:val="21"/>
          <w:szCs w:val="21"/>
        </w:rPr>
        <w:t>评标委员会全体成员签字/日期：</w:t>
      </w:r>
    </w:p>
    <w:p>
      <w:pPr>
        <w:spacing w:before="240" w:beforeLines="100"/>
        <w:jc w:val="left"/>
        <w:rPr>
          <w:rFonts w:ascii="宋体" w:hAnsi="宋体" w:eastAsia="宋体" w:cs="Times New Roman"/>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textAlignment w:val="auto"/>
        <w:outlineLvl w:val="1"/>
        <w:rPr>
          <w:rStyle w:val="48"/>
          <w:rFonts w:hint="eastAsia" w:ascii="方正小标宋_GBK" w:hAnsi="方正小标宋_GBK" w:eastAsia="方正小标宋_GBK" w:cs="方正小标宋_GBK"/>
          <w:b w:val="0"/>
          <w:bCs w:val="0"/>
          <w:color w:val="auto"/>
          <w:sz w:val="40"/>
          <w:szCs w:val="40"/>
        </w:rPr>
      </w:pPr>
      <w:r>
        <w:rPr>
          <w:rFonts w:ascii="Times New Roman" w:hAnsi="Times New Roman" w:eastAsia="楷体_GB2312" w:cs="Times New Roman"/>
          <w:b/>
          <w:bCs/>
          <w:color w:val="auto"/>
          <w:kern w:val="0"/>
          <w:sz w:val="28"/>
          <w:szCs w:val="24"/>
          <w:lang w:val="en-US" w:eastAsia="zh-CN" w:bidi="ar-SA"/>
        </w:rPr>
        <w:br w:type="page"/>
      </w:r>
      <w:bookmarkStart w:id="643" w:name="_Toc1425882152"/>
      <w:bookmarkStart w:id="644" w:name="_Toc1462325337"/>
      <w:bookmarkStart w:id="645" w:name="_Toc4637"/>
      <w:bookmarkStart w:id="646" w:name="_Toc926733403"/>
      <w:bookmarkStart w:id="647" w:name="_Toc1401994641"/>
      <w:bookmarkStart w:id="648" w:name="_Toc18053"/>
      <w:bookmarkStart w:id="649" w:name="_Toc5207"/>
      <w:bookmarkStart w:id="650" w:name="_Toc22238"/>
      <w:r>
        <w:rPr>
          <w:rFonts w:hint="eastAsia" w:ascii="方正黑体_GBK" w:hAnsi="方正黑体_GBK" w:eastAsia="方正黑体_GBK" w:cs="方正黑体_GBK"/>
          <w:color w:val="auto"/>
          <w:sz w:val="28"/>
          <w:szCs w:val="28"/>
        </w:rPr>
        <w:t>附：评标专家承诺书</w:t>
      </w:r>
      <w:bookmarkEnd w:id="643"/>
      <w:bookmarkEnd w:id="644"/>
      <w:bookmarkEnd w:id="645"/>
      <w:bookmarkEnd w:id="646"/>
      <w:bookmarkEnd w:id="647"/>
    </w:p>
    <w:bookmarkEnd w:id="648"/>
    <w:bookmarkEnd w:id="649"/>
    <w:bookmarkEnd w:id="650"/>
    <w:p>
      <w:pPr>
        <w:spacing w:before="120" w:beforeLines="50" w:after="120" w:afterLines="50"/>
        <w:jc w:val="center"/>
        <w:rPr>
          <w:rFonts w:hint="eastAsia" w:ascii="方正黑体_GBK" w:hAnsi="方正黑体_GBK" w:eastAsia="方正黑体_GBK" w:cs="方正黑体_GBK"/>
          <w:color w:val="auto"/>
          <w:sz w:val="28"/>
          <w:szCs w:val="28"/>
        </w:rPr>
      </w:pPr>
      <w:bookmarkStart w:id="651" w:name="_Toc1975376165"/>
      <w:r>
        <w:rPr>
          <w:rFonts w:hint="eastAsia" w:ascii="黑体" w:hAnsi="黑体" w:eastAsia="黑体" w:cs="Times New Roman"/>
          <w:color w:val="auto"/>
          <w:sz w:val="28"/>
          <w:szCs w:val="28"/>
        </w:rPr>
        <w:t>评标专家承诺书</w:t>
      </w:r>
      <w:bookmarkEnd w:id="651"/>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本人参加</w:t>
      </w:r>
      <w:r>
        <w:rPr>
          <w:rFonts w:hint="eastAsia" w:ascii="宋体" w:hAnsi="宋体" w:eastAsia="宋体" w:cs="宋体"/>
          <w:color w:val="auto"/>
          <w:sz w:val="24"/>
          <w:szCs w:val="24"/>
          <w:u w:val="single"/>
        </w:rPr>
        <w:t xml:space="preserve">  </w:t>
      </w:r>
      <w:r>
        <w:rPr>
          <w:rFonts w:hint="eastAsia" w:ascii="宋体" w:hAnsi="宋体" w:eastAsia="宋体" w:cs="宋体"/>
          <w:i/>
          <w:iCs/>
          <w:color w:val="auto"/>
          <w:sz w:val="24"/>
          <w:szCs w:val="24"/>
          <w:u w:val="single"/>
        </w:rPr>
        <w:t>（招标人）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 xml:space="preserve">  </w:t>
      </w:r>
      <w:r>
        <w:rPr>
          <w:rFonts w:hint="eastAsia" w:ascii="宋体" w:hAnsi="宋体" w:eastAsia="宋体" w:cs="宋体"/>
          <w:i/>
          <w:iCs/>
          <w:color w:val="auto"/>
          <w:sz w:val="24"/>
          <w:szCs w:val="24"/>
          <w:u w:val="single"/>
        </w:rPr>
        <w:t>（</w:t>
      </w:r>
      <w:r>
        <w:rPr>
          <w:rFonts w:hint="eastAsia" w:ascii="宋体" w:hAnsi="宋体" w:eastAsia="宋体" w:cs="宋体"/>
          <w:i/>
          <w:iCs/>
          <w:color w:val="auto"/>
          <w:sz w:val="24"/>
          <w:szCs w:val="24"/>
          <w:u w:val="single"/>
          <w:lang w:eastAsia="zh-CN"/>
        </w:rPr>
        <w:t>工程</w:t>
      </w:r>
      <w:r>
        <w:rPr>
          <w:rFonts w:hint="eastAsia" w:ascii="宋体" w:hAnsi="宋体" w:eastAsia="宋体" w:cs="宋体"/>
          <w:i/>
          <w:iCs/>
          <w:color w:val="auto"/>
          <w:sz w:val="24"/>
          <w:szCs w:val="24"/>
          <w:u w:val="single"/>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评审</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评标活动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承诺如下：</w:t>
      </w:r>
    </w:p>
    <w:p>
      <w:pPr>
        <w:keepNext w:val="0"/>
        <w:keepLines w:val="0"/>
        <w:pageBreakBefore w:val="0"/>
        <w:widowControl w:val="0"/>
        <w:numPr>
          <w:ilvl w:val="0"/>
          <w:numId w:val="24"/>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国标黑体" w:hAnsi="国标黑体" w:eastAsia="国标黑体" w:cs="国标黑体"/>
          <w:color w:val="auto"/>
          <w:sz w:val="24"/>
          <w:szCs w:val="24"/>
          <w:lang w:eastAsia="zh-CN"/>
        </w:rPr>
      </w:pPr>
      <w:r>
        <w:rPr>
          <w:rFonts w:hint="eastAsia" w:ascii="国标黑体" w:hAnsi="国标黑体" w:eastAsia="国标黑体" w:cs="国标黑体"/>
          <w:color w:val="auto"/>
          <w:sz w:val="24"/>
          <w:szCs w:val="24"/>
          <w:lang w:eastAsia="zh-CN"/>
        </w:rPr>
        <w:t>评审工作方面</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身体状态良好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能够承担资格预审评审和评标工作</w:t>
      </w:r>
      <w:r>
        <w:rPr>
          <w:rFonts w:hint="eastAsia" w:ascii="宋体" w:hAnsi="宋体" w:eastAsia="宋体" w:cs="宋体"/>
          <w:color w:val="auto"/>
          <w:sz w:val="24"/>
          <w:szCs w:val="24"/>
          <w:lang w:eastAsia="zh-CN"/>
        </w:rPr>
        <w:t>。</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熟知国家及本省、市</w:t>
      </w:r>
      <w:r>
        <w:rPr>
          <w:rFonts w:hint="eastAsia" w:ascii="宋体" w:hAnsi="宋体" w:eastAsia="宋体" w:cs="宋体"/>
          <w:color w:val="auto"/>
          <w:sz w:val="24"/>
          <w:szCs w:val="24"/>
          <w:lang w:eastAsia="zh-CN"/>
        </w:rPr>
        <w:t>各级</w:t>
      </w:r>
      <w:r>
        <w:rPr>
          <w:rFonts w:hint="eastAsia" w:ascii="宋体" w:hAnsi="宋体" w:eastAsia="宋体" w:cs="宋体"/>
          <w:color w:val="auto"/>
          <w:sz w:val="24"/>
          <w:szCs w:val="24"/>
        </w:rPr>
        <w:t>建设工程招</w:t>
      </w:r>
      <w:r>
        <w:rPr>
          <w:rFonts w:hint="eastAsia" w:ascii="宋体" w:hAnsi="宋体" w:eastAsia="宋体" w:cs="宋体"/>
          <w:color w:val="auto"/>
          <w:sz w:val="24"/>
          <w:szCs w:val="24"/>
          <w:lang w:eastAsia="zh-CN"/>
        </w:rPr>
        <w:t>标</w:t>
      </w:r>
      <w:r>
        <w:rPr>
          <w:rFonts w:hint="eastAsia" w:ascii="宋体" w:hAnsi="宋体" w:eastAsia="宋体" w:cs="宋体"/>
          <w:color w:val="auto"/>
          <w:sz w:val="24"/>
          <w:szCs w:val="24"/>
        </w:rPr>
        <w:t>投标方面的法律、法规、规章和规范性文件的相关规定，能够</w:t>
      </w:r>
      <w:r>
        <w:rPr>
          <w:rFonts w:hint="eastAsia" w:ascii="宋体" w:hAnsi="宋体" w:eastAsia="宋体" w:cs="宋体"/>
          <w:color w:val="auto"/>
          <w:sz w:val="24"/>
          <w:szCs w:val="24"/>
          <w:lang w:eastAsia="zh-CN"/>
        </w:rPr>
        <w:t>在法律法规框架内</w:t>
      </w:r>
      <w:r>
        <w:rPr>
          <w:rFonts w:hint="eastAsia" w:ascii="宋体" w:hAnsi="宋体" w:eastAsia="宋体" w:cs="宋体"/>
          <w:color w:val="auto"/>
          <w:sz w:val="24"/>
          <w:szCs w:val="24"/>
        </w:rPr>
        <w:t>按照招标文件确定的评标标准和方法客观、公正、独立的履行评标专家职责</w:t>
      </w:r>
      <w:r>
        <w:rPr>
          <w:rFonts w:hint="eastAsia" w:ascii="宋体" w:hAnsi="宋体" w:eastAsia="宋体" w:cs="宋体"/>
          <w:color w:val="auto"/>
          <w:sz w:val="24"/>
          <w:szCs w:val="24"/>
          <w:lang w:eastAsia="zh-CN"/>
        </w:rPr>
        <w:t>。</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方正仿宋_GBK" w:hAnsi="方正仿宋_GBK" w:eastAsia="方正仿宋_GBK" w:cs="方正仿宋_GBK"/>
          <w:color w:val="auto"/>
          <w:sz w:val="24"/>
          <w:szCs w:val="24"/>
          <w:lang w:eastAsia="zh-CN"/>
        </w:rPr>
      </w:pPr>
      <w:r>
        <w:rPr>
          <w:rFonts w:hint="eastAsia" w:ascii="宋体" w:hAnsi="宋体" w:eastAsia="宋体" w:cs="宋体"/>
          <w:color w:val="auto"/>
          <w:sz w:val="24"/>
          <w:szCs w:val="24"/>
        </w:rPr>
        <w:t>遵守评标工作纪律和评标现场秩序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能熟练使用各类评审、评标工具。</w:t>
      </w:r>
    </w:p>
    <w:p>
      <w:pPr>
        <w:keepNext w:val="0"/>
        <w:keepLines w:val="0"/>
        <w:pageBreakBefore w:val="0"/>
        <w:widowControl w:val="0"/>
        <w:numPr>
          <w:ilvl w:val="0"/>
          <w:numId w:val="24"/>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国标黑体" w:hAnsi="国标黑体" w:eastAsia="国标黑体" w:cs="国标黑体"/>
          <w:color w:val="auto"/>
          <w:sz w:val="24"/>
          <w:szCs w:val="24"/>
          <w:lang w:eastAsia="zh-CN"/>
        </w:rPr>
      </w:pPr>
      <w:r>
        <w:rPr>
          <w:rFonts w:hint="eastAsia" w:ascii="国标黑体" w:hAnsi="国标黑体" w:eastAsia="国标黑体" w:cs="国标黑体"/>
          <w:color w:val="auto"/>
          <w:sz w:val="24"/>
          <w:szCs w:val="24"/>
          <w:lang w:eastAsia="zh-CN"/>
        </w:rPr>
        <w:t>职业道德方面</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评标期间不擅离职守。</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w:t>
      </w:r>
      <w:r>
        <w:rPr>
          <w:rFonts w:hint="eastAsia" w:ascii="宋体" w:hAnsi="宋体" w:eastAsia="宋体" w:cs="宋体"/>
          <w:color w:val="auto"/>
          <w:sz w:val="24"/>
          <w:szCs w:val="24"/>
          <w:lang w:val="en-US" w:eastAsia="zh-CN"/>
        </w:rPr>
        <w:t>任何</w:t>
      </w:r>
      <w:r>
        <w:rPr>
          <w:rFonts w:hint="eastAsia" w:ascii="宋体" w:hAnsi="宋体" w:eastAsia="宋体" w:cs="宋体"/>
          <w:color w:val="auto"/>
          <w:sz w:val="24"/>
          <w:szCs w:val="24"/>
        </w:rPr>
        <w:t>投标人或者招标结果有利害关系的人进行私下接触，不收受投标人、中介人、其他利害关系人的财物或者其他好处。</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不向</w:t>
      </w:r>
      <w:r>
        <w:rPr>
          <w:rFonts w:hint="eastAsia" w:ascii="宋体" w:hAnsi="宋体" w:eastAsia="宋体" w:cs="宋体"/>
          <w:color w:val="auto"/>
          <w:sz w:val="24"/>
          <w:szCs w:val="24"/>
          <w:lang w:val="en-US" w:eastAsia="zh-CN"/>
        </w:rPr>
        <w:t>招标人或招标代理机构人员征询其确定中标人的意向，不接受任何单位和个人明示或者暗示提出的倾向或者排斥特定投标人的要求。</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严格按照招标文件规定的评标标准和方法进行评审，不恶意废标。</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方正仿宋_GBK" w:hAnsi="方正仿宋_GBK" w:eastAsia="方正仿宋_GBK" w:cs="方正仿宋_GBK"/>
          <w:color w:val="auto"/>
          <w:sz w:val="24"/>
          <w:szCs w:val="24"/>
          <w:lang w:eastAsia="zh-CN"/>
        </w:rPr>
      </w:pPr>
      <w:r>
        <w:rPr>
          <w:rFonts w:hint="eastAsia" w:ascii="宋体" w:hAnsi="宋体" w:eastAsia="宋体" w:cs="宋体"/>
          <w:color w:val="auto"/>
          <w:sz w:val="24"/>
          <w:szCs w:val="24"/>
          <w:lang w:val="en-US" w:eastAsia="zh-CN"/>
        </w:rPr>
        <w:t>不拖延评标时间、拒绝在评标报告上签字以索要高额评标报酬，不以投标文件瑕疵为由向招标人或者招标代理机构索要费用。</w:t>
      </w:r>
    </w:p>
    <w:p>
      <w:pPr>
        <w:keepNext w:val="0"/>
        <w:keepLines w:val="0"/>
        <w:pageBreakBefore w:val="0"/>
        <w:widowControl w:val="0"/>
        <w:numPr>
          <w:ilvl w:val="0"/>
          <w:numId w:val="24"/>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国标黑体" w:hAnsi="国标黑体" w:eastAsia="国标黑体" w:cs="国标黑体"/>
          <w:color w:val="auto"/>
          <w:sz w:val="24"/>
          <w:szCs w:val="24"/>
          <w:lang w:val="en-US" w:eastAsia="zh-CN"/>
        </w:rPr>
      </w:pPr>
      <w:r>
        <w:rPr>
          <w:rFonts w:hint="eastAsia" w:ascii="国标黑体" w:hAnsi="国标黑体" w:eastAsia="国标黑体" w:cs="国标黑体"/>
          <w:color w:val="auto"/>
          <w:sz w:val="24"/>
          <w:szCs w:val="24"/>
          <w:lang w:val="en-US" w:eastAsia="zh-CN"/>
        </w:rPr>
        <w:t>职业义务方面</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不参与为方便围标串标组建的团体活动，不参与扰</w:t>
      </w:r>
      <w:r>
        <w:rPr>
          <w:rFonts w:hint="eastAsia" w:ascii="宋体" w:hAnsi="宋体" w:eastAsia="宋体" w:cs="宋体"/>
          <w:color w:val="auto"/>
          <w:sz w:val="24"/>
          <w:szCs w:val="24"/>
        </w:rPr>
        <w:t>乱招投标活动的其他行为。</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协助、配合招标人处理异议，按规定程序复核、纠正评标报告中的错误。</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方正仿宋_GBK" w:hAnsi="方正仿宋_GBK" w:eastAsia="方正仿宋_GBK" w:cs="方正仿宋_GBK"/>
          <w:color w:val="auto"/>
          <w:sz w:val="24"/>
          <w:szCs w:val="24"/>
          <w:lang w:val="en-US" w:eastAsia="zh-CN"/>
        </w:rPr>
      </w:pPr>
      <w:r>
        <w:rPr>
          <w:rFonts w:hint="eastAsia" w:ascii="宋体" w:hAnsi="宋体" w:eastAsia="宋体" w:cs="宋体"/>
          <w:color w:val="auto"/>
          <w:sz w:val="24"/>
          <w:szCs w:val="24"/>
          <w:lang w:val="en-US" w:eastAsia="zh-CN"/>
        </w:rPr>
        <w:t>发现违法违规行为主动向招标人、行政监督部门反映，协助、配合行政监督部门、纪检监察机关、司法机关、审计部门开展监督、检查、调查及投诉处理。</w:t>
      </w:r>
    </w:p>
    <w:p>
      <w:pPr>
        <w:keepNext w:val="0"/>
        <w:keepLines w:val="0"/>
        <w:pageBreakBefore w:val="0"/>
        <w:widowControl w:val="0"/>
        <w:numPr>
          <w:ilvl w:val="0"/>
          <w:numId w:val="24"/>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国标黑体" w:hAnsi="国标黑体" w:eastAsia="国标黑体" w:cs="国标黑体"/>
          <w:color w:val="auto"/>
          <w:sz w:val="24"/>
          <w:szCs w:val="24"/>
          <w:lang w:val="en-US" w:eastAsia="zh-CN"/>
        </w:rPr>
      </w:pPr>
      <w:r>
        <w:rPr>
          <w:rFonts w:hint="eastAsia" w:ascii="国标黑体" w:hAnsi="国标黑体" w:eastAsia="国标黑体" w:cs="国标黑体"/>
          <w:color w:val="auto"/>
          <w:sz w:val="24"/>
          <w:szCs w:val="24"/>
          <w:lang w:val="en-US" w:eastAsia="zh-CN"/>
        </w:rPr>
        <w:t>回避方面</w:t>
      </w:r>
    </w:p>
    <w:p>
      <w:pPr>
        <w:keepNext w:val="0"/>
        <w:keepLines w:val="0"/>
        <w:pageBreakBefore w:val="0"/>
        <w:widowControl w:val="0"/>
        <w:numPr>
          <w:ilvl w:val="0"/>
          <w:numId w:val="25"/>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不存在法律、法规、规章及规范性文件规定应</w:t>
      </w:r>
      <w:bookmarkStart w:id="652" w:name="baidusnap2"/>
      <w:bookmarkEnd w:id="652"/>
      <w:r>
        <w:rPr>
          <w:rFonts w:hint="eastAsia" w:ascii="宋体" w:hAnsi="宋体" w:eastAsia="宋体" w:cs="宋体"/>
          <w:color w:val="auto"/>
          <w:sz w:val="24"/>
          <w:szCs w:val="24"/>
          <w:lang w:val="en-US" w:eastAsia="zh-CN"/>
        </w:rPr>
        <w:t>回避的情形，以及下列情形：</w:t>
      </w:r>
    </w:p>
    <w:p>
      <w:pPr>
        <w:keepNext w:val="0"/>
        <w:keepLines w:val="0"/>
        <w:pageBreakBefore w:val="0"/>
        <w:widowControl w:val="0"/>
        <w:numPr>
          <w:ilvl w:val="0"/>
          <w:numId w:val="26"/>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被限制民事行为能力。</w:t>
      </w:r>
    </w:p>
    <w:p>
      <w:pPr>
        <w:keepNext w:val="0"/>
        <w:keepLines w:val="0"/>
        <w:pageBreakBefore w:val="0"/>
        <w:widowControl w:val="0"/>
        <w:numPr>
          <w:ilvl w:val="0"/>
          <w:numId w:val="26"/>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被行政监督部门取消担任评标委员会成员资格。</w:t>
      </w:r>
    </w:p>
    <w:p>
      <w:pPr>
        <w:keepNext w:val="0"/>
        <w:keepLines w:val="0"/>
        <w:pageBreakBefore w:val="0"/>
        <w:widowControl w:val="0"/>
        <w:numPr>
          <w:ilvl w:val="0"/>
          <w:numId w:val="26"/>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被开除公职，或者受过刑事处罚。</w:t>
      </w:r>
    </w:p>
    <w:p>
      <w:pPr>
        <w:keepNext w:val="0"/>
        <w:keepLines w:val="0"/>
        <w:pageBreakBefore w:val="0"/>
        <w:widowControl w:val="0"/>
        <w:numPr>
          <w:ilvl w:val="0"/>
          <w:numId w:val="26"/>
        </w:numPr>
        <w:kinsoku/>
        <w:wordWrap w:val="0"/>
        <w:overflowPunct/>
        <w:topLinePunct w:val="0"/>
        <w:autoSpaceDE/>
        <w:autoSpaceDN/>
        <w:bidi w:val="0"/>
        <w:adjustRightInd/>
        <w:snapToGrid/>
        <w:spacing w:line="400" w:lineRule="exact"/>
        <w:ind w:left="0" w:leftChars="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被列入严重失信主体名单。</w:t>
      </w:r>
    </w:p>
    <w:p>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right="0" w:rightChars="0" w:firstLine="480" w:firstLineChars="200"/>
        <w:textAlignment w:val="auto"/>
        <w:rPr>
          <w:rFonts w:hint="eastAsia" w:ascii="方正仿宋_GBK" w:hAnsi="方正仿宋_GBK" w:eastAsia="方正仿宋_GBK" w:cs="方正仿宋_GBK"/>
          <w:color w:val="auto"/>
          <w:sz w:val="24"/>
          <w:szCs w:val="24"/>
        </w:rPr>
      </w:pPr>
      <w:r>
        <w:rPr>
          <w:rFonts w:hint="eastAsia" w:ascii="宋体" w:hAnsi="宋体" w:eastAsia="宋体" w:cs="宋体"/>
          <w:color w:val="auto"/>
          <w:sz w:val="24"/>
          <w:szCs w:val="24"/>
          <w:lang w:val="en-US" w:eastAsia="zh-CN"/>
        </w:rPr>
        <w:t>特此承诺</w:t>
      </w:r>
      <w:r>
        <w:rPr>
          <w:rFonts w:hint="eastAsia" w:ascii="方正仿宋_GBK" w:hAnsi="方正仿宋_GBK" w:eastAsia="方正仿宋_GBK" w:cs="方正仿宋_GBK"/>
          <w:color w:val="auto"/>
          <w:sz w:val="24"/>
          <w:szCs w:val="24"/>
          <w:lang w:val="en-US" w:eastAsia="zh-CN"/>
        </w:rPr>
        <w:t>。</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80" w:firstLineChars="200"/>
        <w:jc w:val="righ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评标专家：</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88" w:firstLineChars="200"/>
        <w:jc w:val="righ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u w:val="none"/>
          <w:lang w:val="en-US" w:eastAsia="zh-CN"/>
        </w:rPr>
        <w:t>日</w:t>
      </w:r>
    </w:p>
    <w:p>
      <w:pPr>
        <w:pStyle w:val="8"/>
        <w:keepNext w:val="0"/>
        <w:keepLines w:val="0"/>
        <w:pageBreakBefore w:val="0"/>
        <w:widowControl w:val="0"/>
        <w:kinsoku/>
        <w:wordWrap/>
        <w:overflowPunct w:val="0"/>
        <w:topLinePunct w:val="0"/>
        <w:autoSpaceDE/>
        <w:autoSpaceDN/>
        <w:bidi w:val="0"/>
        <w:adjustRightInd w:val="0"/>
        <w:snapToGrid/>
        <w:spacing w:after="0" w:line="400" w:lineRule="exact"/>
        <w:textAlignment w:val="auto"/>
        <w:rPr>
          <w:rFonts w:hint="eastAsia" w:ascii="宋体" w:hAnsi="宋体" w:eastAsia="宋体" w:cs="宋体"/>
          <w:b w:val="0"/>
          <w:bCs/>
          <w:color w:val="auto"/>
          <w:sz w:val="24"/>
          <w:szCs w:val="24"/>
        </w:rPr>
        <w:sectPr>
          <w:footerReference r:id="rId15" w:type="default"/>
          <w:pgSz w:w="11911" w:h="16838"/>
          <w:pgMar w:top="1417" w:right="1134" w:bottom="1417" w:left="1134" w:header="0" w:footer="1015" w:gutter="0"/>
          <w:pgNumType w:fmt="numberInDash"/>
          <w:cols w:space="720" w:num="1"/>
          <w:rtlGutter w:val="0"/>
          <w:docGrid w:linePitch="0" w:charSpace="0"/>
        </w:sectPr>
      </w:pP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bookmarkStart w:id="653" w:name="_Toc2123370282"/>
      <w:bookmarkStart w:id="654" w:name="_Toc1864541018"/>
      <w:bookmarkStart w:id="655" w:name="_Toc1804677839"/>
      <w:bookmarkStart w:id="656" w:name="_Toc1045312221"/>
      <w:r>
        <w:rPr>
          <w:rFonts w:hint="eastAsia" w:ascii="Times New Roman" w:eastAsia="方正小标宋_GBK"/>
          <w:b w:val="0"/>
          <w:bCs w:val="0"/>
          <w:color w:val="auto"/>
          <w:sz w:val="36"/>
          <w:szCs w:val="36"/>
          <w:lang w:val="en-US" w:eastAsia="zh-CN"/>
        </w:rPr>
        <w:t>第四章 合同条款及格式</w:t>
      </w:r>
      <w:bookmarkEnd w:id="653"/>
      <w:bookmarkEnd w:id="654"/>
      <w:bookmarkEnd w:id="655"/>
      <w:bookmarkEnd w:id="656"/>
    </w:p>
    <w:p>
      <w:pPr>
        <w:pStyle w:val="8"/>
        <w:keepNext w:val="0"/>
        <w:keepLines w:val="0"/>
        <w:pageBreakBefore w:val="0"/>
        <w:numPr>
          <w:ilvl w:val="0"/>
          <w:numId w:val="0"/>
        </w:numPr>
        <w:kinsoku w:val="0"/>
        <w:overflowPunct w:val="0"/>
        <w:topLinePunct w:val="0"/>
        <w:bidi w:val="0"/>
        <w:spacing w:before="105" w:line="520" w:lineRule="exact"/>
        <w:ind w:right="164" w:rightChars="0"/>
        <w:jc w:val="both"/>
        <w:textAlignment w:val="auto"/>
        <w:outlineLvl w:val="9"/>
        <w:rPr>
          <w:rFonts w:hint="eastAsia" w:eastAsia="方正小标宋简体"/>
          <w:b/>
          <w:bCs/>
          <w:color w:val="auto"/>
          <w:sz w:val="44"/>
          <w:szCs w:val="32"/>
        </w:rPr>
      </w:pPr>
    </w:p>
    <w:p>
      <w:pPr>
        <w:keepNext w:val="0"/>
        <w:keepLines w:val="0"/>
        <w:pageBreakBefore w:val="0"/>
        <w:widowControl w:val="0"/>
        <w:kinsoku/>
        <w:wordWrap/>
        <w:overflowPunct w:val="0"/>
        <w:topLinePunct w:val="0"/>
        <w:autoSpaceDE/>
        <w:autoSpaceDN/>
        <w:bidi w:val="0"/>
        <w:adjustRightInd w:val="0"/>
        <w:snapToGrid/>
        <w:spacing w:line="400" w:lineRule="exact"/>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i/>
          <w:color w:val="auto"/>
          <w:sz w:val="24"/>
          <w:szCs w:val="24"/>
          <w:lang w:eastAsia="zh-CN"/>
        </w:rPr>
        <w:t>使用《建设工程设计合同示范文本（房屋建筑工程）》（GF-2015-0209）、《建设工程设计合同示范文本（专业建设工程）》（GF-2015-0210）。</w:t>
      </w:r>
    </w:p>
    <w:p>
      <w:pPr>
        <w:pStyle w:val="8"/>
        <w:keepNext w:val="0"/>
        <w:keepLines w:val="0"/>
        <w:pageBreakBefore w:val="0"/>
        <w:kinsoku w:val="0"/>
        <w:overflowPunct w:val="0"/>
        <w:topLinePunct w:val="0"/>
        <w:bidi w:val="0"/>
        <w:spacing w:before="9" w:line="520" w:lineRule="exact"/>
        <w:textAlignment w:val="auto"/>
        <w:rPr>
          <w:rFonts w:eastAsia="仿宋"/>
          <w:i/>
          <w:iCs/>
          <w:color w:val="auto"/>
          <w:sz w:val="8"/>
          <w:szCs w:val="8"/>
        </w:rPr>
      </w:pPr>
      <w:r>
        <w:rPr>
          <w:rFonts w:hint="eastAsia" w:ascii="仿宋" w:hAnsi="仿宋" w:eastAsia="仿宋" w:cs="仿宋"/>
          <w:b/>
          <w:color w:val="auto"/>
          <w:szCs w:val="21"/>
        </w:rPr>
        <w:br w:type="page"/>
      </w: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bookmarkStart w:id="657" w:name="_Toc1565349644"/>
      <w:bookmarkStart w:id="658" w:name="_Toc730375388"/>
      <w:bookmarkStart w:id="659" w:name="_Toc1658166795"/>
      <w:bookmarkStart w:id="660" w:name="_Toc1582088918"/>
      <w:r>
        <w:rPr>
          <w:rFonts w:hint="eastAsia" w:ascii="Times New Roman" w:eastAsia="方正小标宋_GBK"/>
          <w:b w:val="0"/>
          <w:bCs w:val="0"/>
          <w:color w:val="auto"/>
          <w:sz w:val="36"/>
          <w:szCs w:val="36"/>
          <w:lang w:val="en-US" w:eastAsia="zh-CN"/>
        </w:rPr>
        <w:t>第五章 招标人要求</w:t>
      </w:r>
      <w:bookmarkEnd w:id="657"/>
      <w:bookmarkEnd w:id="658"/>
      <w:bookmarkEnd w:id="659"/>
      <w:bookmarkEnd w:id="660"/>
      <w:bookmarkStart w:id="661" w:name="_Toc3534"/>
      <w:bookmarkStart w:id="662" w:name="_Toc5589"/>
      <w:bookmarkStart w:id="663" w:name="_Toc26204"/>
    </w:p>
    <w:p>
      <w:pPr>
        <w:pStyle w:val="8"/>
        <w:keepNext w:val="0"/>
        <w:keepLines w:val="0"/>
        <w:pageBreakBefore w:val="0"/>
        <w:widowControl w:val="0"/>
        <w:wordWrap/>
        <w:topLinePunct w:val="0"/>
        <w:autoSpaceDE/>
        <w:autoSpaceDN/>
        <w:bidi w:val="0"/>
        <w:adjustRightInd/>
        <w:snapToGrid/>
        <w:spacing w:before="144" w:line="500" w:lineRule="exact"/>
        <w:ind w:left="0" w:firstLine="477" w:firstLineChars="200"/>
        <w:jc w:val="both"/>
        <w:textAlignment w:val="auto"/>
        <w:rPr>
          <w:rFonts w:hint="eastAsia" w:ascii="宋体" w:hAnsi="宋体" w:eastAsia="宋体" w:cs="宋体"/>
          <w:b/>
          <w:bCs/>
          <w:i/>
          <w:iCs/>
          <w:color w:val="auto"/>
          <w:sz w:val="24"/>
          <w:szCs w:val="24"/>
          <w:lang w:eastAsia="zh-CN"/>
        </w:rPr>
      </w:pPr>
      <w:r>
        <w:rPr>
          <w:rFonts w:hint="eastAsia" w:ascii="宋体" w:hAnsi="宋体" w:eastAsia="宋体" w:cs="宋体"/>
          <w:b/>
          <w:bCs/>
          <w:i/>
          <w:iCs/>
          <w:color w:val="auto"/>
          <w:spacing w:val="-1"/>
          <w:sz w:val="24"/>
          <w:szCs w:val="24"/>
          <w:lang w:eastAsia="zh-CN"/>
        </w:rPr>
        <w:t>（招标人要求应尽可能清晰准确，对于可以进行定量评估的工作，招标人要求应明确规定其功能、用途、质量、环境、安全，并且要规定偏差的范围和计算方法。</w:t>
      </w:r>
      <w:r>
        <w:rPr>
          <w:rFonts w:hint="eastAsia" w:ascii="宋体" w:hAnsi="宋体" w:eastAsia="宋体" w:cs="宋体"/>
          <w:b/>
          <w:bCs/>
          <w:i/>
          <w:iCs/>
          <w:color w:val="auto"/>
          <w:spacing w:val="-2"/>
          <w:sz w:val="24"/>
          <w:szCs w:val="24"/>
          <w:lang w:eastAsia="zh-CN"/>
        </w:rPr>
        <w:t>对于中标人提供的有关服务，在招标人要求中应一并明确规定。</w:t>
      </w:r>
      <w:r>
        <w:rPr>
          <w:rFonts w:hint="eastAsia" w:ascii="宋体" w:hAnsi="宋体" w:eastAsia="宋体" w:cs="宋体"/>
          <w:b/>
          <w:bCs/>
          <w:i/>
          <w:iCs/>
          <w:color w:val="auto"/>
          <w:spacing w:val="-1"/>
          <w:sz w:val="24"/>
          <w:szCs w:val="24"/>
          <w:lang w:eastAsia="zh-CN"/>
        </w:rPr>
        <w:t>）</w:t>
      </w:r>
    </w:p>
    <w:p>
      <w:pPr>
        <w:pStyle w:val="8"/>
        <w:keepNext w:val="0"/>
        <w:keepLines w:val="0"/>
        <w:pageBreakBefore w:val="0"/>
        <w:widowControl w:val="0"/>
        <w:numPr>
          <w:ilvl w:val="0"/>
          <w:numId w:val="0"/>
        </w:numPr>
        <w:kinsoku w:val="0"/>
        <w:wordWrap/>
        <w:overflowPunct w:val="0"/>
        <w:topLinePunct w:val="0"/>
        <w:autoSpaceDE/>
        <w:autoSpaceDN/>
        <w:bidi w:val="0"/>
        <w:adjustRightInd/>
        <w:snapToGrid/>
        <w:spacing w:before="105" w:line="520" w:lineRule="exact"/>
        <w:ind w:left="181" w:leftChars="0" w:right="164" w:rightChars="0"/>
        <w:jc w:val="both"/>
        <w:textAlignment w:val="auto"/>
        <w:outlineLvl w:val="9"/>
        <w:rPr>
          <w:rFonts w:hint="eastAsia" w:ascii="华文中宋" w:hAnsi="华文中宋" w:eastAsia="华文中宋" w:cs="Times New Roman"/>
          <w:b/>
          <w:color w:val="auto"/>
          <w:sz w:val="44"/>
          <w:szCs w:val="44"/>
          <w:lang w:eastAsia="zh-CN"/>
        </w:rPr>
      </w:pPr>
    </w:p>
    <w:bookmarkEnd w:id="661"/>
    <w:bookmarkEnd w:id="662"/>
    <w:bookmarkEnd w:id="663"/>
    <w:p>
      <w:pPr>
        <w:pStyle w:val="8"/>
        <w:keepNext w:val="0"/>
        <w:keepLines w:val="0"/>
        <w:pageBreakBefore w:val="0"/>
        <w:widowControl w:val="0"/>
        <w:kinsoku/>
        <w:wordWrap/>
        <w:overflowPunct/>
        <w:topLinePunct w:val="0"/>
        <w:autoSpaceDE/>
        <w:autoSpaceDN/>
        <w:bidi w:val="0"/>
        <w:adjustRightInd/>
        <w:snapToGrid/>
        <w:spacing w:after="0" w:line="400" w:lineRule="exact"/>
        <w:ind w:left="0" w:firstLine="472"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lang w:eastAsia="zh-CN"/>
        </w:rPr>
        <w:t>招标人要求通常包括但不限于以下内容：</w:t>
      </w:r>
    </w:p>
    <w:p>
      <w:pPr>
        <w:pStyle w:val="62"/>
        <w:keepNext w:val="0"/>
        <w:keepLines w:val="0"/>
        <w:pageBreakBefore w:val="0"/>
        <w:widowControl w:val="0"/>
        <w:kinsoku/>
        <w:wordWrap/>
        <w:overflowPunct/>
        <w:topLinePunct w:val="0"/>
        <w:autoSpaceDE/>
        <w:autoSpaceDN/>
        <w:bidi w:val="0"/>
        <w:adjustRightInd/>
        <w:snapToGrid/>
        <w:spacing w:line="400" w:lineRule="exact"/>
        <w:ind w:left="0" w:firstLine="476" w:firstLineChars="200"/>
        <w:textAlignment w:val="auto"/>
        <w:outlineLvl w:val="1"/>
        <w:rPr>
          <w:rFonts w:hint="eastAsia" w:ascii="方正黑体_GBK" w:hAnsi="方正黑体_GBK" w:eastAsia="方正黑体_GBK" w:cs="方正黑体_GBK"/>
          <w:b w:val="0"/>
          <w:bCs/>
          <w:color w:val="auto"/>
          <w:sz w:val="24"/>
          <w:szCs w:val="24"/>
          <w:lang w:eastAsia="zh-CN"/>
        </w:rPr>
      </w:pPr>
      <w:bookmarkStart w:id="664" w:name="_Toc493310877"/>
      <w:bookmarkStart w:id="665" w:name="_Toc18350"/>
      <w:bookmarkStart w:id="666" w:name="_Toc893778223"/>
      <w:bookmarkStart w:id="667" w:name="_Toc21239472"/>
      <w:bookmarkStart w:id="668" w:name="_Toc16750"/>
      <w:bookmarkStart w:id="669" w:name="_Toc27649"/>
      <w:bookmarkStart w:id="670" w:name="_Toc1201957716"/>
      <w:r>
        <w:rPr>
          <w:rFonts w:hint="eastAsia" w:ascii="方正黑体_GBK" w:hAnsi="方正黑体_GBK" w:eastAsia="方正黑体_GBK" w:cs="方正黑体_GBK"/>
          <w:b w:val="0"/>
          <w:bCs/>
          <w:color w:val="auto"/>
          <w:spacing w:val="-1"/>
          <w:sz w:val="24"/>
          <w:szCs w:val="24"/>
          <w:lang w:eastAsia="zh-CN"/>
        </w:rPr>
        <w:t>一、设计要求</w:t>
      </w:r>
      <w:bookmarkEnd w:id="664"/>
      <w:bookmarkEnd w:id="665"/>
      <w:bookmarkEnd w:id="666"/>
      <w:bookmarkEnd w:id="667"/>
      <w:bookmarkEnd w:id="668"/>
      <w:bookmarkEnd w:id="669"/>
      <w:bookmarkEnd w:id="670"/>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bookmarkStart w:id="671" w:name="_Toc1984376445"/>
      <w:bookmarkStart w:id="672" w:name="_Toc9809"/>
      <w:bookmarkStart w:id="673" w:name="_Toc29190"/>
      <w:bookmarkStart w:id="674" w:name="_Toc32292"/>
      <w:r>
        <w:rPr>
          <w:rFonts w:hint="eastAsia" w:ascii="宋体" w:hAnsi="宋体" w:eastAsia="宋体" w:cs="Times New Roman"/>
          <w:color w:val="auto"/>
          <w:sz w:val="24"/>
          <w:szCs w:val="24"/>
        </w:rPr>
        <w:t>招标人应当根据项目情况在本章中明确相应的设计要求，一般应包括以下内容：</w:t>
      </w:r>
    </w:p>
    <w:p>
      <w:pPr>
        <w:keepNext w:val="0"/>
        <w:keepLines w:val="0"/>
        <w:pageBreakBefore w:val="0"/>
        <w:widowControl w:val="0"/>
        <w:numPr>
          <w:ilvl w:val="0"/>
          <w:numId w:val="27"/>
        </w:numPr>
        <w:kinsoku/>
        <w:wordWrap/>
        <w:overflowPunct/>
        <w:topLinePunct w:val="0"/>
        <w:autoSpaceDE/>
        <w:autoSpaceDN/>
        <w:bidi w:val="0"/>
        <w:adjustRightInd/>
        <w:snapToGrid/>
        <w:spacing w:line="440" w:lineRule="exact"/>
        <w:ind w:left="0" w:leftChars="0" w:firstLine="420" w:firstLineChars="0"/>
        <w:textAlignment w:val="auto"/>
        <w:outlineLvl w:val="9"/>
        <w:rPr>
          <w:rFonts w:ascii="宋体" w:hAnsi="宋体" w:eastAsia="宋体" w:cs="Times New Roman"/>
          <w:color w:val="auto"/>
          <w:sz w:val="24"/>
          <w:szCs w:val="24"/>
        </w:rPr>
      </w:pPr>
      <w:r>
        <w:rPr>
          <w:rFonts w:hint="eastAsia" w:ascii="宋体" w:hAnsi="宋体" w:eastAsia="宋体" w:cs="Times New Roman"/>
          <w:color w:val="auto"/>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包括项目名称、建设单位、建设规模、项目地理位置、周边环境、树木情况、文物情况、</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地址地貌、气候及气象条件、道路交通状况、市政情况等。</w:t>
      </w:r>
    </w:p>
    <w:p>
      <w:pPr>
        <w:keepNext w:val="0"/>
        <w:keepLines w:val="0"/>
        <w:pageBreakBefore w:val="0"/>
        <w:widowControl w:val="0"/>
        <w:numPr>
          <w:ilvl w:val="0"/>
          <w:numId w:val="27"/>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设计范围及内容</w:t>
      </w:r>
    </w:p>
    <w:p>
      <w:pPr>
        <w:keepNext w:val="0"/>
        <w:keepLines w:val="0"/>
        <w:pageBreakBefore w:val="0"/>
        <w:widowControl w:val="0"/>
        <w:numPr>
          <w:ilvl w:val="0"/>
          <w:numId w:val="27"/>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设计依据</w:t>
      </w:r>
    </w:p>
    <w:p>
      <w:pPr>
        <w:keepNext w:val="0"/>
        <w:keepLines w:val="0"/>
        <w:pageBreakBefore w:val="0"/>
        <w:widowControl w:val="0"/>
        <w:numPr>
          <w:ilvl w:val="0"/>
          <w:numId w:val="27"/>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项目使用功能的要求</w:t>
      </w:r>
    </w:p>
    <w:p>
      <w:pPr>
        <w:keepNext w:val="0"/>
        <w:keepLines w:val="0"/>
        <w:pageBreakBefore w:val="0"/>
        <w:widowControl w:val="0"/>
        <w:numPr>
          <w:ilvl w:val="0"/>
          <w:numId w:val="27"/>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设计人员要求</w:t>
      </w:r>
    </w:p>
    <w:p>
      <w:pPr>
        <w:keepNext w:val="0"/>
        <w:keepLines w:val="0"/>
        <w:pageBreakBefore w:val="0"/>
        <w:widowControl w:val="0"/>
        <w:numPr>
          <w:ilvl w:val="0"/>
          <w:numId w:val="27"/>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其他要求</w:t>
      </w:r>
    </w:p>
    <w:p>
      <w:pPr>
        <w:pStyle w:val="62"/>
        <w:keepNext w:val="0"/>
        <w:keepLines w:val="0"/>
        <w:pageBreakBefore w:val="0"/>
        <w:widowControl w:val="0"/>
        <w:kinsoku/>
        <w:wordWrap/>
        <w:overflowPunct/>
        <w:topLinePunct w:val="0"/>
        <w:autoSpaceDE/>
        <w:autoSpaceDN/>
        <w:bidi w:val="0"/>
        <w:adjustRightInd/>
        <w:snapToGrid/>
        <w:spacing w:line="400" w:lineRule="exact"/>
        <w:ind w:left="0" w:firstLine="476" w:firstLineChars="200"/>
        <w:textAlignment w:val="auto"/>
        <w:outlineLvl w:val="1"/>
        <w:rPr>
          <w:rFonts w:hint="eastAsia" w:ascii="方正黑体_GBK" w:hAnsi="方正黑体_GBK" w:eastAsia="方正黑体_GBK" w:cs="方正黑体_GBK"/>
          <w:b w:val="0"/>
          <w:bCs/>
          <w:color w:val="auto"/>
          <w:spacing w:val="-1"/>
          <w:sz w:val="24"/>
          <w:szCs w:val="24"/>
          <w:lang w:eastAsia="zh-CN"/>
        </w:rPr>
      </w:pPr>
      <w:bookmarkStart w:id="675" w:name="_Toc497178683"/>
      <w:bookmarkStart w:id="676" w:name="_Toc1754146111"/>
      <w:bookmarkStart w:id="677" w:name="_Toc1133209865"/>
      <w:r>
        <w:rPr>
          <w:rFonts w:hint="eastAsia" w:ascii="方正黑体_GBK" w:hAnsi="方正黑体_GBK" w:eastAsia="方正黑体_GBK" w:cs="方正黑体_GBK"/>
          <w:b w:val="0"/>
          <w:bCs/>
          <w:color w:val="auto"/>
          <w:spacing w:val="-1"/>
          <w:sz w:val="24"/>
          <w:szCs w:val="24"/>
          <w:lang w:eastAsia="zh-CN"/>
        </w:rPr>
        <w:t>二、适用规范标准</w:t>
      </w:r>
      <w:bookmarkEnd w:id="671"/>
      <w:bookmarkEnd w:id="672"/>
      <w:bookmarkEnd w:id="673"/>
      <w:bookmarkEnd w:id="674"/>
      <w:bookmarkEnd w:id="675"/>
      <w:bookmarkEnd w:id="676"/>
      <w:bookmarkEnd w:id="677"/>
    </w:p>
    <w:p>
      <w:pPr>
        <w:keepNext w:val="0"/>
        <w:keepLines w:val="0"/>
        <w:pageBreakBefore w:val="0"/>
        <w:widowControl w:val="0"/>
        <w:numPr>
          <w:ilvl w:val="0"/>
          <w:numId w:val="28"/>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bookmarkStart w:id="678" w:name="_Toc23085"/>
      <w:bookmarkStart w:id="679" w:name="_Toc12816"/>
      <w:bookmarkStart w:id="680" w:name="_Toc13386"/>
      <w:bookmarkStart w:id="681" w:name="_Toc1601590012"/>
      <w:r>
        <w:rPr>
          <w:rFonts w:hint="eastAsia" w:ascii="宋体" w:hAnsi="宋体" w:eastAsia="宋体" w:cs="Times New Roman"/>
          <w:color w:val="auto"/>
          <w:sz w:val="24"/>
          <w:szCs w:val="24"/>
        </w:rPr>
        <w:t>国家、行业、项目所在地规范名录</w:t>
      </w:r>
    </w:p>
    <w:p>
      <w:pPr>
        <w:keepNext w:val="0"/>
        <w:keepLines w:val="0"/>
        <w:pageBreakBefore w:val="0"/>
        <w:widowControl w:val="0"/>
        <w:numPr>
          <w:ilvl w:val="0"/>
          <w:numId w:val="28"/>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国家、行业、项目所在地标准名录</w:t>
      </w:r>
    </w:p>
    <w:p>
      <w:pPr>
        <w:keepNext w:val="0"/>
        <w:keepLines w:val="0"/>
        <w:pageBreakBefore w:val="0"/>
        <w:widowControl w:val="0"/>
        <w:numPr>
          <w:ilvl w:val="0"/>
          <w:numId w:val="28"/>
        </w:numPr>
        <w:kinsoku/>
        <w:wordWrap/>
        <w:overflowPunct/>
        <w:topLinePunct w:val="0"/>
        <w:autoSpaceDE/>
        <w:autoSpaceDN/>
        <w:bidi w:val="0"/>
        <w:adjustRightInd/>
        <w:snapToGrid/>
        <w:spacing w:line="440" w:lineRule="exact"/>
        <w:ind w:left="0" w:leftChars="0" w:firstLine="420" w:firstLineChars="0"/>
        <w:textAlignment w:val="auto"/>
        <w:outlineLvl w:val="9"/>
        <w:rPr>
          <w:rFonts w:ascii="宋体" w:hAnsi="宋体" w:eastAsia="宋体" w:cs="Times New Roman"/>
          <w:color w:val="auto"/>
          <w:sz w:val="24"/>
          <w:szCs w:val="24"/>
        </w:rPr>
      </w:pPr>
      <w:r>
        <w:rPr>
          <w:rFonts w:hint="eastAsia" w:ascii="宋体" w:hAnsi="宋体" w:eastAsia="宋体" w:cs="Times New Roman"/>
          <w:color w:val="auto"/>
          <w:sz w:val="24"/>
          <w:szCs w:val="24"/>
        </w:rPr>
        <w:t>国家、行业、项目所在地规程名录</w:t>
      </w:r>
    </w:p>
    <w:p>
      <w:pPr>
        <w:pStyle w:val="62"/>
        <w:keepNext w:val="0"/>
        <w:keepLines w:val="0"/>
        <w:pageBreakBefore w:val="0"/>
        <w:widowControl w:val="0"/>
        <w:kinsoku/>
        <w:wordWrap/>
        <w:overflowPunct/>
        <w:topLinePunct w:val="0"/>
        <w:autoSpaceDE/>
        <w:autoSpaceDN/>
        <w:bidi w:val="0"/>
        <w:adjustRightInd/>
        <w:snapToGrid/>
        <w:spacing w:line="400" w:lineRule="exact"/>
        <w:ind w:left="0" w:firstLine="476" w:firstLineChars="200"/>
        <w:textAlignment w:val="auto"/>
        <w:outlineLvl w:val="1"/>
        <w:rPr>
          <w:rFonts w:hint="eastAsia" w:ascii="方正黑体_GBK" w:hAnsi="方正黑体_GBK" w:eastAsia="方正黑体_GBK" w:cs="方正黑体_GBK"/>
          <w:b w:val="0"/>
          <w:bCs/>
          <w:color w:val="auto"/>
          <w:spacing w:val="-1"/>
          <w:sz w:val="24"/>
          <w:szCs w:val="24"/>
          <w:lang w:eastAsia="zh-CN"/>
        </w:rPr>
      </w:pPr>
      <w:bookmarkStart w:id="682" w:name="_Toc367912204"/>
      <w:bookmarkStart w:id="683" w:name="_Toc417133728"/>
      <w:bookmarkStart w:id="684" w:name="_Toc959809946"/>
      <w:r>
        <w:rPr>
          <w:rFonts w:hint="eastAsia" w:ascii="方正黑体_GBK" w:hAnsi="方正黑体_GBK" w:eastAsia="方正黑体_GBK" w:cs="方正黑体_GBK"/>
          <w:b w:val="0"/>
          <w:bCs/>
          <w:color w:val="auto"/>
          <w:spacing w:val="-1"/>
          <w:sz w:val="24"/>
          <w:szCs w:val="24"/>
          <w:lang w:eastAsia="zh-CN"/>
        </w:rPr>
        <w:t>三、成果文件要求</w:t>
      </w:r>
      <w:bookmarkEnd w:id="678"/>
      <w:bookmarkEnd w:id="679"/>
      <w:bookmarkEnd w:id="680"/>
      <w:bookmarkEnd w:id="681"/>
      <w:bookmarkEnd w:id="682"/>
      <w:bookmarkEnd w:id="683"/>
      <w:bookmarkEnd w:id="684"/>
    </w:p>
    <w:p>
      <w:pPr>
        <w:keepNext w:val="0"/>
        <w:keepLines w:val="0"/>
        <w:pageBreakBefore w:val="0"/>
        <w:widowControl w:val="0"/>
        <w:numPr>
          <w:ilvl w:val="0"/>
          <w:numId w:val="29"/>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bookmarkStart w:id="685" w:name="_Toc3091"/>
      <w:bookmarkStart w:id="686" w:name="_Toc1458249204"/>
      <w:bookmarkStart w:id="687" w:name="_Toc29324"/>
      <w:bookmarkStart w:id="688" w:name="_Toc20276"/>
      <w:r>
        <w:rPr>
          <w:rFonts w:hint="eastAsia" w:ascii="宋体" w:hAnsi="宋体" w:eastAsia="宋体" w:cs="Times New Roman"/>
          <w:color w:val="auto"/>
          <w:sz w:val="24"/>
          <w:szCs w:val="24"/>
        </w:rPr>
        <w:t>成果文件的组成：设计说明、图纸等</w:t>
      </w:r>
    </w:p>
    <w:p>
      <w:pPr>
        <w:keepNext w:val="0"/>
        <w:keepLines w:val="0"/>
        <w:pageBreakBefore w:val="0"/>
        <w:widowControl w:val="0"/>
        <w:numPr>
          <w:ilvl w:val="0"/>
          <w:numId w:val="29"/>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成果文件的深度</w:t>
      </w:r>
    </w:p>
    <w:p>
      <w:pPr>
        <w:keepNext w:val="0"/>
        <w:keepLines w:val="0"/>
        <w:pageBreakBefore w:val="0"/>
        <w:widowControl w:val="0"/>
        <w:numPr>
          <w:ilvl w:val="0"/>
          <w:numId w:val="29"/>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成果文件的格式要求</w:t>
      </w:r>
    </w:p>
    <w:p>
      <w:pPr>
        <w:keepNext w:val="0"/>
        <w:keepLines w:val="0"/>
        <w:pageBreakBefore w:val="0"/>
        <w:widowControl w:val="0"/>
        <w:numPr>
          <w:ilvl w:val="0"/>
          <w:numId w:val="29"/>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成果文件的份数要求</w:t>
      </w:r>
    </w:p>
    <w:p>
      <w:pPr>
        <w:keepNext w:val="0"/>
        <w:keepLines w:val="0"/>
        <w:pageBreakBefore w:val="0"/>
        <w:widowControl w:val="0"/>
        <w:numPr>
          <w:ilvl w:val="0"/>
          <w:numId w:val="29"/>
        </w:numPr>
        <w:kinsoku/>
        <w:wordWrap/>
        <w:overflowPunct/>
        <w:topLinePunct w:val="0"/>
        <w:autoSpaceDE/>
        <w:autoSpaceDN/>
        <w:bidi w:val="0"/>
        <w:adjustRightInd/>
        <w:snapToGrid/>
        <w:spacing w:line="440" w:lineRule="exact"/>
        <w:ind w:left="0" w:leftChars="0" w:firstLine="420" w:firstLineChars="0"/>
        <w:textAlignment w:val="auto"/>
        <w:outlineLvl w:val="9"/>
        <w:rPr>
          <w:rFonts w:ascii="宋体" w:hAnsi="宋体" w:eastAsia="宋体" w:cs="Times New Roman"/>
          <w:color w:val="auto"/>
          <w:sz w:val="24"/>
          <w:szCs w:val="24"/>
        </w:rPr>
      </w:pPr>
      <w:r>
        <w:rPr>
          <w:rFonts w:hint="eastAsia" w:ascii="宋体" w:hAnsi="宋体" w:eastAsia="宋体" w:cs="Times New Roman"/>
          <w:color w:val="auto"/>
          <w:sz w:val="24"/>
          <w:szCs w:val="24"/>
        </w:rPr>
        <w:t>成果文件的载体要求</w:t>
      </w:r>
    </w:p>
    <w:p>
      <w:pPr>
        <w:keepNext w:val="0"/>
        <w:keepLines w:val="0"/>
        <w:pageBreakBefore w:val="0"/>
        <w:widowControl w:val="0"/>
        <w:numPr>
          <w:ilvl w:val="0"/>
          <w:numId w:val="30"/>
        </w:numPr>
        <w:kinsoku/>
        <w:wordWrap/>
        <w:overflowPunct/>
        <w:topLinePunct w:val="0"/>
        <w:autoSpaceDE/>
        <w:autoSpaceDN/>
        <w:bidi w:val="0"/>
        <w:adjustRightInd/>
        <w:snapToGrid/>
        <w:spacing w:line="440" w:lineRule="exact"/>
        <w:ind w:left="0" w:leftChars="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纸质版的要求</w:t>
      </w:r>
    </w:p>
    <w:p>
      <w:pPr>
        <w:keepNext w:val="0"/>
        <w:keepLines w:val="0"/>
        <w:pageBreakBefore w:val="0"/>
        <w:widowControl w:val="0"/>
        <w:numPr>
          <w:ilvl w:val="0"/>
          <w:numId w:val="30"/>
        </w:numPr>
        <w:kinsoku/>
        <w:wordWrap/>
        <w:overflowPunct/>
        <w:topLinePunct w:val="0"/>
        <w:autoSpaceDE/>
        <w:autoSpaceDN/>
        <w:bidi w:val="0"/>
        <w:adjustRightInd/>
        <w:snapToGrid/>
        <w:spacing w:line="440" w:lineRule="exact"/>
        <w:ind w:left="0" w:leftChars="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电子版的要求</w:t>
      </w:r>
    </w:p>
    <w:p>
      <w:pPr>
        <w:keepNext w:val="0"/>
        <w:keepLines w:val="0"/>
        <w:pageBreakBefore w:val="0"/>
        <w:widowControl w:val="0"/>
        <w:numPr>
          <w:ilvl w:val="0"/>
          <w:numId w:val="30"/>
        </w:numPr>
        <w:kinsoku/>
        <w:wordWrap/>
        <w:overflowPunct/>
        <w:topLinePunct w:val="0"/>
        <w:autoSpaceDE/>
        <w:autoSpaceDN/>
        <w:bidi w:val="0"/>
        <w:adjustRightInd/>
        <w:snapToGrid/>
        <w:spacing w:line="440" w:lineRule="exact"/>
        <w:ind w:left="0" w:leftChars="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其他要求</w:t>
      </w:r>
    </w:p>
    <w:p>
      <w:pPr>
        <w:keepNext w:val="0"/>
        <w:keepLines w:val="0"/>
        <w:pageBreakBefore w:val="0"/>
        <w:widowControl w:val="0"/>
        <w:numPr>
          <w:ilvl w:val="0"/>
          <w:numId w:val="29"/>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成果文件的展板、模型、沙盘、动画要求</w:t>
      </w:r>
    </w:p>
    <w:p>
      <w:pPr>
        <w:keepNext w:val="0"/>
        <w:keepLines w:val="0"/>
        <w:pageBreakBefore w:val="0"/>
        <w:widowControl w:val="0"/>
        <w:numPr>
          <w:ilvl w:val="0"/>
          <w:numId w:val="29"/>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成果文件的其他要求</w:t>
      </w:r>
    </w:p>
    <w:p>
      <w:pPr>
        <w:pStyle w:val="62"/>
        <w:keepNext w:val="0"/>
        <w:keepLines w:val="0"/>
        <w:pageBreakBefore w:val="0"/>
        <w:widowControl w:val="0"/>
        <w:kinsoku/>
        <w:wordWrap/>
        <w:overflowPunct/>
        <w:topLinePunct w:val="0"/>
        <w:autoSpaceDE/>
        <w:autoSpaceDN/>
        <w:bidi w:val="0"/>
        <w:adjustRightInd/>
        <w:snapToGrid/>
        <w:spacing w:line="400" w:lineRule="exact"/>
        <w:ind w:left="0" w:firstLine="476" w:firstLineChars="200"/>
        <w:textAlignment w:val="auto"/>
        <w:outlineLvl w:val="1"/>
        <w:rPr>
          <w:rFonts w:hint="eastAsia" w:ascii="方正黑体_GBK" w:hAnsi="方正黑体_GBK" w:eastAsia="方正黑体_GBK" w:cs="方正黑体_GBK"/>
          <w:b w:val="0"/>
          <w:bCs/>
          <w:color w:val="auto"/>
          <w:spacing w:val="-1"/>
          <w:sz w:val="24"/>
          <w:szCs w:val="24"/>
          <w:lang w:eastAsia="zh-CN"/>
        </w:rPr>
      </w:pPr>
      <w:bookmarkStart w:id="689" w:name="_Toc1509165356"/>
      <w:bookmarkStart w:id="690" w:name="_Toc336998234"/>
      <w:bookmarkStart w:id="691" w:name="_Toc1327486740"/>
      <w:r>
        <w:rPr>
          <w:rFonts w:hint="eastAsia" w:ascii="方正黑体_GBK" w:hAnsi="方正黑体_GBK" w:eastAsia="方正黑体_GBK" w:cs="方正黑体_GBK"/>
          <w:b w:val="0"/>
          <w:bCs/>
          <w:color w:val="auto"/>
          <w:spacing w:val="-1"/>
          <w:sz w:val="24"/>
          <w:szCs w:val="24"/>
          <w:lang w:eastAsia="zh-CN"/>
        </w:rPr>
        <w:t>四、招标人财产清单</w:t>
      </w:r>
      <w:bookmarkEnd w:id="685"/>
      <w:bookmarkEnd w:id="686"/>
      <w:bookmarkEnd w:id="687"/>
      <w:bookmarkEnd w:id="688"/>
      <w:bookmarkEnd w:id="689"/>
      <w:bookmarkEnd w:id="690"/>
      <w:bookmarkEnd w:id="691"/>
    </w:p>
    <w:p>
      <w:pPr>
        <w:keepNext w:val="0"/>
        <w:keepLines w:val="0"/>
        <w:pageBreakBefore w:val="0"/>
        <w:widowControl w:val="0"/>
        <w:numPr>
          <w:ilvl w:val="0"/>
          <w:numId w:val="31"/>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bookmarkStart w:id="692" w:name="_Toc1958721535"/>
      <w:bookmarkStart w:id="693" w:name="_Toc29606"/>
      <w:bookmarkStart w:id="694" w:name="_Toc16700"/>
      <w:bookmarkStart w:id="695" w:name="_Toc1321"/>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提供的设备、设施</w:t>
      </w:r>
    </w:p>
    <w:p>
      <w:pPr>
        <w:keepNext w:val="0"/>
        <w:keepLines w:val="0"/>
        <w:pageBreakBefore w:val="0"/>
        <w:widowControl w:val="0"/>
        <w:numPr>
          <w:ilvl w:val="0"/>
          <w:numId w:val="32"/>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提供的办公房屋及冷暖设施：如办公室数量及面积、空调等</w:t>
      </w:r>
    </w:p>
    <w:p>
      <w:pPr>
        <w:keepNext w:val="0"/>
        <w:keepLines w:val="0"/>
        <w:pageBreakBefore w:val="0"/>
        <w:widowControl w:val="0"/>
        <w:numPr>
          <w:ilvl w:val="0"/>
          <w:numId w:val="32"/>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提供的设备清单：如电脑、投影、打印机、复印机等</w:t>
      </w:r>
    </w:p>
    <w:p>
      <w:pPr>
        <w:keepNext w:val="0"/>
        <w:keepLines w:val="0"/>
        <w:pageBreakBefore w:val="0"/>
        <w:widowControl w:val="0"/>
        <w:numPr>
          <w:ilvl w:val="0"/>
          <w:numId w:val="32"/>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提供的设施清单：如办公桌椅、文件柜等</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p>
    <w:p>
      <w:pPr>
        <w:keepNext w:val="0"/>
        <w:keepLines w:val="0"/>
        <w:pageBreakBefore w:val="0"/>
        <w:widowControl w:val="0"/>
        <w:numPr>
          <w:ilvl w:val="0"/>
          <w:numId w:val="31"/>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提供的资料</w:t>
      </w:r>
    </w:p>
    <w:p>
      <w:pPr>
        <w:keepNext w:val="0"/>
        <w:keepLines w:val="0"/>
        <w:pageBreakBefore w:val="0"/>
        <w:widowControl w:val="0"/>
        <w:numPr>
          <w:ilvl w:val="0"/>
          <w:numId w:val="33"/>
        </w:numPr>
        <w:kinsoku/>
        <w:wordWrap/>
        <w:overflowPunct/>
        <w:topLinePunct w:val="0"/>
        <w:autoSpaceDE/>
        <w:autoSpaceDN/>
        <w:bidi w:val="0"/>
        <w:adjustRightInd/>
        <w:snapToGrid/>
        <w:spacing w:line="440" w:lineRule="exact"/>
        <w:ind w:left="0" w:leftChars="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施工场地及毗邻区域内的供水、排水、供电、供气、供热、通信、广播电视等地下管线</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资料、气象和水文观测资料，相邻建筑物和构筑物、地下工程的有关资料，以及其他与建设工程有关的原始资料</w:t>
      </w:r>
    </w:p>
    <w:p>
      <w:pPr>
        <w:keepNext w:val="0"/>
        <w:keepLines w:val="0"/>
        <w:pageBreakBefore w:val="0"/>
        <w:widowControl w:val="0"/>
        <w:numPr>
          <w:ilvl w:val="0"/>
          <w:numId w:val="3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定位放线的基准点、基准线和基准标高</w:t>
      </w:r>
    </w:p>
    <w:p>
      <w:pPr>
        <w:keepNext w:val="0"/>
        <w:keepLines w:val="0"/>
        <w:pageBreakBefore w:val="0"/>
        <w:widowControl w:val="0"/>
        <w:numPr>
          <w:ilvl w:val="0"/>
          <w:numId w:val="3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取得的有关审批、核准和备案材料，如规划许可证</w:t>
      </w:r>
    </w:p>
    <w:p>
      <w:pPr>
        <w:keepNext w:val="0"/>
        <w:keepLines w:val="0"/>
        <w:pageBreakBefore w:val="0"/>
        <w:widowControl w:val="0"/>
        <w:numPr>
          <w:ilvl w:val="0"/>
          <w:numId w:val="3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提供的勘察资料</w:t>
      </w:r>
    </w:p>
    <w:p>
      <w:pPr>
        <w:keepNext w:val="0"/>
        <w:keepLines w:val="0"/>
        <w:pageBreakBefore w:val="0"/>
        <w:widowControl w:val="0"/>
        <w:numPr>
          <w:ilvl w:val="0"/>
          <w:numId w:val="3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提供的技术标准、规范</w:t>
      </w:r>
    </w:p>
    <w:p>
      <w:pPr>
        <w:keepNext w:val="0"/>
        <w:keepLines w:val="0"/>
        <w:pageBreakBefore w:val="0"/>
        <w:widowControl w:val="0"/>
        <w:numPr>
          <w:ilvl w:val="0"/>
          <w:numId w:val="3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其他资料</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p>
    <w:p>
      <w:pPr>
        <w:keepNext w:val="0"/>
        <w:keepLines w:val="0"/>
        <w:pageBreakBefore w:val="0"/>
        <w:widowControl w:val="0"/>
        <w:numPr>
          <w:ilvl w:val="0"/>
          <w:numId w:val="31"/>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财产使用要求及退还要求</w:t>
      </w:r>
    </w:p>
    <w:p>
      <w:pPr>
        <w:keepNext w:val="0"/>
        <w:keepLines w:val="0"/>
        <w:pageBreakBefore w:val="0"/>
        <w:widowControl w:val="0"/>
        <w:numPr>
          <w:ilvl w:val="0"/>
          <w:numId w:val="34"/>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财产使用要求</w:t>
      </w:r>
    </w:p>
    <w:p>
      <w:pPr>
        <w:keepNext w:val="0"/>
        <w:keepLines w:val="0"/>
        <w:pageBreakBefore w:val="0"/>
        <w:widowControl w:val="0"/>
        <w:numPr>
          <w:ilvl w:val="0"/>
          <w:numId w:val="34"/>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财产退还要求</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p>
    <w:p>
      <w:pPr>
        <w:pStyle w:val="62"/>
        <w:keepNext w:val="0"/>
        <w:keepLines w:val="0"/>
        <w:pageBreakBefore w:val="0"/>
        <w:widowControl w:val="0"/>
        <w:kinsoku/>
        <w:wordWrap/>
        <w:overflowPunct/>
        <w:topLinePunct w:val="0"/>
        <w:autoSpaceDE/>
        <w:autoSpaceDN/>
        <w:bidi w:val="0"/>
        <w:adjustRightInd/>
        <w:snapToGrid/>
        <w:spacing w:line="400" w:lineRule="exact"/>
        <w:ind w:left="0" w:leftChars="0" w:firstLine="476" w:firstLineChars="200"/>
        <w:textAlignment w:val="auto"/>
        <w:outlineLvl w:val="1"/>
        <w:rPr>
          <w:rFonts w:hint="eastAsia" w:ascii="方正黑体_GBK" w:hAnsi="方正黑体_GBK" w:eastAsia="方正黑体_GBK" w:cs="方正黑体_GBK"/>
          <w:b w:val="0"/>
          <w:bCs/>
          <w:color w:val="auto"/>
          <w:spacing w:val="-1"/>
          <w:sz w:val="24"/>
          <w:szCs w:val="24"/>
          <w:lang w:eastAsia="zh-CN"/>
        </w:rPr>
      </w:pPr>
      <w:bookmarkStart w:id="696" w:name="_Toc1106511878"/>
      <w:bookmarkStart w:id="697" w:name="_Toc1806620254"/>
      <w:bookmarkStart w:id="698" w:name="_Toc1737213700"/>
      <w:r>
        <w:rPr>
          <w:rFonts w:hint="eastAsia" w:ascii="方正黑体_GBK" w:hAnsi="方正黑体_GBK" w:eastAsia="方正黑体_GBK" w:cs="方正黑体_GBK"/>
          <w:b w:val="0"/>
          <w:bCs/>
          <w:color w:val="auto"/>
          <w:spacing w:val="-1"/>
          <w:sz w:val="24"/>
          <w:szCs w:val="24"/>
          <w:lang w:eastAsia="zh-CN"/>
        </w:rPr>
        <w:t>五、招标人提供的便利条件</w:t>
      </w:r>
      <w:bookmarkEnd w:id="692"/>
      <w:bookmarkEnd w:id="693"/>
      <w:bookmarkEnd w:id="694"/>
      <w:bookmarkEnd w:id="695"/>
      <w:bookmarkEnd w:id="696"/>
      <w:bookmarkEnd w:id="697"/>
      <w:bookmarkEnd w:id="698"/>
    </w:p>
    <w:p>
      <w:pPr>
        <w:keepNext w:val="0"/>
        <w:keepLines w:val="0"/>
        <w:pageBreakBefore w:val="0"/>
        <w:widowControl w:val="0"/>
        <w:numPr>
          <w:ilvl w:val="0"/>
          <w:numId w:val="35"/>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bookmarkStart w:id="699" w:name="_Toc3720"/>
      <w:bookmarkStart w:id="700" w:name="_Toc1415966228"/>
      <w:bookmarkStart w:id="701" w:name="_Toc9600"/>
      <w:bookmarkStart w:id="702" w:name="_Toc14583"/>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提供的生活条件</w:t>
      </w:r>
    </w:p>
    <w:p>
      <w:pPr>
        <w:keepNext w:val="0"/>
        <w:keepLines w:val="0"/>
        <w:pageBreakBefore w:val="0"/>
        <w:widowControl w:val="0"/>
        <w:numPr>
          <w:ilvl w:val="0"/>
          <w:numId w:val="35"/>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提供的交通条件</w:t>
      </w:r>
    </w:p>
    <w:p>
      <w:pPr>
        <w:keepNext w:val="0"/>
        <w:keepLines w:val="0"/>
        <w:pageBreakBefore w:val="0"/>
        <w:widowControl w:val="0"/>
        <w:numPr>
          <w:ilvl w:val="0"/>
          <w:numId w:val="35"/>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提供的网络、通讯条件</w:t>
      </w:r>
    </w:p>
    <w:p>
      <w:pPr>
        <w:keepNext w:val="0"/>
        <w:keepLines w:val="0"/>
        <w:pageBreakBefore w:val="0"/>
        <w:widowControl w:val="0"/>
        <w:numPr>
          <w:ilvl w:val="0"/>
          <w:numId w:val="35"/>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招标人</w:t>
      </w:r>
      <w:r>
        <w:rPr>
          <w:rFonts w:hint="eastAsia" w:ascii="宋体" w:hAnsi="宋体" w:eastAsia="宋体" w:cs="Times New Roman"/>
          <w:color w:val="auto"/>
          <w:sz w:val="24"/>
          <w:szCs w:val="24"/>
        </w:rPr>
        <w:t>提供的协助人员</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p>
    <w:p>
      <w:pPr>
        <w:pStyle w:val="62"/>
        <w:keepNext w:val="0"/>
        <w:keepLines w:val="0"/>
        <w:pageBreakBefore w:val="0"/>
        <w:widowControl w:val="0"/>
        <w:kinsoku/>
        <w:wordWrap/>
        <w:overflowPunct/>
        <w:topLinePunct w:val="0"/>
        <w:autoSpaceDE/>
        <w:autoSpaceDN/>
        <w:bidi w:val="0"/>
        <w:adjustRightInd/>
        <w:snapToGrid/>
        <w:spacing w:line="400" w:lineRule="exact"/>
        <w:ind w:left="0" w:leftChars="0" w:firstLine="476" w:firstLineChars="200"/>
        <w:textAlignment w:val="auto"/>
        <w:outlineLvl w:val="1"/>
        <w:rPr>
          <w:rFonts w:hint="eastAsia" w:ascii="方正黑体_GBK" w:hAnsi="方正黑体_GBK" w:eastAsia="方正黑体_GBK" w:cs="方正黑体_GBK"/>
          <w:b w:val="0"/>
          <w:bCs/>
          <w:color w:val="auto"/>
          <w:spacing w:val="-1"/>
          <w:sz w:val="24"/>
          <w:szCs w:val="24"/>
          <w:lang w:eastAsia="zh-CN"/>
        </w:rPr>
      </w:pPr>
      <w:bookmarkStart w:id="703" w:name="_Toc480051254"/>
      <w:bookmarkStart w:id="704" w:name="_Toc708663341"/>
      <w:bookmarkStart w:id="705" w:name="_Toc324707173"/>
      <w:r>
        <w:rPr>
          <w:rFonts w:hint="eastAsia" w:ascii="方正黑体_GBK" w:hAnsi="方正黑体_GBK" w:eastAsia="方正黑体_GBK" w:cs="方正黑体_GBK"/>
          <w:b w:val="0"/>
          <w:bCs/>
          <w:color w:val="auto"/>
          <w:spacing w:val="-1"/>
          <w:sz w:val="24"/>
          <w:szCs w:val="24"/>
          <w:lang w:eastAsia="zh-CN"/>
        </w:rPr>
        <w:t>六、设计人需要自备的工作条件</w:t>
      </w:r>
      <w:bookmarkEnd w:id="699"/>
      <w:bookmarkEnd w:id="700"/>
      <w:bookmarkEnd w:id="701"/>
      <w:bookmarkEnd w:id="702"/>
      <w:bookmarkEnd w:id="703"/>
      <w:bookmarkEnd w:id="704"/>
      <w:bookmarkEnd w:id="705"/>
    </w:p>
    <w:p>
      <w:pPr>
        <w:keepNext w:val="0"/>
        <w:keepLines w:val="0"/>
        <w:pageBreakBefore w:val="0"/>
        <w:widowControl w:val="0"/>
        <w:numPr>
          <w:ilvl w:val="0"/>
          <w:numId w:val="36"/>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bookmarkStart w:id="706" w:name="_Toc590781466"/>
      <w:bookmarkStart w:id="707" w:name="_Toc18882"/>
      <w:bookmarkStart w:id="708" w:name="_Toc30867"/>
      <w:bookmarkStart w:id="709" w:name="_Toc13412"/>
      <w:r>
        <w:rPr>
          <w:rFonts w:hint="eastAsia" w:ascii="宋体" w:hAnsi="宋体" w:eastAsia="宋体" w:cs="Times New Roman"/>
          <w:color w:val="auto"/>
          <w:sz w:val="24"/>
          <w:szCs w:val="24"/>
        </w:rPr>
        <w:t>设计人自备的工作手册：如本项目必备的规范标准、图集等</w:t>
      </w:r>
    </w:p>
    <w:p>
      <w:pPr>
        <w:keepNext w:val="0"/>
        <w:keepLines w:val="0"/>
        <w:pageBreakBefore w:val="0"/>
        <w:widowControl w:val="0"/>
        <w:numPr>
          <w:ilvl w:val="0"/>
          <w:numId w:val="36"/>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设计人自备的办公设备：如电脑、软件、投影、打印机、复印机、照相机等</w:t>
      </w:r>
    </w:p>
    <w:p>
      <w:pPr>
        <w:keepNext w:val="0"/>
        <w:keepLines w:val="0"/>
        <w:pageBreakBefore w:val="0"/>
        <w:widowControl w:val="0"/>
        <w:numPr>
          <w:ilvl w:val="0"/>
          <w:numId w:val="36"/>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设计人自备的交通工具：如出行车辆等</w:t>
      </w:r>
    </w:p>
    <w:p>
      <w:pPr>
        <w:keepNext w:val="0"/>
        <w:keepLines w:val="0"/>
        <w:pageBreakBefore w:val="0"/>
        <w:widowControl w:val="0"/>
        <w:numPr>
          <w:ilvl w:val="0"/>
          <w:numId w:val="36"/>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设计人自备的现场办公设施：如办公桌椅、文件柜等</w:t>
      </w:r>
    </w:p>
    <w:p>
      <w:pPr>
        <w:keepNext w:val="0"/>
        <w:keepLines w:val="0"/>
        <w:pageBreakBefore w:val="0"/>
        <w:widowControl w:val="0"/>
        <w:numPr>
          <w:ilvl w:val="0"/>
          <w:numId w:val="36"/>
        </w:numPr>
        <w:kinsoku/>
        <w:wordWrap/>
        <w:overflowPunct/>
        <w:topLinePunct w:val="0"/>
        <w:autoSpaceDE/>
        <w:autoSpaceDN/>
        <w:bidi w:val="0"/>
        <w:adjustRightInd/>
        <w:snapToGrid/>
        <w:spacing w:line="440" w:lineRule="exact"/>
        <w:ind w:left="0" w:leftChars="0" w:firstLine="420" w:firstLineChars="0"/>
        <w:textAlignment w:val="auto"/>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设计人自备的安全设施：如安全帽、安全鞋、手电筒等</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w:t>
      </w:r>
    </w:p>
    <w:p>
      <w:pPr>
        <w:pStyle w:val="62"/>
        <w:keepNext w:val="0"/>
        <w:keepLines w:val="0"/>
        <w:pageBreakBefore w:val="0"/>
        <w:widowControl w:val="0"/>
        <w:kinsoku/>
        <w:wordWrap/>
        <w:overflowPunct/>
        <w:topLinePunct w:val="0"/>
        <w:autoSpaceDE/>
        <w:autoSpaceDN/>
        <w:bidi w:val="0"/>
        <w:adjustRightInd/>
        <w:snapToGrid/>
        <w:spacing w:line="400" w:lineRule="exact"/>
        <w:ind w:left="0" w:leftChars="0" w:firstLine="476" w:firstLineChars="200"/>
        <w:textAlignment w:val="auto"/>
        <w:outlineLvl w:val="1"/>
        <w:rPr>
          <w:rFonts w:hint="eastAsia" w:ascii="方正黑体_GBK" w:hAnsi="方正黑体_GBK" w:eastAsia="方正黑体_GBK" w:cs="方正黑体_GBK"/>
          <w:b w:val="0"/>
          <w:bCs/>
          <w:color w:val="auto"/>
          <w:spacing w:val="-1"/>
          <w:sz w:val="24"/>
          <w:szCs w:val="24"/>
          <w:lang w:eastAsia="zh-CN"/>
        </w:rPr>
      </w:pPr>
      <w:bookmarkStart w:id="710" w:name="_Toc1437211635"/>
      <w:bookmarkStart w:id="711" w:name="_Toc900825408"/>
      <w:bookmarkStart w:id="712" w:name="_Toc1886497965"/>
      <w:r>
        <w:rPr>
          <w:rFonts w:hint="eastAsia" w:ascii="方正黑体_GBK" w:hAnsi="方正黑体_GBK" w:eastAsia="方正黑体_GBK" w:cs="方正黑体_GBK"/>
          <w:b w:val="0"/>
          <w:bCs/>
          <w:color w:val="auto"/>
          <w:spacing w:val="-1"/>
          <w:sz w:val="24"/>
          <w:szCs w:val="24"/>
          <w:lang w:eastAsia="zh-CN"/>
        </w:rPr>
        <w:t>七、招标人的其他要求</w:t>
      </w:r>
      <w:bookmarkEnd w:id="706"/>
      <w:bookmarkEnd w:id="707"/>
      <w:bookmarkEnd w:id="708"/>
      <w:bookmarkEnd w:id="709"/>
      <w:bookmarkEnd w:id="710"/>
      <w:bookmarkEnd w:id="711"/>
      <w:bookmarkEnd w:id="712"/>
    </w:p>
    <w:p>
      <w:pPr>
        <w:pStyle w:val="8"/>
        <w:keepNext w:val="0"/>
        <w:keepLines w:val="0"/>
        <w:pageBreakBefore w:val="0"/>
        <w:widowControl w:val="0"/>
        <w:wordWrap/>
        <w:topLinePunct w:val="0"/>
        <w:autoSpaceDE/>
        <w:autoSpaceDN/>
        <w:bidi w:val="0"/>
        <w:adjustRightInd/>
        <w:snapToGrid/>
        <w:spacing w:before="117" w:line="400" w:lineRule="exact"/>
        <w:ind w:firstLine="472" w:firstLineChars="200"/>
        <w:textAlignment w:val="auto"/>
        <w:rPr>
          <w:rFonts w:hint="eastAsia" w:ascii="方正楷体_GBK" w:hAnsi="方正楷体_GBK" w:eastAsia="方正楷体_GBK" w:cs="方正楷体_GBK"/>
          <w:b w:val="0"/>
          <w:bCs w:val="0"/>
          <w:color w:val="auto"/>
          <w:spacing w:val="-2"/>
          <w:sz w:val="24"/>
          <w:szCs w:val="24"/>
          <w:lang w:eastAsia="zh-CN"/>
        </w:rPr>
      </w:pPr>
    </w:p>
    <w:p>
      <w:pPr>
        <w:pStyle w:val="8"/>
        <w:keepNext w:val="0"/>
        <w:keepLines w:val="0"/>
        <w:pageBreakBefore w:val="0"/>
        <w:kinsoku w:val="0"/>
        <w:overflowPunct w:val="0"/>
        <w:topLinePunct w:val="0"/>
        <w:bidi w:val="0"/>
        <w:spacing w:line="520" w:lineRule="exact"/>
        <w:ind w:left="1029" w:right="959"/>
        <w:jc w:val="center"/>
        <w:textAlignment w:val="auto"/>
        <w:rPr>
          <w:rFonts w:hint="eastAsia" w:ascii="方正仿宋_GBK" w:hAnsi="方正仿宋_GBK" w:eastAsia="方正仿宋_GBK" w:cs="方正仿宋_GBK"/>
          <w:iCs/>
          <w:color w:val="auto"/>
          <w:szCs w:val="28"/>
        </w:rPr>
        <w:sectPr>
          <w:footerReference r:id="rId16" w:type="default"/>
          <w:pgSz w:w="11911" w:h="16838"/>
          <w:pgMar w:top="1417" w:right="1134" w:bottom="1417" w:left="1134" w:header="0" w:footer="1015" w:gutter="0"/>
          <w:pgNumType w:fmt="numberInDash"/>
          <w:cols w:space="720" w:num="1"/>
          <w:rtlGutter w:val="0"/>
          <w:docGrid w:linePitch="0" w:charSpace="0"/>
        </w:sectPr>
      </w:pPr>
    </w:p>
    <w:p>
      <w:pPr>
        <w:pStyle w:val="8"/>
        <w:keepNext w:val="0"/>
        <w:keepLines w:val="0"/>
        <w:pageBreakBefore w:val="0"/>
        <w:kinsoku w:val="0"/>
        <w:overflowPunct w:val="0"/>
        <w:topLinePunct w:val="0"/>
        <w:bidi w:val="0"/>
        <w:spacing w:before="105" w:line="520" w:lineRule="exact"/>
        <w:ind w:left="181" w:right="164"/>
        <w:jc w:val="center"/>
        <w:textAlignment w:val="auto"/>
        <w:outlineLvl w:val="9"/>
        <w:rPr>
          <w:rFonts w:hint="eastAsia" w:ascii="方正小标宋_GBK" w:hAnsi="方正小标宋_GBK" w:eastAsia="方正小标宋_GBK" w:cs="方正小标宋_GBK"/>
          <w:b w:val="0"/>
          <w:bCs w:val="0"/>
          <w:color w:val="auto"/>
          <w:sz w:val="40"/>
          <w:szCs w:val="40"/>
        </w:rPr>
      </w:pP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bookmarkStart w:id="713" w:name="_Toc1831676966"/>
      <w:bookmarkStart w:id="714" w:name="_Toc1355636966"/>
      <w:bookmarkStart w:id="715" w:name="_Toc1248064729"/>
      <w:bookmarkStart w:id="716" w:name="_Toc1885278250"/>
      <w:r>
        <w:rPr>
          <w:rFonts w:hint="eastAsia" w:ascii="Times New Roman" w:eastAsia="方正小标宋_GBK"/>
          <w:b w:val="0"/>
          <w:bCs w:val="0"/>
          <w:color w:val="auto"/>
          <w:sz w:val="36"/>
          <w:szCs w:val="36"/>
          <w:lang w:val="en-US" w:eastAsia="zh-CN"/>
        </w:rPr>
        <w:t>第六章 投标文件格式</w:t>
      </w:r>
      <w:bookmarkEnd w:id="713"/>
      <w:r>
        <w:rPr>
          <w:rFonts w:hint="eastAsia" w:ascii="Times New Roman" w:eastAsia="方正小标宋_GBK"/>
          <w:b w:val="0"/>
          <w:bCs w:val="0"/>
          <w:color w:val="auto"/>
          <w:sz w:val="36"/>
          <w:szCs w:val="36"/>
          <w:lang w:val="en-US" w:eastAsia="zh-CN"/>
        </w:rPr>
        <w:t>（商务标）</w:t>
      </w:r>
      <w:bookmarkEnd w:id="714"/>
      <w:bookmarkEnd w:id="715"/>
      <w:bookmarkEnd w:id="716"/>
    </w:p>
    <w:p>
      <w:pPr>
        <w:pStyle w:val="62"/>
        <w:tabs>
          <w:tab w:val="left" w:pos="3280"/>
        </w:tabs>
        <w:spacing w:before="14"/>
        <w:ind w:left="2161"/>
        <w:outlineLvl w:val="9"/>
        <w:rPr>
          <w:rFonts w:hint="eastAsia" w:ascii="黑体" w:hAnsi="黑体" w:eastAsia="黑体" w:cs="黑体"/>
          <w:b w:val="0"/>
          <w:bCs/>
          <w:color w:val="auto"/>
          <w:u w:val="single" w:color="000000"/>
          <w:lang w:eastAsia="zh-CN"/>
        </w:rPr>
      </w:pPr>
    </w:p>
    <w:p>
      <w:pPr>
        <w:pStyle w:val="62"/>
        <w:tabs>
          <w:tab w:val="left" w:pos="3280"/>
        </w:tabs>
        <w:spacing w:before="14"/>
        <w:ind w:left="2161"/>
        <w:outlineLvl w:val="9"/>
        <w:rPr>
          <w:rFonts w:hint="eastAsia" w:ascii="黑体" w:hAnsi="黑体" w:eastAsia="黑体" w:cs="黑体"/>
          <w:b w:val="0"/>
          <w:bCs/>
          <w:color w:val="auto"/>
          <w:u w:val="single" w:color="000000"/>
          <w:lang w:eastAsia="zh-CN"/>
        </w:rPr>
      </w:pPr>
    </w:p>
    <w:p>
      <w:pPr>
        <w:pStyle w:val="62"/>
        <w:keepNext w:val="0"/>
        <w:keepLines w:val="0"/>
        <w:pageBreakBefore w:val="0"/>
        <w:widowControl w:val="0"/>
        <w:tabs>
          <w:tab w:val="left" w:pos="3280"/>
        </w:tabs>
        <w:kinsoku/>
        <w:wordWrap/>
        <w:overflowPunct/>
        <w:topLinePunct w:val="0"/>
        <w:autoSpaceDE/>
        <w:autoSpaceDN/>
        <w:bidi w:val="0"/>
        <w:adjustRightInd/>
        <w:snapToGrid/>
        <w:spacing w:before="318" w:beforeLines="100"/>
        <w:ind w:left="0"/>
        <w:jc w:val="center"/>
        <w:textAlignment w:val="auto"/>
        <w:outlineLvl w:val="9"/>
        <w:rPr>
          <w:rFonts w:ascii="黑体" w:hAnsi="黑体" w:eastAsia="黑体" w:cs="黑体"/>
          <w:b w:val="0"/>
          <w:bCs/>
          <w:color w:val="auto"/>
          <w:lang w:eastAsia="zh-CN"/>
        </w:rPr>
      </w:pPr>
      <w:bookmarkStart w:id="717" w:name="_Toc482498657"/>
      <w:bookmarkStart w:id="718" w:name="_Toc28338"/>
      <w:bookmarkStart w:id="719" w:name="_Toc19863"/>
      <w:bookmarkStart w:id="720" w:name="_Toc3920"/>
      <w:r>
        <w:rPr>
          <w:rFonts w:hint="eastAsia" w:ascii="黑体" w:hAnsi="黑体" w:eastAsia="黑体" w:cs="黑体"/>
          <w:b w:val="0"/>
          <w:bCs/>
          <w:i/>
          <w:iCs/>
          <w:color w:val="auto"/>
          <w:spacing w:val="-1"/>
          <w:u w:val="single"/>
          <w:lang w:eastAsia="zh-CN"/>
        </w:rPr>
        <w:t>（工程名称）</w:t>
      </w:r>
      <w:r>
        <w:rPr>
          <w:rFonts w:hint="eastAsia" w:ascii="黑体" w:hAnsi="黑体" w:eastAsia="黑体" w:cs="黑体"/>
          <w:b w:val="0"/>
          <w:bCs/>
          <w:color w:val="auto"/>
          <w:spacing w:val="-1"/>
          <w:lang w:eastAsia="zh-CN"/>
        </w:rPr>
        <w:t>设计招标</w:t>
      </w:r>
      <w:bookmarkEnd w:id="717"/>
      <w:bookmarkEnd w:id="718"/>
      <w:bookmarkEnd w:id="719"/>
      <w:bookmarkEnd w:id="720"/>
    </w:p>
    <w:p>
      <w:pPr>
        <w:spacing w:line="200" w:lineRule="atLeast"/>
        <w:rPr>
          <w:rFonts w:ascii="宋体" w:hAnsi="宋体" w:eastAsia="宋体" w:cs="宋体"/>
          <w:color w:val="auto"/>
          <w:sz w:val="15"/>
          <w:szCs w:val="15"/>
          <w:lang w:eastAsia="zh-CN"/>
        </w:rPr>
      </w:pPr>
    </w:p>
    <w:p>
      <w:pPr>
        <w:spacing w:line="200" w:lineRule="atLeast"/>
        <w:rPr>
          <w:rFonts w:ascii="宋体" w:hAnsi="宋体" w:eastAsia="宋体" w:cs="宋体"/>
          <w:color w:val="auto"/>
          <w:sz w:val="15"/>
          <w:szCs w:val="15"/>
          <w:lang w:eastAsia="zh-CN"/>
        </w:rPr>
      </w:pPr>
    </w:p>
    <w:p>
      <w:pPr>
        <w:spacing w:before="7" w:line="260" w:lineRule="atLeast"/>
        <w:rPr>
          <w:rFonts w:ascii="宋体" w:hAnsi="宋体" w:eastAsia="宋体" w:cs="宋体"/>
          <w:color w:val="auto"/>
          <w:sz w:val="19"/>
          <w:szCs w:val="19"/>
          <w:lang w:eastAsia="zh-CN"/>
        </w:rPr>
      </w:pPr>
    </w:p>
    <w:p>
      <w:pPr>
        <w:keepNext w:val="0"/>
        <w:keepLines w:val="0"/>
        <w:pageBreakBefore w:val="0"/>
        <w:widowControl w:val="0"/>
        <w:kinsoku/>
        <w:wordWrap/>
        <w:overflowPunct/>
        <w:topLinePunct w:val="0"/>
        <w:autoSpaceDE/>
        <w:autoSpaceDN/>
        <w:bidi w:val="0"/>
        <w:adjustRightInd/>
        <w:snapToGrid/>
        <w:spacing w:line="640" w:lineRule="exact"/>
        <w:ind w:left="0" w:right="0"/>
        <w:jc w:val="center"/>
        <w:textAlignment w:val="auto"/>
        <w:rPr>
          <w:rFonts w:ascii="黑体" w:hAnsi="黑体" w:eastAsia="黑体" w:cs="黑体"/>
          <w:color w:val="auto"/>
          <w:sz w:val="44"/>
          <w:szCs w:val="44"/>
          <w:lang w:eastAsia="zh-CN"/>
        </w:rPr>
      </w:pPr>
      <w:r>
        <w:rPr>
          <w:rFonts w:hint="eastAsia" w:ascii="黑体" w:hAnsi="黑体" w:eastAsia="黑体" w:cs="黑体"/>
          <w:color w:val="auto"/>
          <w:sz w:val="44"/>
          <w:szCs w:val="44"/>
          <w:lang w:eastAsia="zh-CN"/>
        </w:rPr>
        <w:t>投标文件商务标</w:t>
      </w:r>
    </w:p>
    <w:p>
      <w:pPr>
        <w:spacing w:before="9" w:line="400" w:lineRule="atLeast"/>
        <w:rPr>
          <w:rFonts w:ascii="宋体" w:hAnsi="宋体" w:eastAsia="宋体" w:cs="宋体"/>
          <w:color w:val="auto"/>
          <w:sz w:val="30"/>
          <w:szCs w:val="30"/>
          <w:lang w:eastAsia="zh-CN"/>
        </w:rPr>
      </w:pPr>
    </w:p>
    <w:p>
      <w:pPr>
        <w:spacing w:line="440" w:lineRule="atLeast"/>
        <w:rPr>
          <w:rFonts w:ascii="宋体" w:hAnsi="宋体" w:eastAsia="宋体" w:cs="宋体"/>
          <w:color w:val="auto"/>
          <w:sz w:val="33"/>
          <w:szCs w:val="33"/>
          <w:lang w:eastAsia="zh-CN"/>
        </w:rPr>
      </w:pPr>
    </w:p>
    <w:p>
      <w:pPr>
        <w:spacing w:line="440" w:lineRule="atLeast"/>
        <w:rPr>
          <w:rFonts w:ascii="宋体" w:hAnsi="宋体" w:eastAsia="宋体" w:cs="宋体"/>
          <w:color w:val="auto"/>
          <w:sz w:val="33"/>
          <w:szCs w:val="33"/>
          <w:lang w:eastAsia="zh-CN"/>
        </w:rPr>
      </w:pPr>
    </w:p>
    <w:p>
      <w:pPr>
        <w:spacing w:line="440" w:lineRule="atLeast"/>
        <w:rPr>
          <w:rFonts w:ascii="宋体" w:hAnsi="宋体" w:eastAsia="宋体" w:cs="宋体"/>
          <w:color w:val="auto"/>
          <w:sz w:val="33"/>
          <w:szCs w:val="33"/>
          <w:lang w:eastAsia="zh-CN"/>
        </w:rPr>
      </w:pPr>
    </w:p>
    <w:p>
      <w:pPr>
        <w:spacing w:line="440" w:lineRule="atLeast"/>
        <w:rPr>
          <w:rFonts w:ascii="宋体" w:hAnsi="宋体" w:eastAsia="宋体" w:cs="宋体"/>
          <w:color w:val="auto"/>
          <w:sz w:val="33"/>
          <w:szCs w:val="33"/>
          <w:lang w:eastAsia="zh-CN"/>
        </w:rPr>
      </w:pPr>
    </w:p>
    <w:p>
      <w:pPr>
        <w:spacing w:line="440" w:lineRule="atLeast"/>
        <w:rPr>
          <w:rFonts w:ascii="宋体" w:hAnsi="宋体" w:eastAsia="宋体" w:cs="宋体"/>
          <w:color w:val="auto"/>
          <w:sz w:val="33"/>
          <w:szCs w:val="33"/>
          <w:lang w:eastAsia="zh-CN"/>
        </w:rPr>
      </w:pPr>
    </w:p>
    <w:p>
      <w:pPr>
        <w:spacing w:line="440" w:lineRule="atLeast"/>
        <w:rPr>
          <w:rFonts w:ascii="宋体" w:hAnsi="宋体" w:eastAsia="宋体" w:cs="宋体"/>
          <w:color w:val="auto"/>
          <w:sz w:val="33"/>
          <w:szCs w:val="33"/>
          <w:lang w:eastAsia="zh-CN"/>
        </w:rPr>
      </w:pPr>
    </w:p>
    <w:p>
      <w:pPr>
        <w:spacing w:line="440" w:lineRule="atLeast"/>
        <w:rPr>
          <w:rFonts w:ascii="宋体" w:hAnsi="宋体" w:eastAsia="宋体" w:cs="宋体"/>
          <w:color w:val="auto"/>
          <w:sz w:val="33"/>
          <w:szCs w:val="33"/>
          <w:lang w:eastAsia="zh-CN"/>
        </w:rPr>
      </w:pPr>
    </w:p>
    <w:p>
      <w:pPr>
        <w:spacing w:line="440" w:lineRule="atLeast"/>
        <w:rPr>
          <w:rFonts w:ascii="宋体" w:hAnsi="宋体" w:eastAsia="宋体" w:cs="宋体"/>
          <w:color w:val="auto"/>
          <w:sz w:val="33"/>
          <w:szCs w:val="33"/>
          <w:lang w:eastAsia="zh-CN"/>
        </w:rPr>
      </w:pPr>
    </w:p>
    <w:p>
      <w:pPr>
        <w:spacing w:line="440" w:lineRule="atLeast"/>
        <w:rPr>
          <w:rFonts w:ascii="宋体" w:hAnsi="宋体" w:eastAsia="宋体" w:cs="宋体"/>
          <w:color w:val="auto"/>
          <w:sz w:val="33"/>
          <w:szCs w:val="33"/>
          <w:lang w:eastAsia="zh-CN"/>
        </w:rPr>
      </w:pPr>
    </w:p>
    <w:p>
      <w:pPr>
        <w:keepNext w:val="0"/>
        <w:keepLines w:val="0"/>
        <w:pageBreakBefore w:val="0"/>
        <w:widowControl w:val="0"/>
        <w:tabs>
          <w:tab w:val="left" w:pos="5577"/>
          <w:tab w:val="left" w:pos="6942"/>
        </w:tabs>
        <w:kinsoku/>
        <w:wordWrap/>
        <w:overflowPunct/>
        <w:topLinePunct w:val="0"/>
        <w:autoSpaceDE/>
        <w:autoSpaceDN/>
        <w:bidi w:val="0"/>
        <w:adjustRightInd/>
        <w:snapToGrid/>
        <w:spacing w:line="356" w:lineRule="auto"/>
        <w:ind w:left="0" w:right="0"/>
        <w:jc w:val="center"/>
        <w:textAlignment w:val="auto"/>
        <w:outlineLvl w:val="9"/>
        <w:rPr>
          <w:rFonts w:hint="eastAsia" w:ascii="黑体" w:hAnsi="黑体" w:eastAsia="黑体" w:cs="黑体"/>
          <w:color w:val="auto"/>
          <w:spacing w:val="-1"/>
          <w:sz w:val="28"/>
          <w:szCs w:val="28"/>
          <w:lang w:eastAsia="zh-CN"/>
        </w:rPr>
      </w:pPr>
      <w:r>
        <w:rPr>
          <w:rFonts w:hint="eastAsia" w:ascii="黑体" w:hAnsi="黑体" w:eastAsia="黑体" w:cs="黑体"/>
          <w:color w:val="auto"/>
          <w:sz w:val="28"/>
          <w:szCs w:val="28"/>
          <w:lang w:eastAsia="zh-CN"/>
        </w:rPr>
        <w:t>投标人：</w:t>
      </w:r>
      <w:r>
        <w:rPr>
          <w:rFonts w:hint="eastAsia" w:ascii="黑体" w:hAnsi="黑体" w:eastAsia="黑体" w:cs="黑体"/>
          <w:color w:val="auto"/>
          <w:sz w:val="28"/>
          <w:szCs w:val="28"/>
          <w:u w:val="single"/>
          <w:lang w:val="en-US" w:eastAsia="zh-CN"/>
        </w:rPr>
        <w:t xml:space="preserve">                             </w:t>
      </w:r>
      <w:r>
        <w:rPr>
          <w:rFonts w:hint="eastAsia" w:ascii="黑体" w:hAnsi="黑体" w:eastAsia="黑体" w:cs="黑体"/>
          <w:color w:val="auto"/>
          <w:spacing w:val="-1"/>
          <w:sz w:val="28"/>
          <w:szCs w:val="28"/>
          <w:u w:val="single"/>
          <w:lang w:eastAsia="zh-CN"/>
        </w:rPr>
        <w:t>（盖章）</w:t>
      </w:r>
    </w:p>
    <w:p>
      <w:pPr>
        <w:keepNext w:val="0"/>
        <w:keepLines w:val="0"/>
        <w:pageBreakBefore w:val="0"/>
        <w:widowControl w:val="0"/>
        <w:tabs>
          <w:tab w:val="left" w:pos="5577"/>
          <w:tab w:val="left" w:pos="6942"/>
        </w:tabs>
        <w:kinsoku/>
        <w:wordWrap/>
        <w:overflowPunct/>
        <w:topLinePunct w:val="0"/>
        <w:autoSpaceDE/>
        <w:autoSpaceDN/>
        <w:bidi w:val="0"/>
        <w:adjustRightInd/>
        <w:snapToGrid/>
        <w:spacing w:line="356" w:lineRule="auto"/>
        <w:ind w:left="0" w:right="0"/>
        <w:jc w:val="center"/>
        <w:textAlignment w:val="auto"/>
        <w:outlineLvl w:val="9"/>
        <w:rPr>
          <w:rFonts w:ascii="黑体" w:hAnsi="黑体" w:eastAsia="黑体" w:cs="黑体"/>
          <w:color w:val="auto"/>
          <w:sz w:val="28"/>
          <w:szCs w:val="28"/>
          <w:lang w:eastAsia="zh-CN"/>
        </w:rPr>
      </w:pPr>
      <w:r>
        <w:rPr>
          <w:rFonts w:hint="eastAsia" w:ascii="黑体" w:hAnsi="黑体" w:eastAsia="黑体" w:cs="黑体"/>
          <w:color w:val="auto"/>
          <w:spacing w:val="-1"/>
          <w:sz w:val="28"/>
          <w:szCs w:val="28"/>
          <w:lang w:eastAsia="zh-CN"/>
        </w:rPr>
        <w:t>法定代表人或其委托代理人：</w:t>
      </w:r>
      <w:r>
        <w:rPr>
          <w:rFonts w:hint="eastAsia" w:ascii="黑体" w:hAnsi="黑体" w:eastAsia="黑体" w:cs="黑体"/>
          <w:color w:val="auto"/>
          <w:spacing w:val="-1"/>
          <w:sz w:val="28"/>
          <w:szCs w:val="28"/>
          <w:u w:val="single"/>
          <w:lang w:val="en-US" w:eastAsia="zh-CN"/>
        </w:rPr>
        <w:t xml:space="preserve">      </w:t>
      </w:r>
      <w:r>
        <w:rPr>
          <w:rFonts w:hint="eastAsia" w:ascii="黑体" w:hAnsi="黑体" w:eastAsia="黑体" w:cs="黑体"/>
          <w:color w:val="auto"/>
          <w:spacing w:val="-1"/>
          <w:sz w:val="28"/>
          <w:szCs w:val="28"/>
          <w:u w:val="single"/>
          <w:lang w:eastAsia="zh-CN"/>
        </w:rPr>
        <w:t>（签字或盖章）</w:t>
      </w:r>
    </w:p>
    <w:p>
      <w:pPr>
        <w:tabs>
          <w:tab w:val="left" w:pos="3611"/>
          <w:tab w:val="left" w:pos="4626"/>
          <w:tab w:val="left" w:pos="5642"/>
        </w:tabs>
        <w:spacing w:before="14"/>
        <w:ind w:left="2877"/>
        <w:outlineLvl w:val="9"/>
        <w:rPr>
          <w:rFonts w:ascii="宋体" w:hAnsi="宋体" w:eastAsia="宋体" w:cs="宋体"/>
          <w:color w:val="auto"/>
          <w:sz w:val="28"/>
          <w:szCs w:val="28"/>
          <w:lang w:eastAsia="zh-CN"/>
        </w:rPr>
      </w:pPr>
      <w:r>
        <w:rPr>
          <w:rFonts w:hint="eastAsia" w:ascii="黑体" w:hAnsi="黑体" w:eastAsia="黑体" w:cs="黑体"/>
          <w:color w:val="auto"/>
          <w:sz w:val="28"/>
          <w:szCs w:val="28"/>
          <w:u w:val="single" w:color="000000"/>
          <w:lang w:eastAsia="zh-CN"/>
        </w:rPr>
        <w:tab/>
      </w:r>
      <w:r>
        <w:rPr>
          <w:rFonts w:hint="eastAsia" w:ascii="黑体" w:hAnsi="黑体" w:eastAsia="黑体" w:cs="黑体"/>
          <w:color w:val="auto"/>
          <w:spacing w:val="2"/>
          <w:sz w:val="28"/>
          <w:szCs w:val="28"/>
          <w:lang w:eastAsia="zh-CN"/>
        </w:rPr>
        <w:t>年</w:t>
      </w:r>
      <w:r>
        <w:rPr>
          <w:rFonts w:hint="eastAsia" w:ascii="黑体" w:hAnsi="黑体" w:eastAsia="黑体" w:cs="黑体"/>
          <w:color w:val="auto"/>
          <w:spacing w:val="2"/>
          <w:sz w:val="28"/>
          <w:szCs w:val="28"/>
          <w:u w:val="single" w:color="000000"/>
          <w:lang w:eastAsia="zh-CN"/>
        </w:rPr>
        <w:tab/>
      </w:r>
      <w:r>
        <w:rPr>
          <w:rFonts w:hint="eastAsia" w:ascii="黑体" w:hAnsi="黑体" w:eastAsia="黑体" w:cs="黑体"/>
          <w:color w:val="auto"/>
          <w:spacing w:val="1"/>
          <w:w w:val="95"/>
          <w:sz w:val="28"/>
          <w:szCs w:val="28"/>
          <w:lang w:eastAsia="zh-CN"/>
        </w:rPr>
        <w:t>月</w:t>
      </w:r>
      <w:r>
        <w:rPr>
          <w:rFonts w:hint="eastAsia" w:ascii="黑体" w:hAnsi="黑体" w:eastAsia="黑体" w:cs="黑体"/>
          <w:color w:val="auto"/>
          <w:spacing w:val="1"/>
          <w:w w:val="95"/>
          <w:sz w:val="28"/>
          <w:szCs w:val="28"/>
          <w:u w:val="single" w:color="000000"/>
          <w:lang w:eastAsia="zh-CN"/>
        </w:rPr>
        <w:tab/>
      </w:r>
      <w:r>
        <w:rPr>
          <w:rFonts w:hint="eastAsia" w:ascii="黑体" w:hAnsi="黑体" w:eastAsia="黑体" w:cs="黑体"/>
          <w:color w:val="auto"/>
          <w:sz w:val="28"/>
          <w:szCs w:val="28"/>
          <w:lang w:eastAsia="zh-CN"/>
        </w:rPr>
        <w:t>日</w:t>
      </w:r>
    </w:p>
    <w:p>
      <w:pPr>
        <w:rPr>
          <w:rFonts w:ascii="宋体" w:hAnsi="宋体" w:eastAsia="宋体" w:cs="宋体"/>
          <w:color w:val="auto"/>
          <w:sz w:val="28"/>
          <w:szCs w:val="28"/>
          <w:lang w:eastAsia="zh-CN"/>
        </w:rPr>
        <w:sectPr>
          <w:pgSz w:w="11911" w:h="16838"/>
          <w:pgMar w:top="1417" w:right="1134" w:bottom="1417" w:left="1134" w:header="0" w:footer="1015" w:gutter="0"/>
          <w:pgNumType w:fmt="numberInDash"/>
          <w:cols w:space="720" w:num="1"/>
          <w:rtlGutter w:val="0"/>
          <w:docGrid w:linePitch="317" w:charSpace="0"/>
        </w:sectPr>
      </w:pPr>
    </w:p>
    <w:p>
      <w:pPr>
        <w:pStyle w:val="8"/>
        <w:keepNext w:val="0"/>
        <w:keepLines w:val="0"/>
        <w:pageBreakBefore w:val="0"/>
        <w:kinsoku w:val="0"/>
        <w:overflowPunct w:val="0"/>
        <w:topLinePunct w:val="0"/>
        <w:bidi w:val="0"/>
        <w:spacing w:line="520" w:lineRule="exact"/>
        <w:textAlignment w:val="auto"/>
        <w:rPr>
          <w:rFonts w:eastAsia="仿宋"/>
          <w:b/>
          <w:bCs/>
          <w:color w:val="auto"/>
          <w:sz w:val="20"/>
        </w:rPr>
      </w:pPr>
    </w:p>
    <w:p>
      <w:pPr>
        <w:pStyle w:val="8"/>
        <w:keepNext w:val="0"/>
        <w:keepLines w:val="0"/>
        <w:pageBreakBefore w:val="0"/>
        <w:tabs>
          <w:tab w:val="left" w:pos="1588"/>
        </w:tabs>
        <w:kinsoku w:val="0"/>
        <w:overflowPunct w:val="0"/>
        <w:topLinePunct w:val="0"/>
        <w:bidi w:val="0"/>
        <w:spacing w:after="0" w:line="520" w:lineRule="exact"/>
        <w:jc w:val="center"/>
        <w:textAlignment w:val="auto"/>
        <w:outlineLvl w:val="9"/>
        <w:rPr>
          <w:rFonts w:hint="eastAsia" w:ascii="方正小标宋_GBK" w:hAnsi="方正小标宋_GBK" w:eastAsia="方正小标宋_GBK" w:cs="方正小标宋_GBK"/>
          <w:b w:val="0"/>
          <w:bCs/>
          <w:color w:val="auto"/>
          <w:sz w:val="40"/>
          <w:szCs w:val="40"/>
        </w:rPr>
      </w:pPr>
      <w:r>
        <w:rPr>
          <w:rFonts w:hint="eastAsia" w:ascii="方正小标宋_GBK" w:hAnsi="方正小标宋_GBK" w:eastAsia="方正小标宋_GBK" w:cs="方正小标宋_GBK"/>
          <w:b w:val="0"/>
          <w:bCs/>
          <w:color w:val="auto"/>
          <w:sz w:val="40"/>
          <w:szCs w:val="40"/>
        </w:rPr>
        <w:t>目</w:t>
      </w:r>
      <w:r>
        <w:rPr>
          <w:rFonts w:hint="eastAsia" w:ascii="方正小标宋_GBK" w:hAnsi="方正小标宋_GBK" w:eastAsia="方正小标宋_GBK" w:cs="方正小标宋_GBK"/>
          <w:b w:val="0"/>
          <w:bCs/>
          <w:color w:val="auto"/>
          <w:sz w:val="40"/>
          <w:szCs w:val="40"/>
          <w:lang w:val="en-US" w:eastAsia="zh-CN"/>
        </w:rPr>
        <w:t xml:space="preserve">  </w:t>
      </w:r>
      <w:r>
        <w:rPr>
          <w:rFonts w:hint="eastAsia" w:ascii="方正小标宋_GBK" w:hAnsi="方正小标宋_GBK" w:eastAsia="方正小标宋_GBK" w:cs="方正小标宋_GBK"/>
          <w:b w:val="0"/>
          <w:bCs/>
          <w:color w:val="auto"/>
          <w:sz w:val="40"/>
          <w:szCs w:val="40"/>
        </w:rPr>
        <w:t>录</w:t>
      </w:r>
    </w:p>
    <w:p>
      <w:pPr>
        <w:pStyle w:val="8"/>
        <w:keepNext w:val="0"/>
        <w:keepLines w:val="0"/>
        <w:pageBreakBefore w:val="0"/>
        <w:tabs>
          <w:tab w:val="left" w:pos="1588"/>
        </w:tabs>
        <w:kinsoku w:val="0"/>
        <w:overflowPunct w:val="0"/>
        <w:topLinePunct w:val="0"/>
        <w:bidi w:val="0"/>
        <w:spacing w:after="0" w:line="520" w:lineRule="exact"/>
        <w:jc w:val="center"/>
        <w:textAlignment w:val="auto"/>
        <w:rPr>
          <w:rFonts w:hint="eastAsia" w:eastAsia="仿宋" w:cs="黑体"/>
          <w:b/>
          <w:color w:val="auto"/>
          <w:szCs w:val="28"/>
        </w:rPr>
      </w:pPr>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z w:val="24"/>
          <w:szCs w:val="24"/>
        </w:rPr>
      </w:pPr>
      <w:bookmarkStart w:id="721" w:name="_Toc576110936"/>
      <w:bookmarkStart w:id="722" w:name="_Toc1022192824"/>
      <w:bookmarkStart w:id="723" w:name="_Toc1152408540"/>
      <w:r>
        <w:rPr>
          <w:rFonts w:hint="eastAsia" w:ascii="宋体" w:hAnsi="宋体" w:eastAsia="宋体" w:cs="宋体"/>
          <w:color w:val="auto"/>
          <w:sz w:val="24"/>
          <w:szCs w:val="24"/>
        </w:rPr>
        <w:t>投标函</w:t>
      </w:r>
      <w:r>
        <w:rPr>
          <w:rFonts w:hint="eastAsia" w:ascii="宋体" w:hAnsi="宋体" w:eastAsia="宋体" w:cs="宋体"/>
          <w:color w:val="auto"/>
          <w:sz w:val="24"/>
          <w:szCs w:val="24"/>
          <w:lang w:eastAsia="zh-CN"/>
        </w:rPr>
        <w:t>及投标函附录</w:t>
      </w:r>
      <w:bookmarkEnd w:id="721"/>
      <w:bookmarkEnd w:id="722"/>
      <w:bookmarkEnd w:id="723"/>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z w:val="24"/>
          <w:szCs w:val="24"/>
        </w:rPr>
      </w:pPr>
      <w:bookmarkStart w:id="724" w:name="_Toc1354930525"/>
      <w:bookmarkStart w:id="725" w:name="_Toc1524321909"/>
      <w:bookmarkStart w:id="726" w:name="_Toc1372071304"/>
      <w:r>
        <w:rPr>
          <w:rFonts w:hint="eastAsia" w:ascii="宋体" w:hAnsi="宋体" w:eastAsia="宋体" w:cs="宋体"/>
          <w:color w:val="auto"/>
          <w:sz w:val="24"/>
          <w:szCs w:val="24"/>
        </w:rPr>
        <w:t>法定代表人身份证明</w:t>
      </w:r>
      <w:bookmarkEnd w:id="724"/>
      <w:bookmarkEnd w:id="725"/>
      <w:bookmarkEnd w:id="726"/>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z w:val="24"/>
          <w:szCs w:val="24"/>
        </w:rPr>
      </w:pPr>
      <w:bookmarkStart w:id="727" w:name="_Toc1806532831"/>
      <w:bookmarkStart w:id="728" w:name="_Toc935497960"/>
      <w:bookmarkStart w:id="729" w:name="_Toc1169847982"/>
      <w:r>
        <w:rPr>
          <w:rFonts w:hint="eastAsia" w:ascii="宋体" w:hAnsi="宋体" w:eastAsia="宋体" w:cs="宋体"/>
          <w:color w:val="auto"/>
          <w:sz w:val="24"/>
          <w:szCs w:val="24"/>
        </w:rPr>
        <w:t>授权委托书</w:t>
      </w:r>
      <w:bookmarkEnd w:id="727"/>
      <w:bookmarkEnd w:id="728"/>
      <w:bookmarkEnd w:id="729"/>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z w:val="24"/>
          <w:szCs w:val="24"/>
        </w:rPr>
      </w:pPr>
      <w:bookmarkStart w:id="730" w:name="_Toc282580124"/>
      <w:bookmarkStart w:id="731" w:name="_Toc938784450"/>
      <w:bookmarkStart w:id="732" w:name="_Toc1282495293"/>
      <w:r>
        <w:rPr>
          <w:rFonts w:hint="eastAsia" w:ascii="宋体" w:hAnsi="宋体" w:eastAsia="宋体" w:cs="宋体"/>
          <w:color w:val="auto"/>
          <w:sz w:val="24"/>
          <w:szCs w:val="24"/>
        </w:rPr>
        <w:t>联合体协议书（采用联合体投标的提供）</w:t>
      </w:r>
      <w:bookmarkEnd w:id="730"/>
      <w:bookmarkEnd w:id="731"/>
      <w:bookmarkEnd w:id="732"/>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z w:val="24"/>
          <w:szCs w:val="24"/>
        </w:rPr>
      </w:pPr>
      <w:bookmarkStart w:id="733" w:name="_Toc1810078333"/>
      <w:bookmarkStart w:id="734" w:name="_Toc1480298396"/>
      <w:bookmarkStart w:id="735" w:name="_Toc1890930102"/>
      <w:r>
        <w:rPr>
          <w:rFonts w:hint="eastAsia" w:ascii="宋体" w:hAnsi="宋体" w:eastAsia="宋体" w:cs="宋体"/>
          <w:color w:val="auto"/>
          <w:sz w:val="24"/>
          <w:szCs w:val="24"/>
        </w:rPr>
        <w:t>投标保证金缴纳证明材料</w:t>
      </w:r>
      <w:bookmarkEnd w:id="733"/>
      <w:bookmarkEnd w:id="734"/>
      <w:r>
        <w:rPr>
          <w:rFonts w:hint="eastAsia" w:ascii="宋体" w:hAnsi="宋体" w:eastAsia="宋体" w:cs="宋体"/>
          <w:color w:val="auto"/>
          <w:sz w:val="24"/>
          <w:szCs w:val="24"/>
          <w:lang w:eastAsia="zh-CN"/>
        </w:rPr>
        <w:t>（需要提交的提供）</w:t>
      </w:r>
      <w:bookmarkEnd w:id="735"/>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z w:val="24"/>
          <w:szCs w:val="24"/>
        </w:rPr>
      </w:pPr>
      <w:bookmarkStart w:id="736" w:name="_Toc249925056"/>
      <w:bookmarkStart w:id="737" w:name="_Toc1012992741"/>
      <w:bookmarkStart w:id="738" w:name="_Toc1635035575"/>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费报价表</w:t>
      </w:r>
      <w:bookmarkEnd w:id="736"/>
      <w:bookmarkEnd w:id="737"/>
      <w:bookmarkEnd w:id="738"/>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z w:val="24"/>
          <w:szCs w:val="24"/>
          <w:lang w:eastAsia="zh-CN"/>
        </w:rPr>
      </w:pPr>
      <w:bookmarkStart w:id="739" w:name="_Toc920842688"/>
      <w:bookmarkStart w:id="740" w:name="_Toc196400503"/>
      <w:bookmarkStart w:id="741" w:name="_Toc841305835"/>
      <w:r>
        <w:rPr>
          <w:rFonts w:hint="eastAsia" w:ascii="宋体" w:hAnsi="宋体" w:eastAsia="宋体" w:cs="宋体"/>
          <w:color w:val="auto"/>
          <w:sz w:val="24"/>
          <w:szCs w:val="24"/>
          <w:lang w:eastAsia="zh-CN"/>
        </w:rPr>
        <w:t>资格审查材料</w:t>
      </w:r>
      <w:bookmarkEnd w:id="739"/>
      <w:bookmarkEnd w:id="740"/>
      <w:bookmarkEnd w:id="741"/>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pacing w:val="-6"/>
          <w:sz w:val="24"/>
          <w:szCs w:val="24"/>
        </w:rPr>
      </w:pPr>
      <w:bookmarkStart w:id="742" w:name="_Toc702235565"/>
      <w:bookmarkStart w:id="743" w:name="_Toc1452844434"/>
      <w:bookmarkStart w:id="744" w:name="_Toc1510022410"/>
      <w:r>
        <w:rPr>
          <w:rFonts w:hint="eastAsia" w:ascii="宋体" w:hAnsi="宋体" w:eastAsia="宋体" w:cs="宋体"/>
          <w:color w:val="auto"/>
          <w:spacing w:val="-6"/>
          <w:sz w:val="24"/>
          <w:szCs w:val="24"/>
        </w:rPr>
        <w:t>实质性响应招标文件资料一览表</w:t>
      </w:r>
      <w:bookmarkEnd w:id="742"/>
      <w:bookmarkEnd w:id="743"/>
      <w:bookmarkEnd w:id="744"/>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color w:val="auto"/>
          <w:sz w:val="24"/>
          <w:szCs w:val="24"/>
        </w:rPr>
      </w:pPr>
      <w:bookmarkStart w:id="745" w:name="_Toc1781477487"/>
      <w:bookmarkStart w:id="746" w:name="_Toc84431616"/>
      <w:bookmarkStart w:id="747" w:name="_Toc915267466"/>
      <w:r>
        <w:rPr>
          <w:rFonts w:hint="eastAsia" w:ascii="宋体" w:hAnsi="宋体" w:eastAsia="宋体" w:cs="宋体"/>
          <w:color w:val="auto"/>
          <w:spacing w:val="-6"/>
          <w:sz w:val="24"/>
          <w:szCs w:val="24"/>
        </w:rPr>
        <w:t>评审打分的资料一览表</w:t>
      </w:r>
      <w:bookmarkEnd w:id="745"/>
      <w:bookmarkEnd w:id="746"/>
      <w:bookmarkEnd w:id="747"/>
    </w:p>
    <w:p>
      <w:pPr>
        <w:keepNext w:val="0"/>
        <w:keepLines w:val="0"/>
        <w:pageBreakBefore w:val="0"/>
        <w:widowControl w:val="0"/>
        <w:numPr>
          <w:ilvl w:val="0"/>
          <w:numId w:val="37"/>
        </w:numPr>
        <w:wordWrap/>
        <w:topLinePunct w:val="0"/>
        <w:autoSpaceDE/>
        <w:autoSpaceDN/>
        <w:bidi w:val="0"/>
        <w:adjustRightInd/>
        <w:snapToGrid/>
        <w:spacing w:line="400" w:lineRule="exact"/>
        <w:ind w:left="0" w:leftChars="0" w:firstLine="420" w:firstLineChars="0"/>
        <w:jc w:val="left"/>
        <w:textAlignment w:val="auto"/>
        <w:outlineLvl w:val="1"/>
        <w:rPr>
          <w:rFonts w:hint="default" w:ascii="宋体" w:hAnsi="宋体" w:eastAsia="宋体" w:cs="宋体"/>
          <w:color w:val="auto"/>
          <w:sz w:val="24"/>
          <w:szCs w:val="24"/>
          <w:lang w:val="en-US" w:eastAsia="zh-CN"/>
        </w:rPr>
      </w:pPr>
      <w:bookmarkStart w:id="748" w:name="_Toc737855695"/>
      <w:bookmarkStart w:id="749" w:name="_Toc781731814"/>
      <w:bookmarkStart w:id="750" w:name="_Toc151664301"/>
      <w:r>
        <w:rPr>
          <w:rFonts w:hint="eastAsia" w:ascii="宋体" w:hAnsi="宋体" w:eastAsia="宋体" w:cs="宋体"/>
          <w:color w:val="auto"/>
          <w:spacing w:val="-6"/>
          <w:kern w:val="2"/>
          <w:sz w:val="24"/>
          <w:szCs w:val="24"/>
          <w:lang w:val="en-US" w:eastAsia="zh-CN" w:bidi="ar-SA"/>
        </w:rPr>
        <w:t>投标承诺书</w:t>
      </w:r>
      <w:bookmarkEnd w:id="748"/>
      <w:bookmarkEnd w:id="749"/>
      <w:bookmarkEnd w:id="750"/>
    </w:p>
    <w:p>
      <w:pPr>
        <w:pStyle w:val="8"/>
        <w:keepNext w:val="0"/>
        <w:keepLines w:val="0"/>
        <w:pageBreakBefore w:val="0"/>
        <w:widowControl w:val="0"/>
        <w:numPr>
          <w:ilvl w:val="0"/>
          <w:numId w:val="37"/>
        </w:numPr>
        <w:kinsoku w:val="0"/>
        <w:wordWrap/>
        <w:overflowPunct w:val="0"/>
        <w:topLinePunct w:val="0"/>
        <w:autoSpaceDE/>
        <w:autoSpaceDN/>
        <w:bidi w:val="0"/>
        <w:adjustRightInd/>
        <w:snapToGrid/>
        <w:spacing w:after="0" w:line="400" w:lineRule="exact"/>
        <w:ind w:left="0" w:leftChars="0" w:firstLine="420" w:firstLineChars="0"/>
        <w:textAlignment w:val="auto"/>
        <w:outlineLvl w:val="1"/>
        <w:rPr>
          <w:rFonts w:hint="eastAsia" w:ascii="宋体" w:hAnsi="宋体" w:eastAsia="宋体" w:cs="宋体"/>
          <w:i/>
          <w:iCs/>
          <w:color w:val="auto"/>
          <w:sz w:val="24"/>
          <w:szCs w:val="24"/>
        </w:rPr>
      </w:pPr>
      <w:bookmarkStart w:id="751" w:name="_Toc940289319"/>
      <w:bookmarkStart w:id="752" w:name="_Toc1834003361"/>
      <w:bookmarkStart w:id="753" w:name="_Toc1093477026"/>
      <w:bookmarkStart w:id="754" w:name="_Toc1440385773"/>
      <w:r>
        <w:rPr>
          <w:rFonts w:hint="eastAsia" w:ascii="宋体" w:hAnsi="宋体" w:eastAsia="宋体" w:cs="宋体"/>
          <w:i/>
          <w:iCs/>
          <w:color w:val="auto"/>
          <w:sz w:val="24"/>
          <w:szCs w:val="24"/>
        </w:rPr>
        <w:t>投标人须知前附表规定的构成投标文件的其他材料</w:t>
      </w:r>
      <w:bookmarkEnd w:id="751"/>
      <w:bookmarkEnd w:id="752"/>
      <w:bookmarkEnd w:id="753"/>
      <w:bookmarkEnd w:id="754"/>
    </w:p>
    <w:p>
      <w:pPr>
        <w:pStyle w:val="8"/>
        <w:keepNext w:val="0"/>
        <w:keepLines w:val="0"/>
        <w:pageBreakBefore w:val="0"/>
        <w:kinsoku w:val="0"/>
        <w:overflowPunct w:val="0"/>
        <w:topLinePunct w:val="0"/>
        <w:bidi w:val="0"/>
        <w:spacing w:line="520" w:lineRule="exact"/>
        <w:ind w:left="2117"/>
        <w:textAlignment w:val="auto"/>
        <w:rPr>
          <w:rFonts w:hint="eastAsia" w:ascii="仿宋" w:hAnsi="仿宋" w:eastAsia="仿宋" w:cs="仿宋"/>
          <w:color w:val="auto"/>
          <w:sz w:val="28"/>
          <w:szCs w:val="28"/>
        </w:rPr>
        <w:sectPr>
          <w:footerReference r:id="rId17" w:type="default"/>
          <w:pgSz w:w="11911" w:h="16838"/>
          <w:pgMar w:top="1417" w:right="1134" w:bottom="1417" w:left="1134" w:header="0" w:footer="1015" w:gutter="0"/>
          <w:pgNumType w:fmt="numberInDash"/>
          <w:cols w:space="720" w:num="1"/>
          <w:rtlGutter w:val="0"/>
          <w:docGrid w:linePitch="0" w:charSpace="0"/>
        </w:sectPr>
      </w:pP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lang w:eastAsia="zh-CN"/>
        </w:rPr>
      </w:pPr>
      <w:bookmarkStart w:id="755" w:name="_Toc337348266"/>
      <w:bookmarkStart w:id="756" w:name="_Toc889023760"/>
      <w:bookmarkStart w:id="757" w:name="_Toc222991770"/>
      <w:bookmarkStart w:id="758" w:name="_Toc1778069195"/>
      <w:r>
        <w:rPr>
          <w:rFonts w:hint="eastAsia" w:ascii="方正黑体_GBK" w:hAnsi="方正黑体_GBK" w:eastAsia="方正黑体_GBK" w:cs="方正黑体_GBK"/>
          <w:b w:val="0"/>
          <w:bCs w:val="0"/>
          <w:color w:val="auto"/>
          <w:sz w:val="28"/>
          <w:szCs w:val="28"/>
        </w:rPr>
        <w:t>投标函</w:t>
      </w:r>
      <w:r>
        <w:rPr>
          <w:rFonts w:hint="eastAsia" w:ascii="方正黑体_GBK" w:hAnsi="方正黑体_GBK" w:eastAsia="方正黑体_GBK" w:cs="方正黑体_GBK"/>
          <w:b w:val="0"/>
          <w:bCs w:val="0"/>
          <w:color w:val="auto"/>
          <w:sz w:val="28"/>
          <w:szCs w:val="28"/>
          <w:lang w:eastAsia="zh-CN"/>
        </w:rPr>
        <w:t>及投标函附录</w:t>
      </w:r>
      <w:bookmarkEnd w:id="755"/>
      <w:bookmarkEnd w:id="756"/>
      <w:bookmarkEnd w:id="757"/>
      <w:bookmarkEnd w:id="758"/>
    </w:p>
    <w:p>
      <w:pPr>
        <w:pStyle w:val="5"/>
        <w:keepNext w:val="0"/>
        <w:keepLines w:val="0"/>
        <w:pageBreakBefore w:val="0"/>
        <w:widowControl w:val="0"/>
        <w:tabs>
          <w:tab w:val="left" w:pos="5139"/>
        </w:tabs>
        <w:kinsoku w:val="0"/>
        <w:wordWrap/>
        <w:overflowPunct w:val="0"/>
        <w:topLinePunct w:val="0"/>
        <w:bidi w:val="0"/>
        <w:snapToGrid/>
        <w:spacing w:before="120" w:line="400" w:lineRule="exact"/>
        <w:ind w:left="0"/>
        <w:jc w:val="center"/>
        <w:textAlignment w:val="auto"/>
        <w:outlineLvl w:val="9"/>
        <w:rPr>
          <w:rFonts w:hint="eastAsia" w:ascii="方正黑体_GBK" w:hAnsi="方正黑体_GBK" w:eastAsia="方正黑体_GBK" w:cs="方正黑体_GBK"/>
          <w:b w:val="0"/>
          <w:bCs w:val="0"/>
          <w:color w:val="auto"/>
          <w:kern w:val="0"/>
          <w:sz w:val="24"/>
          <w:szCs w:val="24"/>
          <w:lang w:val="en-US" w:eastAsia="zh-CN" w:bidi="ar-SA"/>
        </w:rPr>
      </w:pPr>
      <w:r>
        <w:rPr>
          <w:rFonts w:hint="eastAsia" w:ascii="方正黑体_GBK" w:hAnsi="方正黑体_GBK" w:eastAsia="方正黑体_GBK" w:cs="方正黑体_GBK"/>
          <w:b w:val="0"/>
          <w:bCs w:val="0"/>
          <w:color w:val="auto"/>
          <w:kern w:val="0"/>
          <w:sz w:val="24"/>
          <w:szCs w:val="24"/>
          <w:lang w:val="en-US" w:eastAsia="zh-CN" w:bidi="ar-SA"/>
        </w:rPr>
        <w:t xml:space="preserve"> </w:t>
      </w:r>
    </w:p>
    <w:p>
      <w:pPr>
        <w:keepNext w:val="0"/>
        <w:keepLines w:val="0"/>
        <w:pageBreakBefore w:val="0"/>
        <w:widowControl w:val="0"/>
        <w:tabs>
          <w:tab w:val="left" w:pos="5139"/>
        </w:tabs>
        <w:kinsoku w:val="0"/>
        <w:wordWrap/>
        <w:overflowPunct w:val="0"/>
        <w:topLinePunct w:val="0"/>
        <w:autoSpaceDE w:val="0"/>
        <w:autoSpaceDN w:val="0"/>
        <w:bidi w:val="0"/>
        <w:adjustRightInd w:val="0"/>
        <w:snapToGrid/>
        <w:spacing w:before="120" w:line="400" w:lineRule="exact"/>
        <w:ind w:left="0"/>
        <w:jc w:val="center"/>
        <w:textAlignment w:val="auto"/>
        <w:outlineLvl w:val="9"/>
        <w:rPr>
          <w:rFonts w:hint="eastAsia" w:ascii="方正黑体_GBK" w:hAnsi="方正黑体_GBK" w:eastAsia="方正黑体_GBK" w:cs="方正黑体_GBK"/>
          <w:b w:val="0"/>
          <w:bCs w:val="0"/>
          <w:color w:val="auto"/>
          <w:kern w:val="0"/>
          <w:sz w:val="28"/>
          <w:szCs w:val="28"/>
          <w:lang w:val="en-US" w:eastAsia="zh-CN" w:bidi="ar-SA"/>
        </w:rPr>
      </w:pPr>
      <w:r>
        <w:rPr>
          <w:rFonts w:hint="eastAsia" w:ascii="方正黑体_GBK" w:hAnsi="方正黑体_GBK" w:eastAsia="方正黑体_GBK" w:cs="方正黑体_GBK"/>
          <w:b w:val="0"/>
          <w:bCs w:val="0"/>
          <w:i/>
          <w:iCs/>
          <w:color w:val="auto"/>
          <w:kern w:val="0"/>
          <w:sz w:val="28"/>
          <w:szCs w:val="28"/>
          <w:u w:val="single"/>
          <w:lang w:val="en-US" w:eastAsia="zh-CN" w:bidi="ar-SA"/>
        </w:rPr>
        <w:t xml:space="preserve">  （工程名称）  </w:t>
      </w:r>
      <w:r>
        <w:rPr>
          <w:rFonts w:hint="eastAsia" w:ascii="方正黑体_GBK" w:hAnsi="方正黑体_GBK" w:eastAsia="方正黑体_GBK" w:cs="方正黑体_GBK"/>
          <w:b w:val="0"/>
          <w:bCs w:val="0"/>
          <w:color w:val="auto"/>
          <w:kern w:val="0"/>
          <w:sz w:val="28"/>
          <w:szCs w:val="28"/>
          <w:lang w:val="en-US" w:eastAsia="zh-CN" w:bidi="ar-SA"/>
        </w:rPr>
        <w:t>设计投标函</w:t>
      </w:r>
    </w:p>
    <w:p>
      <w:pPr>
        <w:pStyle w:val="8"/>
        <w:keepNext w:val="0"/>
        <w:keepLines w:val="0"/>
        <w:pageBreakBefore w:val="0"/>
        <w:widowControl w:val="0"/>
        <w:tabs>
          <w:tab w:val="left" w:pos="2755"/>
        </w:tabs>
        <w:kinsoku w:val="0"/>
        <w:wordWrap/>
        <w:overflowPunct w:val="0"/>
        <w:topLinePunct w:val="0"/>
        <w:bidi w:val="0"/>
        <w:snapToGrid/>
        <w:spacing w:after="0" w:line="400" w:lineRule="exact"/>
        <w:textAlignment w:val="auto"/>
        <w:rPr>
          <w:rFonts w:hint="eastAsia" w:ascii="宋体" w:hAnsi="宋体" w:eastAsia="宋体" w:cs="宋体"/>
          <w:color w:val="auto"/>
          <w:sz w:val="24"/>
          <w:szCs w:val="24"/>
          <w:u w:val="single"/>
        </w:rPr>
      </w:pPr>
    </w:p>
    <w:p>
      <w:pPr>
        <w:pStyle w:val="8"/>
        <w:keepNext w:val="0"/>
        <w:keepLines w:val="0"/>
        <w:pageBreakBefore w:val="0"/>
        <w:widowControl w:val="0"/>
        <w:tabs>
          <w:tab w:val="left" w:pos="2755"/>
        </w:tabs>
        <w:kinsoku w:val="0"/>
        <w:wordWrap/>
        <w:overflowPunct w:val="0"/>
        <w:topLinePunct w:val="0"/>
        <w:autoSpaceDE/>
        <w:autoSpaceDN/>
        <w:bidi w:val="0"/>
        <w:adjustRightInd/>
        <w:snapToGrid/>
        <w:spacing w:after="0" w:line="400" w:lineRule="exact"/>
        <w:textAlignment w:val="auto"/>
        <w:rPr>
          <w:rFonts w:hint="eastAsia" w:ascii="宋体" w:hAnsi="宋体" w:eastAsia="宋体" w:cs="宋体"/>
          <w:b/>
          <w:bCs/>
          <w:color w:val="auto"/>
          <w:w w:val="99"/>
          <w:sz w:val="24"/>
          <w:szCs w:val="24"/>
        </w:rPr>
      </w:pPr>
      <w:r>
        <w:rPr>
          <w:rFonts w:hint="eastAsia" w:ascii="宋体" w:hAnsi="宋体" w:eastAsia="宋体" w:cs="宋体"/>
          <w:b w:val="0"/>
          <w:bCs/>
          <w:i/>
          <w:iCs/>
          <w:color w:val="auto"/>
          <w:sz w:val="24"/>
          <w:szCs w:val="24"/>
          <w:u w:val="single"/>
        </w:rPr>
        <w:t>（</w:t>
      </w:r>
      <w:r>
        <w:rPr>
          <w:rFonts w:hint="eastAsia" w:ascii="宋体" w:hAnsi="宋体" w:eastAsia="宋体" w:cs="宋体"/>
          <w:b w:val="0"/>
          <w:bCs/>
          <w:i/>
          <w:iCs/>
          <w:color w:val="auto"/>
          <w:w w:val="99"/>
          <w:sz w:val="24"/>
          <w:szCs w:val="24"/>
          <w:u w:val="single"/>
        </w:rPr>
        <w:t>招标人</w:t>
      </w:r>
      <w:r>
        <w:rPr>
          <w:rFonts w:hint="eastAsia" w:ascii="宋体" w:hAnsi="宋体" w:eastAsia="宋体" w:cs="宋体"/>
          <w:b w:val="0"/>
          <w:bCs/>
          <w:i/>
          <w:iCs/>
          <w:color w:val="auto"/>
          <w:sz w:val="24"/>
          <w:szCs w:val="24"/>
          <w:u w:val="single"/>
        </w:rPr>
        <w:t>）</w:t>
      </w:r>
      <w:r>
        <w:rPr>
          <w:rFonts w:hint="eastAsia" w:ascii="宋体" w:hAnsi="宋体" w:eastAsia="宋体" w:cs="宋体"/>
          <w:b/>
          <w:color w:val="auto"/>
          <w:sz w:val="24"/>
          <w:szCs w:val="24"/>
        </w:rPr>
        <w:t>：</w:t>
      </w: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我方已全面阅读和研究了</w:t>
      </w:r>
      <w:r>
        <w:rPr>
          <w:rFonts w:hint="eastAsia" w:ascii="宋体" w:hAnsi="宋体" w:eastAsia="宋体" w:cs="宋体"/>
          <w:b w:val="0"/>
          <w:bCs w:val="0"/>
          <w:i/>
          <w:iCs/>
          <w:color w:val="auto"/>
          <w:sz w:val="24"/>
          <w:szCs w:val="24"/>
          <w:u w:val="single"/>
          <w:lang w:eastAsia="zh-CN"/>
        </w:rPr>
        <w:t>（工程名称）</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招标文件和</w:t>
      </w:r>
      <w:r>
        <w:rPr>
          <w:rFonts w:hint="eastAsia" w:ascii="宋体" w:hAnsi="宋体" w:eastAsia="宋体" w:cs="宋体"/>
          <w:color w:val="auto"/>
          <w:sz w:val="24"/>
          <w:szCs w:val="24"/>
          <w:lang w:eastAsia="zh-CN"/>
        </w:rPr>
        <w:t>澄清、答疑等补充</w:t>
      </w:r>
      <w:r>
        <w:rPr>
          <w:rFonts w:hint="eastAsia" w:ascii="宋体" w:hAnsi="宋体" w:eastAsia="宋体" w:cs="宋体"/>
          <w:color w:val="auto"/>
          <w:sz w:val="24"/>
          <w:szCs w:val="24"/>
        </w:rPr>
        <w:t>文件</w:t>
      </w:r>
      <w:r>
        <w:rPr>
          <w:rFonts w:hint="eastAsia" w:ascii="宋体" w:hAnsi="宋体" w:eastAsia="宋体" w:cs="宋体"/>
          <w:color w:val="auto"/>
          <w:spacing w:val="2"/>
          <w:sz w:val="24"/>
          <w:szCs w:val="24"/>
        </w:rPr>
        <w:t>，</w:t>
      </w:r>
      <w:r>
        <w:rPr>
          <w:rFonts w:hint="eastAsia" w:ascii="宋体" w:hAnsi="宋体" w:eastAsia="宋体" w:cs="宋体"/>
          <w:color w:val="auto"/>
          <w:sz w:val="24"/>
          <w:szCs w:val="24"/>
        </w:rPr>
        <w:t>同意接受招标文件</w:t>
      </w:r>
      <w:r>
        <w:rPr>
          <w:rFonts w:hint="eastAsia" w:ascii="宋体" w:hAnsi="宋体" w:eastAsia="宋体" w:cs="宋体"/>
          <w:color w:val="auto"/>
          <w:spacing w:val="2"/>
          <w:sz w:val="24"/>
          <w:szCs w:val="24"/>
        </w:rPr>
        <w:t>的</w:t>
      </w:r>
      <w:r>
        <w:rPr>
          <w:rFonts w:hint="eastAsia" w:ascii="宋体" w:hAnsi="宋体" w:eastAsia="宋体" w:cs="宋体"/>
          <w:color w:val="auto"/>
          <w:sz w:val="24"/>
          <w:szCs w:val="24"/>
        </w:rPr>
        <w:t>全部内容和条件，并按此</w:t>
      </w:r>
      <w:r>
        <w:rPr>
          <w:rFonts w:hint="eastAsia" w:ascii="宋体" w:hAnsi="宋体" w:eastAsia="宋体" w:cs="宋体"/>
          <w:color w:val="auto"/>
          <w:spacing w:val="2"/>
          <w:sz w:val="24"/>
          <w:szCs w:val="24"/>
        </w:rPr>
        <w:t>确</w:t>
      </w:r>
      <w:r>
        <w:rPr>
          <w:rFonts w:hint="eastAsia" w:ascii="宋体" w:hAnsi="宋体" w:eastAsia="宋体" w:cs="宋体"/>
          <w:color w:val="auto"/>
          <w:sz w:val="24"/>
          <w:szCs w:val="24"/>
        </w:rPr>
        <w:t>定本</w:t>
      </w:r>
      <w:r>
        <w:rPr>
          <w:rFonts w:hint="eastAsia" w:ascii="宋体" w:hAnsi="宋体" w:eastAsia="宋体" w:cs="宋体"/>
          <w:color w:val="auto"/>
          <w:sz w:val="24"/>
          <w:szCs w:val="24"/>
          <w:lang w:eastAsia="zh-CN"/>
        </w:rPr>
        <w:t>工程</w:t>
      </w:r>
      <w:r>
        <w:rPr>
          <w:rFonts w:hint="eastAsia" w:ascii="宋体" w:hAnsi="宋体" w:eastAsia="宋体" w:cs="宋体"/>
          <w:color w:val="auto"/>
          <w:sz w:val="24"/>
          <w:szCs w:val="24"/>
        </w:rPr>
        <w:t>投标的要约内容，以本投标函向你方发包</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全部内容进行投标</w:t>
      </w:r>
      <w:r>
        <w:rPr>
          <w:rFonts w:hint="eastAsia" w:ascii="宋体" w:hAnsi="宋体" w:eastAsia="宋体" w:cs="宋体"/>
          <w:color w:val="auto"/>
          <w:spacing w:val="-8"/>
          <w:sz w:val="24"/>
          <w:szCs w:val="24"/>
        </w:rPr>
        <w:t>。</w:t>
      </w:r>
      <w:r>
        <w:rPr>
          <w:rFonts w:hint="eastAsia" w:ascii="宋体" w:hAnsi="宋体" w:eastAsia="宋体" w:cs="宋体"/>
          <w:color w:val="auto"/>
          <w:spacing w:val="-8"/>
          <w:sz w:val="24"/>
          <w:szCs w:val="24"/>
          <w:lang w:eastAsia="zh-CN"/>
        </w:rPr>
        <w:t>投标</w:t>
      </w:r>
      <w:r>
        <w:rPr>
          <w:rFonts w:hint="eastAsia" w:ascii="宋体" w:hAnsi="宋体" w:eastAsia="宋体" w:cs="宋体"/>
          <w:color w:val="auto"/>
          <w:sz w:val="24"/>
          <w:szCs w:val="24"/>
        </w:rPr>
        <w:t>报价为人民</w:t>
      </w:r>
      <w:r>
        <w:rPr>
          <w:rFonts w:hint="eastAsia" w:ascii="宋体" w:hAnsi="宋体" w:eastAsia="宋体" w:cs="宋体"/>
          <w:color w:val="auto"/>
          <w:spacing w:val="-8"/>
          <w:sz w:val="24"/>
          <w:szCs w:val="24"/>
        </w:rPr>
        <w:t>币</w:t>
      </w:r>
      <w:r>
        <w:rPr>
          <w:rFonts w:hint="eastAsia" w:ascii="宋体" w:hAnsi="宋体" w:eastAsia="宋体" w:cs="宋体"/>
          <w:color w:val="auto"/>
          <w:sz w:val="24"/>
          <w:szCs w:val="24"/>
        </w:rPr>
        <w:t>（大写</w:t>
      </w:r>
      <w:r>
        <w:rPr>
          <w:rFonts w:hint="eastAsia" w:ascii="宋体" w:hAnsi="宋体" w:eastAsia="宋体" w:cs="宋体"/>
          <w:color w:val="auto"/>
          <w:spacing w:val="-8"/>
          <w:sz w:val="24"/>
          <w:szCs w:val="24"/>
        </w:rPr>
        <w:t>）</w:t>
      </w:r>
      <w:r>
        <w:rPr>
          <w:rFonts w:hint="eastAsia" w:ascii="宋体" w:hAnsi="宋体" w:eastAsia="宋体" w:cs="宋体"/>
          <w:color w:val="auto"/>
          <w:spacing w:val="-8"/>
          <w:sz w:val="24"/>
          <w:szCs w:val="24"/>
          <w:u w:val="single"/>
        </w:rPr>
        <w:t xml:space="preserve">           </w:t>
      </w:r>
      <w:r>
        <w:rPr>
          <w:rFonts w:hint="eastAsia" w:ascii="宋体" w:hAnsi="宋体" w:eastAsia="宋体" w:cs="宋体"/>
          <w:color w:val="auto"/>
          <w:sz w:val="24"/>
          <w:szCs w:val="24"/>
        </w:rPr>
        <w:t>元（小写</w:t>
      </w:r>
      <w:r>
        <w:rPr>
          <w:rFonts w:hint="eastAsia" w:ascii="宋体" w:hAnsi="宋体" w:eastAsia="宋体" w:cs="宋体"/>
          <w:color w:val="auto"/>
          <w:spacing w:val="-8"/>
          <w:sz w:val="24"/>
          <w:szCs w:val="24"/>
        </w:rPr>
        <w:t>）</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元；负责本项目的</w:t>
      </w:r>
      <w:r>
        <w:rPr>
          <w:rFonts w:hint="eastAsia" w:ascii="宋体" w:hAnsi="宋体" w:eastAsia="宋体" w:cs="宋体"/>
          <w:color w:val="auto"/>
          <w:sz w:val="24"/>
          <w:szCs w:val="24"/>
          <w:lang w:eastAsia="zh-CN"/>
        </w:rPr>
        <w:t>设计负责人</w:t>
      </w:r>
      <w:r>
        <w:rPr>
          <w:rFonts w:hint="eastAsia" w:ascii="宋体" w:hAnsi="宋体" w:eastAsia="宋体" w:cs="宋体"/>
          <w:color w:val="auto"/>
          <w:sz w:val="24"/>
          <w:szCs w:val="24"/>
        </w:rPr>
        <w:t>是</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rPr>
        <w:t>身份证号码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pacing w:val="-80"/>
          <w:sz w:val="24"/>
          <w:szCs w:val="24"/>
        </w:rPr>
        <w:t>，</w:t>
      </w:r>
      <w:r>
        <w:rPr>
          <w:rFonts w:hint="eastAsia" w:ascii="宋体" w:hAnsi="宋体" w:eastAsia="宋体" w:cs="宋体"/>
          <w:color w:val="auto"/>
          <w:sz w:val="24"/>
          <w:szCs w:val="24"/>
          <w:lang w:eastAsia="zh-CN"/>
        </w:rPr>
        <w:t>设计工程师注册号：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pacing w:val="-80"/>
          <w:sz w:val="24"/>
          <w:szCs w:val="24"/>
          <w:lang w:eastAsia="zh-CN"/>
        </w:rPr>
        <w:t>；</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人数为</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人</w:t>
      </w:r>
      <w:r>
        <w:rPr>
          <w:rFonts w:hint="eastAsia" w:ascii="宋体" w:hAnsi="宋体" w:eastAsia="宋体" w:cs="宋体"/>
          <w:color w:val="auto"/>
          <w:spacing w:val="-39"/>
          <w:sz w:val="24"/>
          <w:szCs w:val="24"/>
        </w:rPr>
        <w:t>，</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服务期</w:t>
      </w:r>
      <w:r>
        <w:rPr>
          <w:rFonts w:hint="eastAsia" w:ascii="宋体" w:hAnsi="宋体" w:eastAsia="宋体" w:cs="宋体"/>
          <w:color w:val="auto"/>
          <w:sz w:val="24"/>
          <w:szCs w:val="24"/>
          <w:lang w:eastAsia="zh-CN"/>
        </w:rPr>
        <w:t>限</w:t>
      </w:r>
      <w:r>
        <w:rPr>
          <w:rFonts w:hint="eastAsia" w:ascii="宋体" w:hAnsi="宋体" w:eastAsia="宋体" w:cs="宋体"/>
          <w:i/>
          <w:iCs/>
          <w:color w:val="auto"/>
          <w:sz w:val="24"/>
          <w:szCs w:val="24"/>
          <w:u w:val="single"/>
        </w:rPr>
        <w:t>（日历天）</w:t>
      </w:r>
      <w:r>
        <w:rPr>
          <w:rFonts w:hint="eastAsia" w:ascii="宋体" w:hAnsi="宋体" w:eastAsia="宋体" w:cs="宋体"/>
          <w:color w:val="auto"/>
          <w:sz w:val="24"/>
          <w:szCs w:val="24"/>
        </w:rPr>
        <w:t>。</w:t>
      </w: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我方将严格按照有关建设工程招标投标法规及招标文件的规定参加投标。如由我方中标，在接到你方发出的中标通知书后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按招标文件的要求递交履约保证金，</w:t>
      </w:r>
      <w:r>
        <w:rPr>
          <w:rFonts w:hint="eastAsia" w:ascii="宋体" w:hAnsi="宋体" w:eastAsia="宋体" w:cs="宋体"/>
          <w:color w:val="auto"/>
          <w:sz w:val="24"/>
          <w:szCs w:val="24"/>
          <w:lang w:eastAsia="zh-CN"/>
        </w:rPr>
        <w:t>并在规定的期限内</w:t>
      </w:r>
      <w:r>
        <w:rPr>
          <w:rFonts w:hint="eastAsia" w:ascii="宋体" w:hAnsi="宋体" w:eastAsia="宋体" w:cs="宋体"/>
          <w:color w:val="auto"/>
          <w:sz w:val="24"/>
          <w:szCs w:val="24"/>
        </w:rPr>
        <w:t>按中标通知书、招标文件和本投标函的约定与你方签订委托合同，履行规定的一切责任和义务。</w:t>
      </w: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我们同意投标有效期期限</w:t>
      </w:r>
      <w:r>
        <w:rPr>
          <w:rFonts w:hint="eastAsia" w:ascii="宋体" w:hAnsi="宋体" w:eastAsia="宋体" w:cs="宋体"/>
          <w:color w:val="auto"/>
          <w:sz w:val="24"/>
          <w:szCs w:val="24"/>
          <w:lang w:eastAsia="zh-CN"/>
        </w:rPr>
        <w:t>内</w:t>
      </w:r>
      <w:r>
        <w:rPr>
          <w:rFonts w:hint="eastAsia" w:ascii="宋体" w:hAnsi="宋体" w:eastAsia="宋体" w:cs="宋体"/>
          <w:color w:val="auto"/>
          <w:sz w:val="24"/>
          <w:szCs w:val="24"/>
        </w:rPr>
        <w:t>的任何时间，本投标函全部条款内容对我方具有约束力。在合同协议书正式签署生效之前，本投标函连同你方的中标通知书将构成我们双方之间共同遵守的文件，对双方具有约束力。</w:t>
      </w: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i/>
          <w:iCs/>
          <w:color w:val="auto"/>
          <w:sz w:val="24"/>
          <w:szCs w:val="24"/>
          <w:lang w:eastAsia="zh-CN"/>
        </w:rPr>
        <w:t>（其他补充说明）</w:t>
      </w:r>
      <w:r>
        <w:rPr>
          <w:rFonts w:hint="eastAsia" w:ascii="宋体" w:hAnsi="宋体" w:eastAsia="宋体" w:cs="宋体"/>
          <w:color w:val="auto"/>
          <w:sz w:val="24"/>
          <w:szCs w:val="24"/>
          <w:lang w:eastAsia="zh-CN"/>
        </w:rPr>
        <w:t>。</w:t>
      </w: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400" w:lineRule="exact"/>
        <w:ind w:firstLine="480" w:firstLineChars="200"/>
        <w:jc w:val="right"/>
        <w:textAlignment w:val="auto"/>
        <w:rPr>
          <w:rFonts w:hint="eastAsia" w:ascii="宋体" w:hAnsi="宋体" w:eastAsia="宋体" w:cs="宋体"/>
          <w:color w:val="auto"/>
          <w:sz w:val="24"/>
          <w:szCs w:val="24"/>
        </w:rPr>
      </w:pP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400" w:lineRule="exact"/>
        <w:ind w:firstLine="480" w:firstLineChars="2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400" w:lineRule="exact"/>
        <w:ind w:firstLine="480" w:firstLineChars="200"/>
        <w:jc w:val="right"/>
        <w:textAlignment w:val="auto"/>
        <w:outlineLvl w:val="9"/>
        <w:rPr>
          <w:rFonts w:hint="eastAsia" w:ascii="宋体" w:hAnsi="宋体" w:eastAsia="宋体" w:cs="宋体"/>
          <w:color w:val="auto"/>
          <w:sz w:val="24"/>
          <w:szCs w:val="24"/>
        </w:rPr>
      </w:pPr>
      <w:bookmarkStart w:id="759" w:name="_Toc228893315"/>
      <w:r>
        <w:rPr>
          <w:rFonts w:hint="eastAsia" w:ascii="宋体" w:hAnsi="宋体" w:eastAsia="宋体" w:cs="宋体"/>
          <w:color w:val="auto"/>
          <w:sz w:val="24"/>
          <w:szCs w:val="24"/>
        </w:rPr>
        <w:t>法定代表或委托代理人：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bookmarkEnd w:id="759"/>
    </w:p>
    <w:p>
      <w:pPr>
        <w:pStyle w:val="8"/>
        <w:keepNext w:val="0"/>
        <w:keepLines w:val="0"/>
        <w:pageBreakBefore w:val="0"/>
        <w:widowControl w:val="0"/>
        <w:kinsoku w:val="0"/>
        <w:wordWrap w:val="0"/>
        <w:overflowPunct w:val="0"/>
        <w:topLinePunct w:val="0"/>
        <w:autoSpaceDE/>
        <w:autoSpaceDN/>
        <w:bidi w:val="0"/>
        <w:adjustRightInd/>
        <w:snapToGrid/>
        <w:spacing w:after="0" w:line="400" w:lineRule="exact"/>
        <w:ind w:firstLine="1440" w:firstLineChars="600"/>
        <w:jc w:val="right"/>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联系人：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pStyle w:val="8"/>
        <w:keepNext w:val="0"/>
        <w:keepLines w:val="0"/>
        <w:pageBreakBefore w:val="0"/>
        <w:widowControl w:val="0"/>
        <w:kinsoku w:val="0"/>
        <w:wordWrap w:val="0"/>
        <w:overflowPunct w:val="0"/>
        <w:topLinePunct w:val="0"/>
        <w:autoSpaceDE/>
        <w:autoSpaceDN/>
        <w:bidi w:val="0"/>
        <w:adjustRightInd/>
        <w:snapToGrid/>
        <w:spacing w:after="0" w:line="400" w:lineRule="exact"/>
        <w:ind w:firstLine="1440" w:firstLineChars="600"/>
        <w:jc w:val="right"/>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邮编：</w:t>
      </w:r>
      <w:r>
        <w:rPr>
          <w:rFonts w:hint="eastAsia" w:ascii="宋体" w:hAnsi="宋体" w:eastAsia="宋体" w:cs="宋体"/>
          <w:color w:val="auto"/>
          <w:sz w:val="24"/>
          <w:szCs w:val="24"/>
          <w:u w:val="single"/>
        </w:rPr>
        <w:t xml:space="preserve">               </w:t>
      </w:r>
    </w:p>
    <w:p>
      <w:pPr>
        <w:pStyle w:val="8"/>
        <w:keepNext w:val="0"/>
        <w:keepLines w:val="0"/>
        <w:pageBreakBefore w:val="0"/>
        <w:widowControl w:val="0"/>
        <w:kinsoku w:val="0"/>
        <w:wordWrap/>
        <w:overflowPunct w:val="0"/>
        <w:topLinePunct w:val="0"/>
        <w:autoSpaceDE/>
        <w:autoSpaceDN/>
        <w:bidi w:val="0"/>
        <w:adjustRightInd/>
        <w:snapToGrid/>
        <w:spacing w:after="0" w:line="400" w:lineRule="exact"/>
        <w:ind w:firstLine="4026" w:firstLineChars="1650"/>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pStyle w:val="8"/>
        <w:keepNext w:val="0"/>
        <w:keepLines w:val="0"/>
        <w:pageBreakBefore w:val="0"/>
        <w:widowControl w:val="0"/>
        <w:tabs>
          <w:tab w:val="left" w:pos="6948"/>
          <w:tab w:val="left" w:pos="7967"/>
          <w:tab w:val="left" w:pos="8868"/>
        </w:tabs>
        <w:kinsoku w:val="0"/>
        <w:wordWrap/>
        <w:overflowPunct w:val="0"/>
        <w:topLinePunct w:val="0"/>
        <w:autoSpaceDE/>
        <w:autoSpaceDN/>
        <w:bidi w:val="0"/>
        <w:adjustRightInd/>
        <w:snapToGrid/>
        <w:spacing w:after="0" w:line="400" w:lineRule="exact"/>
        <w:jc w:val="right"/>
        <w:textAlignment w:val="auto"/>
        <w:rPr>
          <w:rFonts w:hint="eastAsia" w:ascii="宋体" w:hAnsi="宋体" w:eastAsia="宋体" w:cs="宋体"/>
          <w:color w:val="auto"/>
          <w:sz w:val="24"/>
          <w:szCs w:val="24"/>
        </w:rPr>
        <w:sectPr>
          <w:footerReference r:id="rId18" w:type="default"/>
          <w:pgSz w:w="11911" w:h="16838"/>
          <w:pgMar w:top="1417" w:right="1134" w:bottom="1417" w:left="1134" w:header="0" w:footer="1015" w:gutter="0"/>
          <w:pgNumType w:fmt="numberInDash"/>
          <w:cols w:space="720" w:num="1"/>
          <w:rtlGutter w:val="0"/>
          <w:docGrid w:linePitch="0" w:charSpace="0"/>
        </w:sectPr>
      </w:pPr>
    </w:p>
    <w:p>
      <w:pPr>
        <w:keepNext w:val="0"/>
        <w:keepLines w:val="0"/>
        <w:pageBreakBefore w:val="0"/>
        <w:widowControl w:val="0"/>
        <w:tabs>
          <w:tab w:val="left" w:pos="5139"/>
        </w:tabs>
        <w:kinsoku w:val="0"/>
        <w:wordWrap/>
        <w:overflowPunct w:val="0"/>
        <w:topLinePunct w:val="0"/>
        <w:autoSpaceDE w:val="0"/>
        <w:autoSpaceDN w:val="0"/>
        <w:bidi w:val="0"/>
        <w:adjustRightInd w:val="0"/>
        <w:snapToGrid/>
        <w:spacing w:before="120" w:line="520" w:lineRule="exact"/>
        <w:ind w:left="0"/>
        <w:jc w:val="center"/>
        <w:textAlignment w:val="auto"/>
        <w:outlineLvl w:val="9"/>
        <w:rPr>
          <w:rFonts w:hint="eastAsia" w:ascii="方正黑体_GBK" w:hAnsi="方正黑体_GBK" w:eastAsia="方正黑体_GBK" w:cs="方正黑体_GBK"/>
          <w:b w:val="0"/>
          <w:bCs w:val="0"/>
          <w:color w:val="auto"/>
          <w:spacing w:val="-1"/>
          <w:sz w:val="28"/>
          <w:szCs w:val="28"/>
          <w:lang w:eastAsia="zh-CN"/>
        </w:rPr>
      </w:pPr>
      <w:r>
        <w:rPr>
          <w:rFonts w:hint="eastAsia" w:ascii="方正黑体_GBK" w:hAnsi="方正黑体_GBK" w:eastAsia="方正黑体_GBK" w:cs="方正黑体_GBK"/>
          <w:b w:val="0"/>
          <w:bCs w:val="0"/>
          <w:color w:val="auto"/>
          <w:spacing w:val="-1"/>
          <w:sz w:val="28"/>
          <w:szCs w:val="28"/>
          <w:lang w:eastAsia="zh-CN"/>
        </w:rPr>
        <w:t>投标函附录</w:t>
      </w:r>
    </w:p>
    <w:p>
      <w:pPr>
        <w:spacing w:before="10" w:line="150" w:lineRule="atLeast"/>
        <w:rPr>
          <w:rFonts w:ascii="宋体" w:hAnsi="宋体" w:eastAsia="宋体" w:cs="宋体"/>
          <w:color w:val="auto"/>
          <w:sz w:val="11"/>
          <w:szCs w:val="11"/>
          <w:lang w:eastAsia="zh-CN"/>
        </w:rPr>
      </w:pPr>
    </w:p>
    <w:p>
      <w:pPr>
        <w:spacing w:line="200" w:lineRule="atLeast"/>
        <w:rPr>
          <w:rFonts w:ascii="宋体" w:hAnsi="宋体" w:eastAsia="宋体" w:cs="宋体"/>
          <w:color w:val="auto"/>
          <w:sz w:val="15"/>
          <w:szCs w:val="15"/>
          <w:lang w:eastAsia="zh-CN"/>
        </w:rPr>
      </w:pPr>
    </w:p>
    <w:p>
      <w:pPr>
        <w:spacing w:line="200" w:lineRule="atLeast"/>
        <w:rPr>
          <w:rFonts w:ascii="宋体" w:hAnsi="宋体" w:eastAsia="宋体" w:cs="宋体"/>
          <w:color w:val="auto"/>
          <w:sz w:val="15"/>
          <w:szCs w:val="15"/>
          <w:lang w:eastAsia="zh-CN"/>
        </w:rPr>
      </w:pPr>
    </w:p>
    <w:tbl>
      <w:tblPr>
        <w:tblStyle w:val="60"/>
        <w:tblW w:w="8773" w:type="dxa"/>
        <w:jc w:val="center"/>
        <w:tblLayout w:type="fixed"/>
        <w:tblCellMar>
          <w:top w:w="0" w:type="dxa"/>
          <w:left w:w="0" w:type="dxa"/>
          <w:bottom w:w="0" w:type="dxa"/>
          <w:right w:w="0" w:type="dxa"/>
        </w:tblCellMar>
      </w:tblPr>
      <w:tblGrid>
        <w:gridCol w:w="1356"/>
        <w:gridCol w:w="2161"/>
        <w:gridCol w:w="1514"/>
        <w:gridCol w:w="2268"/>
        <w:gridCol w:w="1474"/>
      </w:tblGrid>
      <w:tr>
        <w:tblPrEx>
          <w:tblCellMar>
            <w:top w:w="0" w:type="dxa"/>
            <w:left w:w="0" w:type="dxa"/>
            <w:bottom w:w="0" w:type="dxa"/>
            <w:right w:w="0" w:type="dxa"/>
          </w:tblCellMar>
        </w:tblPrEx>
        <w:trPr>
          <w:trHeight w:val="538" w:hRule="exact"/>
          <w:jc w:val="center"/>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序号</w:t>
            </w: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条款名称</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合同条款号</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约定内容</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备注</w:t>
            </w:r>
          </w:p>
        </w:tc>
      </w:tr>
      <w:tr>
        <w:tblPrEx>
          <w:tblCellMar>
            <w:top w:w="0" w:type="dxa"/>
            <w:left w:w="0" w:type="dxa"/>
            <w:bottom w:w="0" w:type="dxa"/>
            <w:right w:w="0" w:type="dxa"/>
          </w:tblCellMar>
        </w:tblPrEx>
        <w:trPr>
          <w:trHeight w:val="451" w:hRule="exact"/>
          <w:jc w:val="center"/>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lang w:eastAsia="zh-CN"/>
              </w:rPr>
            </w:pPr>
            <w:r>
              <w:rPr>
                <w:rFonts w:hint="eastAsia" w:hAnsi="宋体" w:cs="宋体"/>
                <w:color w:val="auto"/>
                <w:spacing w:val="-1"/>
                <w:sz w:val="24"/>
                <w:szCs w:val="24"/>
                <w:lang w:eastAsia="zh-CN"/>
              </w:rPr>
              <w:t>设计负责人</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hAnsi="宋体" w:cs="宋体"/>
                <w:i/>
                <w:iCs/>
                <w:color w:val="auto"/>
                <w:sz w:val="24"/>
                <w:szCs w:val="24"/>
                <w:lang w:eastAsia="zh-CN"/>
              </w:rPr>
              <w:t>（</w:t>
            </w:r>
            <w:r>
              <w:rPr>
                <w:rFonts w:hint="eastAsia" w:ascii="宋体" w:hAnsi="宋体" w:eastAsia="宋体" w:cs="宋体"/>
                <w:i/>
                <w:iCs/>
                <w:color w:val="auto"/>
                <w:sz w:val="24"/>
                <w:szCs w:val="24"/>
              </w:rPr>
              <w:t>姓名</w:t>
            </w:r>
            <w:r>
              <w:rPr>
                <w:rFonts w:hint="eastAsia" w:hAnsi="宋体" w:cs="宋体"/>
                <w:i/>
                <w:iCs/>
                <w:color w:val="auto"/>
                <w:sz w:val="24"/>
                <w:szCs w:val="24"/>
                <w:lang w:eastAsia="zh-CN"/>
              </w:rPr>
              <w:t>）</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49" w:hRule="exact"/>
          <w:jc w:val="center"/>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hAnsi="宋体" w:cs="宋体"/>
                <w:color w:val="auto"/>
                <w:spacing w:val="-1"/>
                <w:sz w:val="24"/>
                <w:szCs w:val="24"/>
                <w:lang w:eastAsia="zh-CN"/>
              </w:rPr>
              <w:t>设计</w:t>
            </w:r>
            <w:r>
              <w:rPr>
                <w:rFonts w:hint="eastAsia" w:ascii="宋体" w:hAnsi="宋体" w:eastAsia="宋体" w:cs="宋体"/>
                <w:color w:val="auto"/>
                <w:spacing w:val="-1"/>
                <w:sz w:val="24"/>
                <w:szCs w:val="24"/>
              </w:rPr>
              <w:t>服务期限</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pStyle w:val="50"/>
              <w:tabs>
                <w:tab w:val="left" w:pos="733"/>
              </w:tabs>
              <w:jc w:val="center"/>
              <w:rPr>
                <w:rFonts w:hint="eastAsia" w:ascii="宋体" w:hAnsi="宋体" w:eastAsia="宋体" w:cs="宋体"/>
                <w:color w:val="auto"/>
                <w:sz w:val="24"/>
                <w:szCs w:val="24"/>
              </w:rPr>
            </w:pPr>
            <w:r>
              <w:rPr>
                <w:rFonts w:hint="eastAsia" w:hAnsi="宋体" w:cs="宋体"/>
                <w:color w:val="auto"/>
                <w:spacing w:val="-1"/>
                <w:sz w:val="24"/>
                <w:szCs w:val="24"/>
                <w:u w:val="single"/>
                <w:lang w:val="en-US" w:eastAsia="zh-CN"/>
              </w:rPr>
              <w:t xml:space="preserve">   </w:t>
            </w:r>
            <w:r>
              <w:rPr>
                <w:rFonts w:hint="eastAsia" w:ascii="宋体" w:hAnsi="宋体" w:eastAsia="宋体" w:cs="宋体"/>
                <w:color w:val="auto"/>
                <w:spacing w:val="-1"/>
                <w:sz w:val="24"/>
                <w:szCs w:val="24"/>
              </w:rPr>
              <w:t>日历天</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51" w:hRule="exact"/>
          <w:jc w:val="center"/>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color w:val="auto"/>
                <w:spacing w:val="-2"/>
                <w:sz w:val="24"/>
                <w:szCs w:val="24"/>
              </w:rPr>
              <w:t>合同价款确定方式</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49" w:hRule="exact"/>
          <w:jc w:val="center"/>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p>
        </w:tc>
        <w:tc>
          <w:tcPr>
            <w:tcW w:w="1514"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szCs w:val="24"/>
              </w:rPr>
            </w:pPr>
          </w:p>
        </w:tc>
      </w:tr>
    </w:tbl>
    <w:p>
      <w:pPr>
        <w:spacing w:before="10" w:line="100" w:lineRule="atLeast"/>
        <w:rPr>
          <w:rFonts w:hint="eastAsia" w:ascii="宋体" w:hAnsi="宋体" w:eastAsia="宋体" w:cs="宋体"/>
          <w:color w:val="auto"/>
          <w:sz w:val="24"/>
          <w:szCs w:val="24"/>
        </w:rPr>
      </w:pPr>
    </w:p>
    <w:p>
      <w:pPr>
        <w:spacing w:line="200" w:lineRule="atLeast"/>
        <w:rPr>
          <w:rFonts w:hint="eastAsia" w:ascii="宋体" w:hAnsi="宋体" w:eastAsia="宋体" w:cs="宋体"/>
          <w:color w:val="auto"/>
          <w:sz w:val="24"/>
          <w:szCs w:val="24"/>
        </w:rPr>
      </w:pPr>
    </w:p>
    <w:p>
      <w:pPr>
        <w:spacing w:line="200" w:lineRule="atLeast"/>
        <w:rPr>
          <w:rFonts w:hint="eastAsia" w:ascii="宋体" w:hAnsi="宋体" w:eastAsia="宋体" w:cs="宋体"/>
          <w:color w:val="auto"/>
          <w:sz w:val="24"/>
          <w:szCs w:val="24"/>
        </w:rPr>
      </w:pP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bidi w:val="0"/>
        <w:snapToGrid/>
        <w:spacing w:after="0" w:line="520" w:lineRule="exact"/>
        <w:ind w:firstLine="480" w:firstLineChars="2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520" w:lineRule="exact"/>
        <w:ind w:firstLine="480" w:firstLineChars="200"/>
        <w:jc w:val="right"/>
        <w:textAlignment w:val="auto"/>
        <w:outlineLvl w:val="9"/>
        <w:rPr>
          <w:rFonts w:hint="eastAsia" w:ascii="宋体" w:hAnsi="宋体" w:eastAsia="宋体" w:cs="宋体"/>
          <w:color w:val="auto"/>
          <w:sz w:val="24"/>
          <w:szCs w:val="24"/>
        </w:rPr>
      </w:pPr>
      <w:bookmarkStart w:id="760" w:name="_Toc750396160"/>
      <w:r>
        <w:rPr>
          <w:rFonts w:hint="eastAsia" w:ascii="宋体" w:hAnsi="宋体" w:eastAsia="宋体" w:cs="宋体"/>
          <w:color w:val="auto"/>
          <w:sz w:val="24"/>
          <w:szCs w:val="24"/>
        </w:rPr>
        <w:t>法定代表或委托代理人：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bookmarkEnd w:id="760"/>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520" w:lineRule="exact"/>
        <w:ind w:firstLine="488" w:firstLineChars="200"/>
        <w:jc w:val="right"/>
        <w:textAlignment w:val="auto"/>
        <w:outlineLvl w:val="9"/>
        <w:rPr>
          <w:rFonts w:eastAsia="仿宋"/>
          <w:color w:val="auto"/>
        </w:rPr>
      </w:pPr>
      <w:r>
        <w:rPr>
          <w:rFonts w:hint="eastAsia" w:ascii="宋体" w:hAnsi="宋体" w:eastAsia="宋体" w:cs="宋体"/>
          <w:color w:val="auto"/>
          <w:spacing w:val="2"/>
          <w:sz w:val="24"/>
          <w:szCs w:val="24"/>
          <w:u w:val="single"/>
          <w:lang w:val="en-US" w:eastAsia="zh-CN"/>
        </w:rPr>
        <w:t xml:space="preserve">    </w:t>
      </w:r>
      <w:bookmarkStart w:id="761" w:name="_Toc1260891712"/>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bookmarkEnd w:id="761"/>
    </w:p>
    <w:p>
      <w:pPr>
        <w:pStyle w:val="8"/>
        <w:keepNext w:val="0"/>
        <w:keepLines w:val="0"/>
        <w:pageBreakBefore w:val="0"/>
        <w:widowControl w:val="0"/>
        <w:tabs>
          <w:tab w:val="left" w:pos="1979"/>
          <w:tab w:val="left" w:pos="4981"/>
          <w:tab w:val="left" w:pos="6175"/>
          <w:tab w:val="left" w:pos="6676"/>
          <w:tab w:val="left" w:pos="7343"/>
          <w:tab w:val="left" w:pos="7379"/>
        </w:tabs>
        <w:kinsoku w:val="0"/>
        <w:wordWrap/>
        <w:overflowPunct w:val="0"/>
        <w:topLinePunct w:val="0"/>
        <w:autoSpaceDE/>
        <w:autoSpaceDN/>
        <w:bidi w:val="0"/>
        <w:adjustRightInd/>
        <w:snapToGrid/>
        <w:spacing w:after="0" w:line="520" w:lineRule="exact"/>
        <w:ind w:firstLine="640" w:firstLineChars="200"/>
        <w:jc w:val="center"/>
        <w:textAlignment w:val="auto"/>
        <w:outlineLvl w:val="9"/>
        <w:rPr>
          <w:rFonts w:hint="eastAsia" w:eastAsia="仿宋"/>
          <w:color w:val="auto"/>
        </w:rPr>
      </w:pP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color w:val="auto"/>
          <w:sz w:val="28"/>
          <w:szCs w:val="28"/>
        </w:rPr>
      </w:pPr>
      <w:r>
        <w:rPr>
          <w:rFonts w:hint="eastAsia" w:ascii="Times New Roman"/>
          <w:color w:val="auto"/>
          <w:sz w:val="32"/>
          <w:szCs w:val="32"/>
        </w:rPr>
        <w:br w:type="page"/>
      </w:r>
      <w:bookmarkStart w:id="762" w:name="_Toc1667712921"/>
      <w:bookmarkStart w:id="763" w:name="_Toc1848469055"/>
      <w:bookmarkStart w:id="764" w:name="_Toc1589569642"/>
      <w:bookmarkStart w:id="765" w:name="_Toc1723434742"/>
      <w:r>
        <w:rPr>
          <w:rFonts w:hint="eastAsia" w:ascii="方正黑体_GBK" w:hAnsi="方正黑体_GBK" w:eastAsia="方正黑体_GBK" w:cs="方正黑体_GBK"/>
          <w:b w:val="0"/>
          <w:bCs w:val="0"/>
          <w:color w:val="auto"/>
          <w:sz w:val="28"/>
          <w:szCs w:val="28"/>
        </w:rPr>
        <w:t>法定代表人身份证明</w:t>
      </w:r>
      <w:bookmarkEnd w:id="762"/>
      <w:bookmarkEnd w:id="763"/>
      <w:bookmarkEnd w:id="764"/>
      <w:bookmarkEnd w:id="765"/>
    </w:p>
    <w:p>
      <w:pPr>
        <w:pStyle w:val="8"/>
        <w:keepNext w:val="0"/>
        <w:keepLines w:val="0"/>
        <w:pageBreakBefore w:val="0"/>
        <w:kinsoku w:val="0"/>
        <w:overflowPunct w:val="0"/>
        <w:topLinePunct w:val="0"/>
        <w:bidi w:val="0"/>
        <w:spacing w:line="520" w:lineRule="exact"/>
        <w:textAlignment w:val="auto"/>
        <w:rPr>
          <w:rFonts w:eastAsia="仿宋"/>
          <w:b/>
          <w:bCs/>
          <w:color w:val="auto"/>
          <w:sz w:val="28"/>
          <w:szCs w:val="28"/>
        </w:rPr>
      </w:pPr>
    </w:p>
    <w:p>
      <w:pPr>
        <w:keepNext w:val="0"/>
        <w:keepLines w:val="0"/>
        <w:pageBreakBefore w:val="0"/>
        <w:widowControl w:val="0"/>
        <w:kinsoku w:val="0"/>
        <w:wordWrap/>
        <w:overflowPunct w:val="0"/>
        <w:topLinePunct w:val="0"/>
        <w:autoSpaceDE w:val="0"/>
        <w:autoSpaceDN w:val="0"/>
        <w:bidi w:val="0"/>
        <w:adjustRightInd w:val="0"/>
        <w:snapToGrid/>
        <w:spacing w:line="520" w:lineRule="exact"/>
        <w:ind w:left="1032" w:right="1043"/>
        <w:jc w:val="center"/>
        <w:textAlignment w:val="auto"/>
        <w:outlineLvl w:val="9"/>
        <w:rPr>
          <w:rFonts w:hint="eastAsia" w:ascii="方正黑体_GBK" w:hAnsi="方正黑体_GBK" w:eastAsia="方正黑体_GBK" w:cs="方正黑体_GBK"/>
          <w:b w:val="0"/>
          <w:bCs w:val="0"/>
          <w:color w:val="auto"/>
          <w:kern w:val="0"/>
          <w:sz w:val="28"/>
          <w:szCs w:val="28"/>
          <w:lang w:val="en-US" w:eastAsia="zh-CN" w:bidi="ar-SA"/>
        </w:rPr>
      </w:pPr>
      <w:r>
        <w:rPr>
          <w:rFonts w:hint="eastAsia" w:ascii="方正黑体_GBK" w:hAnsi="方正黑体_GBK" w:eastAsia="方正黑体_GBK" w:cs="方正黑体_GBK"/>
          <w:b w:val="0"/>
          <w:bCs w:val="0"/>
          <w:color w:val="auto"/>
          <w:kern w:val="0"/>
          <w:sz w:val="28"/>
          <w:szCs w:val="28"/>
          <w:lang w:val="en-US" w:eastAsia="zh-CN" w:bidi="ar-SA"/>
        </w:rPr>
        <w:t>法定代表人身份证明</w:t>
      </w:r>
    </w:p>
    <w:p>
      <w:pPr>
        <w:pStyle w:val="8"/>
        <w:keepNext w:val="0"/>
        <w:keepLines w:val="0"/>
        <w:pageBreakBefore w:val="0"/>
        <w:kinsoku w:val="0"/>
        <w:overflowPunct w:val="0"/>
        <w:topLinePunct w:val="0"/>
        <w:bidi w:val="0"/>
        <w:spacing w:after="0" w:line="520" w:lineRule="exact"/>
        <w:ind w:firstLine="640" w:firstLineChars="200"/>
        <w:textAlignment w:val="auto"/>
        <w:rPr>
          <w:rFonts w:hint="eastAsia" w:ascii="方正仿宋_GBK" w:hAnsi="方正仿宋_GBK" w:eastAsia="方正仿宋_GBK" w:cs="方正仿宋_GBK"/>
          <w:color w:val="auto"/>
          <w:sz w:val="32"/>
          <w:szCs w:val="32"/>
        </w:rPr>
      </w:pPr>
    </w:p>
    <w:p>
      <w:pPr>
        <w:pStyle w:val="8"/>
        <w:keepNext w:val="0"/>
        <w:keepLines w:val="0"/>
        <w:pageBreakBefore w:val="0"/>
        <w:widowControl w:val="0"/>
        <w:kinsoku w:val="0"/>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lang w:val="en-US" w:eastAsia="zh-CN"/>
        </w:rPr>
        <w:t xml:space="preserve">                       </w:t>
      </w:r>
    </w:p>
    <w:p>
      <w:pPr>
        <w:pStyle w:val="8"/>
        <w:keepNext w:val="0"/>
        <w:keepLines w:val="0"/>
        <w:pageBreakBefore w:val="0"/>
        <w:widowControl w:val="0"/>
        <w:kinsoku w:val="0"/>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lang w:val="en-US" w:eastAsia="zh-CN"/>
        </w:rPr>
        <w:t xml:space="preserve">                         </w:t>
      </w:r>
    </w:p>
    <w:p>
      <w:pPr>
        <w:pStyle w:val="8"/>
        <w:keepNext w:val="0"/>
        <w:keepLines w:val="0"/>
        <w:pageBreakBefore w:val="0"/>
        <w:widowControl w:val="0"/>
        <w:kinsoku w:val="0"/>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lang w:val="en-US" w:eastAsia="zh-CN"/>
        </w:rPr>
        <w:t xml:space="preserve">                             </w:t>
      </w:r>
    </w:p>
    <w:p>
      <w:pPr>
        <w:pStyle w:val="8"/>
        <w:keepNext w:val="0"/>
        <w:keepLines w:val="0"/>
        <w:pageBreakBefore w:val="0"/>
        <w:widowControl w:val="0"/>
        <w:tabs>
          <w:tab w:val="left" w:pos="3616"/>
          <w:tab w:val="left" w:pos="4816"/>
          <w:tab w:val="left" w:pos="6016"/>
        </w:tabs>
        <w:kinsoku w:val="0"/>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pStyle w:val="8"/>
        <w:keepNext w:val="0"/>
        <w:keepLines w:val="0"/>
        <w:pageBreakBefore w:val="0"/>
        <w:widowControl w:val="0"/>
        <w:tabs>
          <w:tab w:val="left" w:pos="3016"/>
          <w:tab w:val="left" w:pos="4936"/>
          <w:tab w:val="left" w:pos="6677"/>
        </w:tabs>
        <w:kinsoku w:val="0"/>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性别：</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年龄：</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系</w:t>
      </w:r>
      <w:r>
        <w:rPr>
          <w:rFonts w:hint="eastAsia" w:ascii="宋体" w:hAnsi="宋体" w:eastAsia="宋体" w:cs="宋体"/>
          <w:i/>
          <w:iCs/>
          <w:color w:val="auto"/>
          <w:sz w:val="24"/>
          <w:szCs w:val="24"/>
          <w:u w:val="single"/>
        </w:rPr>
        <w:t>（投标人名称）</w:t>
      </w:r>
      <w:r>
        <w:rPr>
          <w:rFonts w:hint="eastAsia" w:ascii="宋体" w:hAnsi="宋体" w:eastAsia="宋体" w:cs="宋体"/>
          <w:color w:val="auto"/>
          <w:sz w:val="24"/>
          <w:szCs w:val="24"/>
        </w:rPr>
        <w:t>的法定代表人。</w:t>
      </w:r>
    </w:p>
    <w:p>
      <w:pPr>
        <w:pStyle w:val="8"/>
        <w:keepNext w:val="0"/>
        <w:keepLines w:val="0"/>
        <w:pageBreakBefore w:val="0"/>
        <w:widowControl w:val="0"/>
        <w:tabs>
          <w:tab w:val="left" w:pos="5056"/>
        </w:tabs>
        <w:kinsoku w:val="0"/>
        <w:overflowPunct w:val="0"/>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pPr>
        <w:pStyle w:val="8"/>
        <w:keepNext w:val="0"/>
        <w:keepLines w:val="0"/>
        <w:pageBreakBefore w:val="0"/>
        <w:widowControl w:val="0"/>
        <w:kinsoku w:val="0"/>
        <w:overflowPunct w:val="0"/>
        <w:topLinePunct w:val="0"/>
        <w:autoSpaceDE/>
        <w:autoSpaceDN/>
        <w:bidi w:val="0"/>
        <w:adjustRightInd/>
        <w:snapToGrid/>
        <w:spacing w:before="2" w:line="4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mc:AlternateContent>
          <mc:Choice Requires="wps">
            <w:drawing>
              <wp:anchor distT="0" distB="0" distL="114300" distR="114300" simplePos="0" relativeHeight="251659264" behindDoc="0" locked="0" layoutInCell="0" allowOverlap="1">
                <wp:simplePos x="0" y="0"/>
                <wp:positionH relativeFrom="page">
                  <wp:posOffset>1577340</wp:posOffset>
                </wp:positionH>
                <wp:positionV relativeFrom="paragraph">
                  <wp:posOffset>259715</wp:posOffset>
                </wp:positionV>
                <wp:extent cx="4634865" cy="1990090"/>
                <wp:effectExtent l="0" t="0" r="0" b="0"/>
                <wp:wrapTopAndBottom/>
                <wp:docPr id="1" name="Text Box 12"/>
                <wp:cNvGraphicFramePr/>
                <a:graphic xmlns:a="http://schemas.openxmlformats.org/drawingml/2006/main">
                  <a:graphicData uri="http://schemas.microsoft.com/office/word/2010/wordprocessingShape">
                    <wps:wsp>
                      <wps:cNvSpPr txBox="1"/>
                      <wps:spPr>
                        <a:xfrm>
                          <a:off x="0" y="0"/>
                          <a:ext cx="4634865" cy="1990090"/>
                        </a:xfrm>
                        <a:prstGeom prst="rect">
                          <a:avLst/>
                        </a:prstGeom>
                        <a:noFill/>
                        <a:ln w="6096" cap="flat" cmpd="sng">
                          <a:solidFill>
                            <a:srgbClr val="000000"/>
                          </a:solidFill>
                          <a:prstDash val="solid"/>
                          <a:miter/>
                          <a:headEnd type="none" w="med" len="med"/>
                          <a:tailEnd type="none" w="med" len="med"/>
                        </a:ln>
                      </wps:spPr>
                      <wps:txbx>
                        <w:txbxContent>
                          <w:p>
                            <w:pPr>
                              <w:pStyle w:val="8"/>
                              <w:kinsoku w:val="0"/>
                              <w:overflowPunct w:val="0"/>
                            </w:pPr>
                          </w:p>
                          <w:p>
                            <w:pPr>
                              <w:pStyle w:val="8"/>
                              <w:kinsoku w:val="0"/>
                              <w:overflowPunct w:val="0"/>
                              <w:spacing w:before="2"/>
                              <w:rPr>
                                <w:sz w:val="19"/>
                                <w:szCs w:val="19"/>
                              </w:rPr>
                            </w:pPr>
                          </w:p>
                          <w:p>
                            <w:pPr>
                              <w:pStyle w:val="8"/>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附</w:t>
                            </w:r>
                            <w:r>
                              <w:rPr>
                                <w:rFonts w:hint="eastAsia" w:ascii="宋体" w:hAnsi="宋体" w:eastAsia="宋体" w:cs="宋体"/>
                                <w:sz w:val="24"/>
                                <w:szCs w:val="24"/>
                              </w:rPr>
                              <w:t>法定代表人身份证</w:t>
                            </w:r>
                            <w:r>
                              <w:rPr>
                                <w:rFonts w:hint="eastAsia" w:ascii="宋体" w:hAnsi="宋体" w:eastAsia="宋体" w:cs="宋体"/>
                                <w:sz w:val="24"/>
                                <w:szCs w:val="24"/>
                                <w:lang w:eastAsia="zh-CN"/>
                              </w:rPr>
                              <w:t>原件正反面扫描件并加盖单位电子印章</w:t>
                            </w:r>
                          </w:p>
                        </w:txbxContent>
                      </wps:txbx>
                      <wps:bodyPr wrap="square" lIns="0" tIns="0" rIns="0" bIns="0" upright="1"/>
                    </wps:wsp>
                  </a:graphicData>
                </a:graphic>
              </wp:anchor>
            </w:drawing>
          </mc:Choice>
          <mc:Fallback>
            <w:pict>
              <v:shape id="Text Box 12" o:spid="_x0000_s1026" o:spt="202" type="#_x0000_t202" style="position:absolute;left:0pt;margin-left:124.2pt;margin-top:20.45pt;height:156.7pt;width:364.95pt;mso-position-horizontal-relative:page;mso-wrap-distance-bottom:0pt;mso-wrap-distance-top:0pt;z-index:251659264;mso-width-relative:page;mso-height-relative:page;" filled="f" stroked="t" coordsize="21600,21600" o:allowincell="f" o:gfxdata="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BYAAABkcnMvUEsBAhQAFAAAAAgAh07i&#10;QJRo6ifYAAAACgEAAA8AAAAAAAAAAQAgAAAAOAAAAGRycy9kb3ducmV2LnhtbFBLAQIUABQAAAAI&#10;AIdO4kD1DUeDEAIAAEAEAAAOAAAAAAAAAAEAIAAAAD0BAABkcnMvZTJvRG9jLnhtbFBLBQYAAAAA&#10;BgAGAFkBAAC/BQAAAAA=&#10;">
                <v:fill on="f" focussize="0,0"/>
                <v:stroke weight="0.48pt" color="#000000" joinstyle="miter"/>
                <v:imagedata o:title=""/>
                <o:lock v:ext="edit" aspectratio="f"/>
                <v:textbox inset="0mm,0mm,0mm,0mm">
                  <w:txbxContent>
                    <w:p>
                      <w:pPr>
                        <w:pStyle w:val="8"/>
                        <w:kinsoku w:val="0"/>
                        <w:overflowPunct w:val="0"/>
                      </w:pPr>
                    </w:p>
                    <w:p>
                      <w:pPr>
                        <w:pStyle w:val="8"/>
                        <w:kinsoku w:val="0"/>
                        <w:overflowPunct w:val="0"/>
                        <w:spacing w:before="2"/>
                        <w:rPr>
                          <w:sz w:val="19"/>
                          <w:szCs w:val="19"/>
                        </w:rPr>
                      </w:pPr>
                    </w:p>
                    <w:p>
                      <w:pPr>
                        <w:pStyle w:val="8"/>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附</w:t>
                      </w:r>
                      <w:r>
                        <w:rPr>
                          <w:rFonts w:hint="eastAsia" w:ascii="宋体" w:hAnsi="宋体" w:eastAsia="宋体" w:cs="宋体"/>
                          <w:sz w:val="24"/>
                          <w:szCs w:val="24"/>
                        </w:rPr>
                        <w:t>法定代表人身份证</w:t>
                      </w:r>
                      <w:r>
                        <w:rPr>
                          <w:rFonts w:hint="eastAsia" w:ascii="宋体" w:hAnsi="宋体" w:eastAsia="宋体" w:cs="宋体"/>
                          <w:sz w:val="24"/>
                          <w:szCs w:val="24"/>
                          <w:lang w:eastAsia="zh-CN"/>
                        </w:rPr>
                        <w:t>原件正反面扫描件并加盖单位电子印章</w:t>
                      </w:r>
                    </w:p>
                  </w:txbxContent>
                </v:textbox>
                <w10:wrap type="topAndBottom"/>
              </v:shape>
            </w:pict>
          </mc:Fallback>
        </mc:AlternateContent>
      </w:r>
    </w:p>
    <w:p>
      <w:pPr>
        <w:pStyle w:val="8"/>
        <w:keepNext w:val="0"/>
        <w:keepLines w:val="0"/>
        <w:pageBreakBefore w:val="0"/>
        <w:widowControl w:val="0"/>
        <w:tabs>
          <w:tab w:val="left" w:pos="8388"/>
        </w:tabs>
        <w:kinsoku w:val="0"/>
        <w:overflowPunct w:val="0"/>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pPr>
        <w:pStyle w:val="8"/>
        <w:keepNext w:val="0"/>
        <w:keepLines w:val="0"/>
        <w:pageBreakBefore w:val="0"/>
        <w:widowControl w:val="0"/>
        <w:tabs>
          <w:tab w:val="left" w:pos="8060"/>
        </w:tabs>
        <w:kinsoku w:val="0"/>
        <w:wordWrap w:val="0"/>
        <w:overflowPunct w:val="0"/>
        <w:topLinePunct w:val="0"/>
        <w:autoSpaceDE/>
        <w:autoSpaceDN/>
        <w:bidi w:val="0"/>
        <w:adjustRightInd/>
        <w:snapToGrid/>
        <w:spacing w:before="120" w:beforeLines="50" w:line="400" w:lineRule="exact"/>
        <w:jc w:val="right"/>
        <w:textAlignment w:val="auto"/>
        <w:rPr>
          <w:rFonts w:hint="eastAsia" w:ascii="宋体" w:hAnsi="宋体" w:eastAsia="宋体" w:cs="宋体"/>
          <w:color w:val="auto"/>
          <w:sz w:val="24"/>
          <w:szCs w:val="24"/>
        </w:rPr>
        <w:sectPr>
          <w:pgSz w:w="11911" w:h="16838"/>
          <w:pgMar w:top="1417" w:right="1134" w:bottom="1417" w:left="1134" w:header="0" w:footer="1015" w:gutter="0"/>
          <w:pgNumType w:fmt="numberInDash"/>
          <w:cols w:space="720" w:num="1"/>
          <w:rtlGutter w:val="0"/>
          <w:docGrid w:linePitch="435" w:charSpace="0"/>
        </w:sect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32"/>
          <w:szCs w:val="32"/>
        </w:rPr>
      </w:pPr>
      <w:bookmarkStart w:id="766" w:name="_Toc190217950"/>
      <w:bookmarkStart w:id="767" w:name="_Toc1163200504"/>
      <w:bookmarkStart w:id="768" w:name="_Toc59890407"/>
      <w:bookmarkStart w:id="769" w:name="_Toc1662233168"/>
      <w:r>
        <w:rPr>
          <w:rFonts w:hint="eastAsia" w:ascii="方正黑体_GBK" w:hAnsi="方正黑体_GBK" w:eastAsia="方正黑体_GBK" w:cs="方正黑体_GBK"/>
          <w:b w:val="0"/>
          <w:bCs w:val="0"/>
          <w:color w:val="auto"/>
          <w:sz w:val="28"/>
          <w:szCs w:val="28"/>
        </w:rPr>
        <w:t>授权委托书</w:t>
      </w:r>
      <w:bookmarkEnd w:id="766"/>
      <w:bookmarkEnd w:id="767"/>
      <w:bookmarkEnd w:id="768"/>
      <w:bookmarkEnd w:id="769"/>
    </w:p>
    <w:p>
      <w:pPr>
        <w:keepNext w:val="0"/>
        <w:keepLines w:val="0"/>
        <w:pageBreakBefore w:val="0"/>
        <w:widowControl w:val="0"/>
        <w:kinsoku w:val="0"/>
        <w:wordWrap/>
        <w:overflowPunct w:val="0"/>
        <w:topLinePunct w:val="0"/>
        <w:autoSpaceDE w:val="0"/>
        <w:autoSpaceDN w:val="0"/>
        <w:bidi w:val="0"/>
        <w:adjustRightInd w:val="0"/>
        <w:snapToGrid/>
        <w:spacing w:before="120" w:line="520" w:lineRule="exact"/>
        <w:ind w:left="0"/>
        <w:jc w:val="center"/>
        <w:textAlignment w:val="auto"/>
        <w:outlineLvl w:val="9"/>
        <w:rPr>
          <w:rFonts w:hint="eastAsia" w:ascii="方正黑体_GBK" w:hAnsi="方正黑体_GBK" w:eastAsia="方正黑体_GBK" w:cs="方正黑体_GBK"/>
          <w:b w:val="0"/>
          <w:bCs w:val="0"/>
          <w:color w:val="auto"/>
          <w:kern w:val="0"/>
          <w:sz w:val="28"/>
          <w:szCs w:val="28"/>
          <w:lang w:val="en-US" w:eastAsia="zh-CN" w:bidi="ar-SA"/>
        </w:rPr>
      </w:pPr>
      <w:bookmarkStart w:id="770" w:name="_Toc1921785644"/>
      <w:r>
        <w:rPr>
          <w:rFonts w:hint="eastAsia" w:ascii="方正黑体_GBK" w:hAnsi="方正黑体_GBK" w:eastAsia="方正黑体_GBK" w:cs="方正黑体_GBK"/>
          <w:b w:val="0"/>
          <w:bCs w:val="0"/>
          <w:color w:val="auto"/>
          <w:kern w:val="0"/>
          <w:sz w:val="28"/>
          <w:szCs w:val="28"/>
          <w:lang w:val="en-US" w:eastAsia="zh-CN" w:bidi="ar-SA"/>
        </w:rPr>
        <w:t>授权委托书</w:t>
      </w:r>
      <w:bookmarkEnd w:id="770"/>
    </w:p>
    <w:p>
      <w:pPr>
        <w:pStyle w:val="8"/>
        <w:keepNext w:val="0"/>
        <w:keepLines w:val="0"/>
        <w:pageBreakBefore w:val="0"/>
        <w:widowControl w:val="0"/>
        <w:tabs>
          <w:tab w:val="left" w:pos="3479"/>
          <w:tab w:val="left" w:pos="3599"/>
          <w:tab w:val="left" w:pos="5736"/>
          <w:tab w:val="left" w:pos="6459"/>
        </w:tabs>
        <w:kinsoku w:val="0"/>
        <w:wordWrap/>
        <w:overflowPunct w:val="0"/>
        <w:topLinePunct w:val="0"/>
        <w:bidi w:val="0"/>
        <w:snapToGrid/>
        <w:spacing w:after="0" w:line="400" w:lineRule="exact"/>
        <w:ind w:firstLine="480" w:firstLineChars="200"/>
        <w:textAlignment w:val="auto"/>
        <w:rPr>
          <w:rFonts w:hint="eastAsia" w:ascii="宋体" w:hAnsi="宋体" w:eastAsia="宋体" w:cs="宋体"/>
          <w:color w:val="auto"/>
          <w:sz w:val="24"/>
          <w:szCs w:val="24"/>
        </w:rPr>
      </w:pPr>
    </w:p>
    <w:p>
      <w:pPr>
        <w:pStyle w:val="8"/>
        <w:keepNext w:val="0"/>
        <w:keepLines w:val="0"/>
        <w:pageBreakBefore w:val="0"/>
        <w:widowControl w:val="0"/>
        <w:tabs>
          <w:tab w:val="left" w:pos="3479"/>
          <w:tab w:val="left" w:pos="3599"/>
          <w:tab w:val="left" w:pos="5736"/>
          <w:tab w:val="left" w:pos="6459"/>
        </w:tabs>
        <w:kinsoku w:val="0"/>
        <w:wordWrap/>
        <w:overflowPunct w:val="0"/>
        <w:topLinePunct w:val="0"/>
        <w:bidi w:val="0"/>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rPr>
        <w:t xml:space="preserve">  </w:t>
      </w:r>
      <w:r>
        <w:rPr>
          <w:rFonts w:hint="eastAsia" w:ascii="宋体" w:hAnsi="宋体" w:eastAsia="宋体" w:cs="宋体"/>
          <w:i/>
          <w:iCs/>
          <w:color w:val="auto"/>
          <w:sz w:val="24"/>
          <w:szCs w:val="24"/>
          <w:u w:val="single"/>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i/>
          <w:iCs/>
          <w:color w:val="auto"/>
          <w:sz w:val="24"/>
          <w:szCs w:val="24"/>
          <w:u w:val="single"/>
        </w:rPr>
        <w:t>（投标人名称）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的法定代表人，现委托</w:t>
      </w:r>
      <w:r>
        <w:rPr>
          <w:rFonts w:hint="eastAsia" w:ascii="宋体" w:hAnsi="宋体" w:eastAsia="宋体" w:cs="宋体"/>
          <w:color w:val="auto"/>
          <w:sz w:val="24"/>
          <w:szCs w:val="24"/>
          <w:u w:val="single"/>
        </w:rPr>
        <w:t xml:space="preserve">  </w:t>
      </w:r>
      <w:r>
        <w:rPr>
          <w:rFonts w:hint="eastAsia" w:ascii="宋体" w:hAnsi="宋体" w:eastAsia="宋体" w:cs="宋体"/>
          <w:i/>
          <w:iCs/>
          <w:color w:val="auto"/>
          <w:sz w:val="24"/>
          <w:szCs w:val="24"/>
          <w:u w:val="single"/>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i/>
          <w:iCs/>
          <w:color w:val="auto"/>
          <w:sz w:val="24"/>
          <w:szCs w:val="24"/>
          <w:u w:val="single"/>
        </w:rPr>
        <w:t>（</w:t>
      </w:r>
      <w:r>
        <w:rPr>
          <w:rFonts w:hint="eastAsia" w:ascii="宋体" w:hAnsi="宋体" w:eastAsia="宋体" w:cs="宋体"/>
          <w:i/>
          <w:iCs/>
          <w:strike w:val="0"/>
          <w:dstrike w:val="0"/>
          <w:color w:val="auto"/>
          <w:sz w:val="24"/>
          <w:szCs w:val="24"/>
          <w:u w:val="single"/>
          <w:lang w:eastAsia="zh-CN"/>
        </w:rPr>
        <w:t>工程名称</w:t>
      </w:r>
      <w:r>
        <w:rPr>
          <w:rFonts w:hint="eastAsia" w:ascii="宋体" w:hAnsi="宋体" w:eastAsia="宋体" w:cs="宋体"/>
          <w:i/>
          <w:iCs/>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的投标文件、提出异议、投诉、签订合同和处理有关事宜，其法律后果由我方承担。</w:t>
      </w:r>
    </w:p>
    <w:p>
      <w:pPr>
        <w:pStyle w:val="8"/>
        <w:keepNext w:val="0"/>
        <w:keepLines w:val="0"/>
        <w:pageBreakBefore w:val="0"/>
        <w:widowControl w:val="0"/>
        <w:tabs>
          <w:tab w:val="left" w:pos="2847"/>
          <w:tab w:val="left" w:pos="2964"/>
          <w:tab w:val="left" w:pos="5736"/>
          <w:tab w:val="left" w:pos="6459"/>
        </w:tabs>
        <w:kinsoku w:val="0"/>
        <w:wordWrap/>
        <w:overflowPunct w:val="0"/>
        <w:topLinePunct w:val="0"/>
        <w:bidi w:val="0"/>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代理人无转委托权。</w:t>
      </w: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委托代理人：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手机号码：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pStyle w:val="8"/>
        <w:keepNext w:val="0"/>
        <w:keepLines w:val="0"/>
        <w:pageBreakBefore w:val="0"/>
        <w:widowControl w:val="0"/>
        <w:tabs>
          <w:tab w:val="left" w:pos="2847"/>
          <w:tab w:val="left" w:pos="2964"/>
          <w:tab w:val="left" w:pos="5736"/>
          <w:tab w:val="left" w:pos="6459"/>
        </w:tabs>
        <w:kinsoku w:val="0"/>
        <w:wordWrap/>
        <w:overflowPunct w:val="0"/>
        <w:topLinePunct w:val="0"/>
        <w:bidi w:val="0"/>
        <w:snapToGrid/>
        <w:spacing w:after="0" w:line="40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pStyle w:val="8"/>
        <w:keepNext w:val="0"/>
        <w:keepLines w:val="0"/>
        <w:pageBreakBefore w:val="0"/>
        <w:widowControl w:val="0"/>
        <w:tabs>
          <w:tab w:val="left" w:pos="2847"/>
          <w:tab w:val="left" w:pos="2964"/>
          <w:tab w:val="left" w:pos="5736"/>
          <w:tab w:val="left" w:pos="6459"/>
        </w:tabs>
        <w:kinsoku w:val="0"/>
        <w:wordWrap/>
        <w:overflowPunct w:val="0"/>
        <w:topLinePunct w:val="0"/>
        <w:bidi w:val="0"/>
        <w:snapToGrid/>
        <w:spacing w:after="0"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附：委托代理人身份证明</w:t>
      </w: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0" w:firstLineChars="200"/>
        <w:jc w:val="left"/>
        <w:textAlignment w:val="auto"/>
        <w:rPr>
          <w:rFonts w:hint="eastAsia" w:ascii="宋体" w:hAnsi="宋体" w:eastAsia="宋体" w:cs="宋体"/>
          <w:color w:val="auto"/>
          <w:sz w:val="24"/>
          <w:szCs w:val="24"/>
          <w:u w:val="single"/>
        </w:rPr>
      </w:pP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8" w:firstLineChars="200"/>
        <w:jc w:val="right"/>
        <w:textAlignment w:val="auto"/>
        <w:rPr>
          <w:rFonts w:hint="eastAsia" w:ascii="宋体" w:hAnsi="宋体" w:eastAsia="宋体" w:cs="宋体"/>
          <w:color w:val="auto"/>
          <w:spacing w:val="2"/>
          <w:sz w:val="24"/>
          <w:szCs w:val="24"/>
          <w:u w:val="single"/>
          <w:lang w:val="en-US" w:eastAsia="zh-CN"/>
        </w:rPr>
      </w:pP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0" w:firstLineChars="200"/>
        <w:jc w:val="right"/>
        <w:textAlignment w:val="auto"/>
        <w:rPr>
          <w:rFonts w:hint="eastAsia" w:ascii="宋体" w:hAnsi="宋体" w:eastAsia="宋体" w:cs="宋体"/>
          <w:color w:val="auto"/>
          <w:spacing w:val="2"/>
          <w:sz w:val="24"/>
          <w:szCs w:val="24"/>
          <w:u w:val="single"/>
          <w:lang w:val="en-US" w:eastAsia="zh-CN"/>
        </w:rPr>
      </w:pPr>
      <w:r>
        <w:rPr>
          <w:rFonts w:hint="eastAsia" w:ascii="宋体" w:hAnsi="宋体" w:eastAsia="宋体" w:cs="宋体"/>
          <w:color w:val="auto"/>
          <w:sz w:val="24"/>
          <w:szCs w:val="24"/>
        </w:rPr>
        <mc:AlternateContent>
          <mc:Choice Requires="wps">
            <w:drawing>
              <wp:anchor distT="0" distB="0" distL="114300" distR="114300" simplePos="0" relativeHeight="251660288" behindDoc="0" locked="0" layoutInCell="0" allowOverlap="1">
                <wp:simplePos x="0" y="0"/>
                <wp:positionH relativeFrom="page">
                  <wp:posOffset>1553210</wp:posOffset>
                </wp:positionH>
                <wp:positionV relativeFrom="paragraph">
                  <wp:posOffset>35560</wp:posOffset>
                </wp:positionV>
                <wp:extent cx="4590415" cy="1981200"/>
                <wp:effectExtent l="0" t="0" r="0" b="0"/>
                <wp:wrapTopAndBottom/>
                <wp:docPr id="2" name="Text Box 13"/>
                <wp:cNvGraphicFramePr/>
                <a:graphic xmlns:a="http://schemas.openxmlformats.org/drawingml/2006/main">
                  <a:graphicData uri="http://schemas.microsoft.com/office/word/2010/wordprocessingShape">
                    <wps:wsp>
                      <wps:cNvSpPr txBox="1"/>
                      <wps:spPr>
                        <a:xfrm>
                          <a:off x="0" y="0"/>
                          <a:ext cx="4590415" cy="1981200"/>
                        </a:xfrm>
                        <a:prstGeom prst="rect">
                          <a:avLst/>
                        </a:prstGeom>
                        <a:noFill/>
                        <a:ln w="6096" cap="flat" cmpd="sng">
                          <a:solidFill>
                            <a:srgbClr val="000000"/>
                          </a:solidFill>
                          <a:prstDash val="solid"/>
                          <a:miter/>
                          <a:headEnd type="none" w="med" len="med"/>
                          <a:tailEnd type="none" w="med" len="med"/>
                        </a:ln>
                      </wps:spPr>
                      <wps:txbx>
                        <w:txbxContent>
                          <w:p>
                            <w:pPr>
                              <w:pStyle w:val="8"/>
                              <w:kinsoku w:val="0"/>
                              <w:overflowPunct w:val="0"/>
                            </w:pPr>
                          </w:p>
                          <w:p>
                            <w:pPr>
                              <w:pStyle w:val="8"/>
                              <w:kinsoku w:val="0"/>
                              <w:overflowPunct w:val="0"/>
                              <w:spacing w:after="0"/>
                              <w:jc w:val="center"/>
                              <w:rPr>
                                <w:rFonts w:hint="eastAsia"/>
                              </w:rPr>
                            </w:pPr>
                          </w:p>
                          <w:p>
                            <w:pPr>
                              <w:pStyle w:val="8"/>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附</w:t>
                            </w:r>
                            <w:r>
                              <w:rPr>
                                <w:rFonts w:hint="eastAsia" w:ascii="宋体" w:hAnsi="宋体" w:eastAsia="宋体" w:cs="宋体"/>
                                <w:sz w:val="24"/>
                                <w:szCs w:val="24"/>
                              </w:rPr>
                              <w:t>委托代理人身份证</w:t>
                            </w:r>
                            <w:r>
                              <w:rPr>
                                <w:rFonts w:hint="eastAsia" w:ascii="宋体" w:hAnsi="宋体" w:eastAsia="宋体" w:cs="宋体"/>
                                <w:sz w:val="24"/>
                                <w:szCs w:val="24"/>
                                <w:lang w:eastAsia="zh-CN"/>
                              </w:rPr>
                              <w:t>原件正反面扫描件并加盖单位电子印章</w:t>
                            </w:r>
                          </w:p>
                          <w:p>
                            <w:pPr>
                              <w:pStyle w:val="8"/>
                              <w:kinsoku w:val="0"/>
                              <w:overflowPunct w:val="0"/>
                              <w:spacing w:after="0"/>
                              <w:jc w:val="center"/>
                              <w:rPr>
                                <w:rFonts w:hint="eastAsia" w:ascii="宋体" w:hAnsi="宋体" w:eastAsia="宋体" w:cs="宋体"/>
                                <w:sz w:val="24"/>
                                <w:szCs w:val="24"/>
                              </w:rPr>
                            </w:pPr>
                          </w:p>
                        </w:txbxContent>
                      </wps:txbx>
                      <wps:bodyPr wrap="square" lIns="0" tIns="0" rIns="0" bIns="0" upright="1"/>
                    </wps:wsp>
                  </a:graphicData>
                </a:graphic>
              </wp:anchor>
            </w:drawing>
          </mc:Choice>
          <mc:Fallback>
            <w:pict>
              <v:shape id="Text Box 13" o:spid="_x0000_s1026" o:spt="202" type="#_x0000_t202" style="position:absolute;left:0pt;margin-left:122.3pt;margin-top:2.8pt;height:156pt;width:361.45pt;mso-position-horizontal-relative:page;mso-wrap-distance-bottom:0pt;mso-wrap-distance-top:0pt;z-index:251660288;mso-width-relative:page;mso-height-relative:page;" filled="f" stroked="t" coordsize="21600,21600" o:allowincell="f" o:gfxdata="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FgAAAGRycy9QSwECFAAUAAAACACHTuJA&#10;ghSdYtgAAAAJAQAADwAAAAAAAAABACAAAAA4AAAAZHJzL2Rvd25yZXYueG1sUEsBAhQAFAAAAAgA&#10;h07iQLSe3wwPAgAAQAQAAA4AAAAAAAAAAQAgAAAAPQEAAGRycy9lMm9Eb2MueG1sUEsFBgAAAAAG&#10;AAYAWQEAAL4FAAAAAA==&#10;">
                <v:fill on="f" focussize="0,0"/>
                <v:stroke weight="0.48pt" color="#000000" joinstyle="miter"/>
                <v:imagedata o:title=""/>
                <o:lock v:ext="edit" aspectratio="f"/>
                <v:textbox inset="0mm,0mm,0mm,0mm">
                  <w:txbxContent>
                    <w:p>
                      <w:pPr>
                        <w:pStyle w:val="8"/>
                        <w:kinsoku w:val="0"/>
                        <w:overflowPunct w:val="0"/>
                      </w:pPr>
                    </w:p>
                    <w:p>
                      <w:pPr>
                        <w:pStyle w:val="8"/>
                        <w:kinsoku w:val="0"/>
                        <w:overflowPunct w:val="0"/>
                        <w:spacing w:after="0"/>
                        <w:jc w:val="center"/>
                        <w:rPr>
                          <w:rFonts w:hint="eastAsia"/>
                        </w:rPr>
                      </w:pPr>
                    </w:p>
                    <w:p>
                      <w:pPr>
                        <w:pStyle w:val="8"/>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附</w:t>
                      </w:r>
                      <w:r>
                        <w:rPr>
                          <w:rFonts w:hint="eastAsia" w:ascii="宋体" w:hAnsi="宋体" w:eastAsia="宋体" w:cs="宋体"/>
                          <w:sz w:val="24"/>
                          <w:szCs w:val="24"/>
                        </w:rPr>
                        <w:t>委托代理人身份证</w:t>
                      </w:r>
                      <w:r>
                        <w:rPr>
                          <w:rFonts w:hint="eastAsia" w:ascii="宋体" w:hAnsi="宋体" w:eastAsia="宋体" w:cs="宋体"/>
                          <w:sz w:val="24"/>
                          <w:szCs w:val="24"/>
                          <w:lang w:eastAsia="zh-CN"/>
                        </w:rPr>
                        <w:t>原件正反面扫描件并加盖单位电子印章</w:t>
                      </w:r>
                    </w:p>
                    <w:p>
                      <w:pPr>
                        <w:pStyle w:val="8"/>
                        <w:kinsoku w:val="0"/>
                        <w:overflowPunct w:val="0"/>
                        <w:spacing w:after="0"/>
                        <w:jc w:val="center"/>
                        <w:rPr>
                          <w:rFonts w:hint="eastAsia" w:ascii="宋体" w:hAnsi="宋体" w:eastAsia="宋体" w:cs="宋体"/>
                          <w:sz w:val="24"/>
                          <w:szCs w:val="24"/>
                        </w:rPr>
                      </w:pPr>
                    </w:p>
                  </w:txbxContent>
                </v:textbox>
                <w10:wrap type="topAndBottom"/>
              </v:shape>
            </w:pict>
          </mc:Fallback>
        </mc:AlternateContent>
      </w: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8" w:firstLineChars="200"/>
        <w:jc w:val="right"/>
        <w:textAlignment w:val="auto"/>
        <w:rPr>
          <w:rFonts w:hint="eastAsia" w:ascii="宋体" w:hAnsi="宋体" w:eastAsia="宋体" w:cs="宋体"/>
          <w:color w:val="auto"/>
          <w:spacing w:val="2"/>
          <w:sz w:val="24"/>
          <w:szCs w:val="24"/>
          <w:u w:val="single"/>
          <w:lang w:val="en-US" w:eastAsia="zh-CN"/>
        </w:rPr>
      </w:pPr>
    </w:p>
    <w:p>
      <w:pPr>
        <w:pStyle w:val="8"/>
        <w:keepNext w:val="0"/>
        <w:keepLines w:val="0"/>
        <w:pageBreakBefore w:val="0"/>
        <w:widowControl w:val="0"/>
        <w:tabs>
          <w:tab w:val="left" w:pos="6197"/>
        </w:tabs>
        <w:kinsoku w:val="0"/>
        <w:wordWrap/>
        <w:overflowPunct w:val="0"/>
        <w:topLinePunct w:val="0"/>
        <w:bidi w:val="0"/>
        <w:snapToGrid/>
        <w:spacing w:after="0" w:line="400" w:lineRule="exact"/>
        <w:ind w:firstLine="488" w:firstLineChars="200"/>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pStyle w:val="3"/>
        <w:keepNext w:val="0"/>
        <w:keepLines w:val="0"/>
        <w:pageBreakBefore w:val="0"/>
        <w:widowControl w:val="0"/>
        <w:kinsoku w:val="0"/>
        <w:wordWrap/>
        <w:overflowPunct w:val="0"/>
        <w:topLinePunct w:val="0"/>
        <w:bidi w:val="0"/>
        <w:snapToGrid/>
        <w:spacing w:before="40" w:line="400" w:lineRule="exact"/>
        <w:ind w:left="0"/>
        <w:textAlignment w:val="auto"/>
        <w:outlineLvl w:val="9"/>
        <w:rPr>
          <w:rFonts w:hint="eastAsia" w:ascii="宋体" w:hAnsi="宋体" w:eastAsia="宋体" w:cs="宋体"/>
          <w:color w:val="auto"/>
          <w:sz w:val="24"/>
          <w:szCs w:val="24"/>
        </w:rPr>
        <w:sectPr>
          <w:headerReference r:id="rId19" w:type="default"/>
          <w:footerReference r:id="rId21" w:type="default"/>
          <w:headerReference r:id="rId20" w:type="even"/>
          <w:footerReference r:id="rId22" w:type="even"/>
          <w:pgSz w:w="11911" w:h="16838"/>
          <w:pgMar w:top="1417" w:right="1134" w:bottom="1417" w:left="1134" w:header="0" w:footer="1015" w:gutter="0"/>
          <w:pgNumType w:fmt="numberInDash"/>
          <w:cols w:space="720" w:num="1"/>
          <w:rtlGutter w:val="0"/>
          <w:docGrid w:linePitch="579" w:charSpace="0"/>
        </w:sectPr>
      </w:pP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lang w:eastAsia="zh-CN"/>
        </w:rPr>
      </w:pPr>
      <w:bookmarkStart w:id="771" w:name="_Toc908535717"/>
      <w:bookmarkStart w:id="772" w:name="_Toc405406630"/>
      <w:bookmarkStart w:id="773" w:name="_Toc1562428118"/>
      <w:bookmarkStart w:id="774" w:name="_Toc1761399911"/>
      <w:r>
        <w:rPr>
          <w:rFonts w:hint="eastAsia" w:ascii="方正黑体_GBK" w:hAnsi="方正黑体_GBK" w:eastAsia="方正黑体_GBK" w:cs="方正黑体_GBK"/>
          <w:b w:val="0"/>
          <w:bCs w:val="0"/>
          <w:color w:val="auto"/>
          <w:sz w:val="28"/>
          <w:szCs w:val="28"/>
          <w:lang w:eastAsia="zh-CN"/>
        </w:rPr>
        <w:t>联合体协议书</w:t>
      </w:r>
      <w:bookmarkEnd w:id="771"/>
      <w:bookmarkEnd w:id="772"/>
      <w:bookmarkEnd w:id="773"/>
      <w:bookmarkEnd w:id="774"/>
    </w:p>
    <w:p>
      <w:pPr>
        <w:keepNext w:val="0"/>
        <w:keepLines w:val="0"/>
        <w:pageBreakBefore w:val="0"/>
        <w:widowControl w:val="0"/>
        <w:kinsoku w:val="0"/>
        <w:wordWrap/>
        <w:overflowPunct w:val="0"/>
        <w:topLinePunct w:val="0"/>
        <w:autoSpaceDE w:val="0"/>
        <w:autoSpaceDN w:val="0"/>
        <w:bidi w:val="0"/>
        <w:adjustRightInd w:val="0"/>
        <w:snapToGrid/>
        <w:spacing w:before="120" w:line="520" w:lineRule="exact"/>
        <w:ind w:left="0"/>
        <w:jc w:val="center"/>
        <w:textAlignment w:val="auto"/>
        <w:outlineLvl w:val="9"/>
        <w:rPr>
          <w:rFonts w:hint="eastAsia" w:ascii="方正黑体_GBK" w:hAnsi="方正黑体_GBK" w:eastAsia="方正黑体_GBK" w:cs="方正黑体_GBK"/>
          <w:b w:val="0"/>
          <w:bCs w:val="0"/>
          <w:color w:val="auto"/>
          <w:sz w:val="28"/>
          <w:szCs w:val="28"/>
          <w:lang w:eastAsia="zh-CN"/>
        </w:rPr>
      </w:pPr>
      <w:bookmarkStart w:id="775" w:name="_Toc1614766716"/>
      <w:r>
        <w:rPr>
          <w:rFonts w:hint="eastAsia" w:ascii="方正黑体_GBK" w:hAnsi="方正黑体_GBK" w:eastAsia="方正黑体_GBK" w:cs="方正黑体_GBK"/>
          <w:b w:val="0"/>
          <w:bCs w:val="0"/>
          <w:color w:val="auto"/>
          <w:sz w:val="28"/>
          <w:szCs w:val="28"/>
          <w:lang w:eastAsia="zh-CN"/>
        </w:rPr>
        <w:t>联合体协议书</w:t>
      </w:r>
      <w:bookmarkEnd w:id="775"/>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0" w:firstLineChars="0"/>
        <w:jc w:val="center"/>
        <w:textAlignment w:val="auto"/>
        <w:rPr>
          <w:rFonts w:hint="eastAsia" w:eastAsia="宋体"/>
          <w:i w:val="0"/>
          <w:iCs w:val="0"/>
          <w:color w:val="auto"/>
          <w:sz w:val="21"/>
          <w:szCs w:val="24"/>
          <w:lang w:eastAsia="zh-CN"/>
        </w:rPr>
      </w:pPr>
      <w:r>
        <w:rPr>
          <w:rFonts w:hint="eastAsia" w:eastAsia="宋体"/>
          <w:i/>
          <w:iCs/>
          <w:color w:val="auto"/>
          <w:sz w:val="21"/>
          <w:szCs w:val="24"/>
          <w:lang w:eastAsia="zh-CN"/>
        </w:rPr>
        <w:t>（格式供参考）</w:t>
      </w:r>
    </w:p>
    <w:p>
      <w:pPr>
        <w:pStyle w:val="8"/>
        <w:keepNext w:val="0"/>
        <w:keepLines w:val="0"/>
        <w:pageBreakBefore w:val="0"/>
        <w:widowControl w:val="0"/>
        <w:tabs>
          <w:tab w:val="left" w:pos="2202"/>
          <w:tab w:val="left" w:pos="6000"/>
        </w:tabs>
        <w:kinsoku/>
        <w:wordWrap/>
        <w:overflowPunct/>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u w:val="single" w:color="000000"/>
          <w:lang w:eastAsia="zh-CN"/>
        </w:rPr>
      </w:pPr>
    </w:p>
    <w:p>
      <w:pPr>
        <w:pStyle w:val="8"/>
        <w:keepNext w:val="0"/>
        <w:keepLines w:val="0"/>
        <w:pageBreakBefore w:val="0"/>
        <w:widowControl w:val="0"/>
        <w:tabs>
          <w:tab w:val="left" w:pos="2202"/>
          <w:tab w:val="left" w:pos="6000"/>
        </w:tabs>
        <w:kinsoku/>
        <w:wordWrap/>
        <w:overflowPunct/>
        <w:topLinePunct w:val="0"/>
        <w:autoSpaceDE/>
        <w:autoSpaceDN/>
        <w:bidi w:val="0"/>
        <w:adjustRightInd/>
        <w:snapToGrid/>
        <w:spacing w:after="0" w:line="400" w:lineRule="exact"/>
        <w:ind w:firstLine="476" w:firstLineChars="200"/>
        <w:textAlignment w:val="auto"/>
        <w:rPr>
          <w:rFonts w:hint="eastAsia" w:ascii="宋体" w:hAnsi="宋体" w:eastAsia="宋体" w:cs="宋体"/>
          <w:color w:val="auto"/>
          <w:sz w:val="24"/>
          <w:szCs w:val="24"/>
          <w:lang w:eastAsia="zh-CN"/>
        </w:rPr>
      </w:pPr>
      <w:r>
        <w:rPr>
          <w:rFonts w:hint="eastAsia" w:ascii="宋体" w:hAnsi="宋体" w:eastAsia="宋体" w:cs="宋体"/>
          <w:i/>
          <w:iCs/>
          <w:color w:val="auto"/>
          <w:spacing w:val="-1"/>
          <w:sz w:val="24"/>
          <w:szCs w:val="24"/>
          <w:u w:val="single"/>
          <w:lang w:eastAsia="zh-CN"/>
        </w:rPr>
        <w:t>（所有成员单位名称）</w:t>
      </w:r>
      <w:r>
        <w:rPr>
          <w:rFonts w:hint="eastAsia" w:ascii="宋体" w:hAnsi="宋体" w:eastAsia="宋体" w:cs="宋体"/>
          <w:color w:val="auto"/>
          <w:spacing w:val="-1"/>
          <w:sz w:val="24"/>
          <w:szCs w:val="24"/>
          <w:lang w:eastAsia="zh-CN"/>
        </w:rPr>
        <w:t>自愿组成</w:t>
      </w:r>
      <w:r>
        <w:rPr>
          <w:rFonts w:hint="eastAsia" w:ascii="宋体" w:hAnsi="宋体" w:eastAsia="宋体" w:cs="宋体"/>
          <w:i/>
          <w:iCs/>
          <w:color w:val="auto"/>
          <w:sz w:val="24"/>
          <w:szCs w:val="24"/>
          <w:u w:val="single"/>
          <w:lang w:eastAsia="zh-CN"/>
        </w:rPr>
        <w:t>（联合体名称）</w:t>
      </w:r>
      <w:r>
        <w:rPr>
          <w:rFonts w:hint="eastAsia" w:ascii="宋体" w:hAnsi="宋体" w:eastAsia="宋体" w:cs="宋体"/>
          <w:color w:val="auto"/>
          <w:sz w:val="24"/>
          <w:szCs w:val="24"/>
          <w:lang w:eastAsia="zh-CN"/>
        </w:rPr>
        <w:t>联合体，共同</w:t>
      </w:r>
      <w:r>
        <w:rPr>
          <w:rFonts w:hint="eastAsia" w:ascii="宋体" w:hAnsi="宋体" w:eastAsia="宋体" w:cs="宋体"/>
          <w:color w:val="auto"/>
          <w:spacing w:val="-1"/>
          <w:sz w:val="24"/>
          <w:szCs w:val="24"/>
          <w:lang w:eastAsia="zh-CN"/>
        </w:rPr>
        <w:t>参加</w:t>
      </w:r>
      <w:r>
        <w:rPr>
          <w:rFonts w:hint="eastAsia" w:ascii="宋体" w:hAnsi="宋体" w:eastAsia="宋体" w:cs="宋体"/>
          <w:i/>
          <w:iCs/>
          <w:color w:val="auto"/>
          <w:spacing w:val="-1"/>
          <w:sz w:val="24"/>
          <w:szCs w:val="24"/>
          <w:u w:val="single"/>
          <w:lang w:eastAsia="zh-CN"/>
        </w:rPr>
        <w:t>（工程名称）</w:t>
      </w:r>
      <w:r>
        <w:rPr>
          <w:rFonts w:hint="eastAsia" w:ascii="宋体" w:hAnsi="宋体" w:eastAsia="宋体" w:cs="宋体"/>
          <w:color w:val="auto"/>
          <w:spacing w:val="-1"/>
          <w:sz w:val="24"/>
          <w:szCs w:val="24"/>
          <w:lang w:eastAsia="zh-CN"/>
        </w:rPr>
        <w:t>设计招标的投标。现就联合体投标事宜订立如下协议。</w:t>
      </w:r>
    </w:p>
    <w:p>
      <w:pPr>
        <w:pStyle w:val="8"/>
        <w:keepNext w:val="0"/>
        <w:keepLines w:val="0"/>
        <w:pageBreakBefore w:val="0"/>
        <w:widowControl w:val="0"/>
        <w:tabs>
          <w:tab w:val="left" w:pos="2673"/>
          <w:tab w:val="left" w:pos="5614"/>
        </w:tabs>
        <w:kinsoku/>
        <w:wordWrap/>
        <w:overflowPunct/>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i/>
          <w:iCs/>
          <w:color w:val="auto"/>
          <w:spacing w:val="-2"/>
          <w:sz w:val="24"/>
          <w:szCs w:val="24"/>
          <w:u w:val="single"/>
          <w:lang w:eastAsia="zh-CN"/>
        </w:rPr>
        <w:t>（某成员单位名称）</w:t>
      </w:r>
      <w:r>
        <w:rPr>
          <w:rFonts w:hint="eastAsia" w:ascii="宋体" w:hAnsi="宋体" w:eastAsia="宋体" w:cs="宋体"/>
          <w:color w:val="auto"/>
          <w:spacing w:val="-2"/>
          <w:sz w:val="24"/>
          <w:szCs w:val="24"/>
          <w:lang w:eastAsia="zh-CN"/>
        </w:rPr>
        <w:t>为联合体牵头人。</w:t>
      </w:r>
    </w:p>
    <w:p>
      <w:pPr>
        <w:pStyle w:val="8"/>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pacing w:val="-3"/>
          <w:sz w:val="24"/>
          <w:szCs w:val="24"/>
          <w:lang w:eastAsia="zh-CN"/>
        </w:rPr>
        <w:t>联</w:t>
      </w:r>
      <w:r>
        <w:rPr>
          <w:rFonts w:hint="eastAsia" w:ascii="宋体" w:hAnsi="宋体" w:eastAsia="宋体" w:cs="宋体"/>
          <w:color w:val="auto"/>
          <w:sz w:val="24"/>
          <w:szCs w:val="24"/>
          <w:lang w:eastAsia="zh-CN"/>
        </w:rPr>
        <w:t>合</w:t>
      </w:r>
      <w:r>
        <w:rPr>
          <w:rFonts w:hint="eastAsia" w:ascii="宋体" w:hAnsi="宋体" w:eastAsia="宋体" w:cs="宋体"/>
          <w:color w:val="auto"/>
          <w:spacing w:val="-3"/>
          <w:sz w:val="24"/>
          <w:szCs w:val="24"/>
          <w:lang w:eastAsia="zh-CN"/>
        </w:rPr>
        <w:t>体</w:t>
      </w:r>
      <w:r>
        <w:rPr>
          <w:rFonts w:hint="eastAsia" w:ascii="宋体" w:hAnsi="宋体" w:eastAsia="宋体" w:cs="宋体"/>
          <w:color w:val="auto"/>
          <w:sz w:val="24"/>
          <w:szCs w:val="24"/>
          <w:lang w:eastAsia="zh-CN"/>
        </w:rPr>
        <w:t>各</w:t>
      </w:r>
      <w:r>
        <w:rPr>
          <w:rFonts w:hint="eastAsia" w:ascii="宋体" w:hAnsi="宋体" w:eastAsia="宋体" w:cs="宋体"/>
          <w:color w:val="auto"/>
          <w:spacing w:val="-3"/>
          <w:sz w:val="24"/>
          <w:szCs w:val="24"/>
          <w:lang w:eastAsia="zh-CN"/>
        </w:rPr>
        <w:t>成</w:t>
      </w:r>
      <w:r>
        <w:rPr>
          <w:rFonts w:hint="eastAsia" w:ascii="宋体" w:hAnsi="宋体" w:eastAsia="宋体" w:cs="宋体"/>
          <w:color w:val="auto"/>
          <w:sz w:val="24"/>
          <w:szCs w:val="24"/>
          <w:lang w:eastAsia="zh-CN"/>
        </w:rPr>
        <w:t>员</w:t>
      </w:r>
      <w:r>
        <w:rPr>
          <w:rFonts w:hint="eastAsia" w:ascii="宋体" w:hAnsi="宋体" w:eastAsia="宋体" w:cs="宋体"/>
          <w:color w:val="auto"/>
          <w:spacing w:val="-3"/>
          <w:sz w:val="24"/>
          <w:szCs w:val="24"/>
          <w:lang w:eastAsia="zh-CN"/>
        </w:rPr>
        <w:t>授</w:t>
      </w:r>
      <w:r>
        <w:rPr>
          <w:rFonts w:hint="eastAsia" w:ascii="宋体" w:hAnsi="宋体" w:eastAsia="宋体" w:cs="宋体"/>
          <w:color w:val="auto"/>
          <w:sz w:val="24"/>
          <w:szCs w:val="24"/>
          <w:lang w:eastAsia="zh-CN"/>
        </w:rPr>
        <w:t>权</w:t>
      </w:r>
      <w:r>
        <w:rPr>
          <w:rFonts w:hint="eastAsia" w:ascii="宋体" w:hAnsi="宋体" w:eastAsia="宋体" w:cs="宋体"/>
          <w:color w:val="auto"/>
          <w:spacing w:val="-3"/>
          <w:sz w:val="24"/>
          <w:szCs w:val="24"/>
          <w:lang w:eastAsia="zh-CN"/>
        </w:rPr>
        <w:t>牵头</w:t>
      </w:r>
      <w:r>
        <w:rPr>
          <w:rFonts w:hint="eastAsia" w:ascii="宋体" w:hAnsi="宋体" w:eastAsia="宋体" w:cs="宋体"/>
          <w:color w:val="auto"/>
          <w:sz w:val="24"/>
          <w:szCs w:val="24"/>
          <w:lang w:eastAsia="zh-CN"/>
        </w:rPr>
        <w:t>人代</w:t>
      </w:r>
      <w:r>
        <w:rPr>
          <w:rFonts w:hint="eastAsia" w:ascii="宋体" w:hAnsi="宋体" w:eastAsia="宋体" w:cs="宋体"/>
          <w:color w:val="auto"/>
          <w:spacing w:val="-3"/>
          <w:sz w:val="24"/>
          <w:szCs w:val="24"/>
          <w:lang w:eastAsia="zh-CN"/>
        </w:rPr>
        <w:t>表</w:t>
      </w:r>
      <w:r>
        <w:rPr>
          <w:rFonts w:hint="eastAsia" w:ascii="宋体" w:hAnsi="宋体" w:eastAsia="宋体" w:cs="宋体"/>
          <w:color w:val="auto"/>
          <w:sz w:val="24"/>
          <w:szCs w:val="24"/>
          <w:lang w:eastAsia="zh-CN"/>
        </w:rPr>
        <w:t>联</w:t>
      </w:r>
      <w:r>
        <w:rPr>
          <w:rFonts w:hint="eastAsia" w:ascii="宋体" w:hAnsi="宋体" w:eastAsia="宋体" w:cs="宋体"/>
          <w:color w:val="auto"/>
          <w:spacing w:val="-3"/>
          <w:sz w:val="24"/>
          <w:szCs w:val="24"/>
          <w:lang w:eastAsia="zh-CN"/>
        </w:rPr>
        <w:t>合</w:t>
      </w:r>
      <w:r>
        <w:rPr>
          <w:rFonts w:hint="eastAsia" w:ascii="宋体" w:hAnsi="宋体" w:eastAsia="宋体" w:cs="宋体"/>
          <w:color w:val="auto"/>
          <w:sz w:val="24"/>
          <w:szCs w:val="24"/>
          <w:lang w:eastAsia="zh-CN"/>
        </w:rPr>
        <w:t>体</w:t>
      </w:r>
      <w:r>
        <w:rPr>
          <w:rFonts w:hint="eastAsia" w:ascii="宋体" w:hAnsi="宋体" w:eastAsia="宋体" w:cs="宋体"/>
          <w:color w:val="auto"/>
          <w:spacing w:val="-3"/>
          <w:sz w:val="24"/>
          <w:szCs w:val="24"/>
          <w:lang w:eastAsia="zh-CN"/>
        </w:rPr>
        <w:t>参</w:t>
      </w:r>
      <w:r>
        <w:rPr>
          <w:rFonts w:hint="eastAsia" w:ascii="宋体" w:hAnsi="宋体" w:eastAsia="宋体" w:cs="宋体"/>
          <w:color w:val="auto"/>
          <w:sz w:val="24"/>
          <w:szCs w:val="24"/>
          <w:lang w:eastAsia="zh-CN"/>
        </w:rPr>
        <w:t>加</w:t>
      </w:r>
      <w:r>
        <w:rPr>
          <w:rFonts w:hint="eastAsia" w:ascii="宋体" w:hAnsi="宋体" w:eastAsia="宋体" w:cs="宋体"/>
          <w:color w:val="auto"/>
          <w:spacing w:val="-3"/>
          <w:sz w:val="24"/>
          <w:szCs w:val="24"/>
          <w:lang w:eastAsia="zh-CN"/>
        </w:rPr>
        <w:t>投</w:t>
      </w:r>
      <w:r>
        <w:rPr>
          <w:rFonts w:hint="eastAsia" w:ascii="宋体" w:hAnsi="宋体" w:eastAsia="宋体" w:cs="宋体"/>
          <w:color w:val="auto"/>
          <w:sz w:val="24"/>
          <w:szCs w:val="24"/>
          <w:lang w:eastAsia="zh-CN"/>
        </w:rPr>
        <w:t>标</w:t>
      </w:r>
      <w:r>
        <w:rPr>
          <w:rFonts w:hint="eastAsia" w:ascii="宋体" w:hAnsi="宋体" w:eastAsia="宋体" w:cs="宋体"/>
          <w:color w:val="auto"/>
          <w:spacing w:val="-3"/>
          <w:sz w:val="24"/>
          <w:szCs w:val="24"/>
          <w:lang w:eastAsia="zh-CN"/>
        </w:rPr>
        <w:t>活</w:t>
      </w:r>
      <w:r>
        <w:rPr>
          <w:rFonts w:hint="eastAsia" w:ascii="宋体" w:hAnsi="宋体" w:eastAsia="宋体" w:cs="宋体"/>
          <w:color w:val="auto"/>
          <w:sz w:val="24"/>
          <w:szCs w:val="24"/>
          <w:lang w:eastAsia="zh-CN"/>
        </w:rPr>
        <w:t>动</w:t>
      </w:r>
      <w:r>
        <w:rPr>
          <w:rFonts w:hint="eastAsia" w:ascii="宋体" w:hAnsi="宋体" w:eastAsia="宋体" w:cs="宋体"/>
          <w:color w:val="auto"/>
          <w:spacing w:val="-65"/>
          <w:sz w:val="24"/>
          <w:szCs w:val="24"/>
          <w:lang w:eastAsia="zh-CN"/>
        </w:rPr>
        <w:t>，</w:t>
      </w:r>
      <w:r>
        <w:rPr>
          <w:rFonts w:hint="eastAsia" w:ascii="宋体" w:hAnsi="宋体" w:eastAsia="宋体" w:cs="宋体"/>
          <w:color w:val="auto"/>
          <w:spacing w:val="-3"/>
          <w:sz w:val="24"/>
          <w:szCs w:val="24"/>
          <w:lang w:eastAsia="zh-CN"/>
        </w:rPr>
        <w:t>签</w:t>
      </w:r>
      <w:r>
        <w:rPr>
          <w:rFonts w:hint="eastAsia" w:ascii="宋体" w:hAnsi="宋体" w:eastAsia="宋体" w:cs="宋体"/>
          <w:color w:val="auto"/>
          <w:sz w:val="24"/>
          <w:szCs w:val="24"/>
          <w:lang w:eastAsia="zh-CN"/>
        </w:rPr>
        <w:t>署</w:t>
      </w:r>
      <w:r>
        <w:rPr>
          <w:rFonts w:hint="eastAsia" w:ascii="宋体" w:hAnsi="宋体" w:eastAsia="宋体" w:cs="宋体"/>
          <w:color w:val="auto"/>
          <w:spacing w:val="-3"/>
          <w:sz w:val="24"/>
          <w:szCs w:val="24"/>
          <w:lang w:eastAsia="zh-CN"/>
        </w:rPr>
        <w:t>文</w:t>
      </w:r>
      <w:r>
        <w:rPr>
          <w:rFonts w:hint="eastAsia" w:ascii="宋体" w:hAnsi="宋体" w:eastAsia="宋体" w:cs="宋体"/>
          <w:color w:val="auto"/>
          <w:sz w:val="24"/>
          <w:szCs w:val="24"/>
          <w:lang w:eastAsia="zh-CN"/>
        </w:rPr>
        <w:t>件</w:t>
      </w:r>
      <w:r>
        <w:rPr>
          <w:rFonts w:hint="eastAsia" w:ascii="宋体" w:hAnsi="宋体" w:eastAsia="宋体" w:cs="宋体"/>
          <w:color w:val="auto"/>
          <w:spacing w:val="-65"/>
          <w:sz w:val="24"/>
          <w:szCs w:val="24"/>
          <w:lang w:eastAsia="zh-CN"/>
        </w:rPr>
        <w:t>，</w:t>
      </w:r>
      <w:r>
        <w:rPr>
          <w:rFonts w:hint="eastAsia" w:ascii="宋体" w:hAnsi="宋体" w:eastAsia="宋体" w:cs="宋体"/>
          <w:color w:val="auto"/>
          <w:spacing w:val="-3"/>
          <w:sz w:val="24"/>
          <w:szCs w:val="24"/>
          <w:lang w:eastAsia="zh-CN"/>
        </w:rPr>
        <w:t>提</w:t>
      </w:r>
      <w:r>
        <w:rPr>
          <w:rFonts w:hint="eastAsia" w:ascii="宋体" w:hAnsi="宋体" w:eastAsia="宋体" w:cs="宋体"/>
          <w:color w:val="auto"/>
          <w:sz w:val="24"/>
          <w:szCs w:val="24"/>
          <w:lang w:eastAsia="zh-CN"/>
        </w:rPr>
        <w:t>交</w:t>
      </w:r>
      <w:r>
        <w:rPr>
          <w:rFonts w:hint="eastAsia" w:ascii="宋体" w:hAnsi="宋体" w:eastAsia="宋体" w:cs="宋体"/>
          <w:color w:val="auto"/>
          <w:spacing w:val="-3"/>
          <w:sz w:val="24"/>
          <w:szCs w:val="24"/>
          <w:lang w:eastAsia="zh-CN"/>
        </w:rPr>
        <w:t>和</w:t>
      </w:r>
      <w:r>
        <w:rPr>
          <w:rFonts w:hint="eastAsia" w:ascii="宋体" w:hAnsi="宋体" w:eastAsia="宋体" w:cs="宋体"/>
          <w:color w:val="auto"/>
          <w:sz w:val="24"/>
          <w:szCs w:val="24"/>
          <w:lang w:eastAsia="zh-CN"/>
        </w:rPr>
        <w:t>接</w:t>
      </w:r>
      <w:r>
        <w:rPr>
          <w:rFonts w:hint="eastAsia" w:ascii="宋体" w:hAnsi="宋体" w:eastAsia="宋体" w:cs="宋体"/>
          <w:color w:val="auto"/>
          <w:spacing w:val="-3"/>
          <w:sz w:val="24"/>
          <w:szCs w:val="24"/>
          <w:lang w:eastAsia="zh-CN"/>
        </w:rPr>
        <w:t>收</w:t>
      </w:r>
      <w:r>
        <w:rPr>
          <w:rFonts w:hint="eastAsia" w:ascii="宋体" w:hAnsi="宋体" w:eastAsia="宋体" w:cs="宋体"/>
          <w:color w:val="auto"/>
          <w:sz w:val="24"/>
          <w:szCs w:val="24"/>
          <w:lang w:eastAsia="zh-CN"/>
        </w:rPr>
        <w:t>相关</w:t>
      </w:r>
      <w:r>
        <w:rPr>
          <w:rFonts w:hint="eastAsia" w:ascii="宋体" w:hAnsi="宋体" w:eastAsia="宋体" w:cs="宋体"/>
          <w:color w:val="auto"/>
          <w:spacing w:val="-3"/>
          <w:sz w:val="24"/>
          <w:szCs w:val="24"/>
          <w:lang w:eastAsia="zh-CN"/>
        </w:rPr>
        <w:t>的</w:t>
      </w:r>
      <w:r>
        <w:rPr>
          <w:rFonts w:hint="eastAsia" w:ascii="宋体" w:hAnsi="宋体" w:eastAsia="宋体" w:cs="宋体"/>
          <w:color w:val="auto"/>
          <w:sz w:val="24"/>
          <w:szCs w:val="24"/>
          <w:lang w:eastAsia="zh-CN"/>
        </w:rPr>
        <w:t>资</w:t>
      </w:r>
      <w:r>
        <w:rPr>
          <w:rFonts w:hint="eastAsia" w:ascii="宋体" w:hAnsi="宋体" w:eastAsia="宋体" w:cs="宋体"/>
          <w:color w:val="auto"/>
          <w:spacing w:val="-3"/>
          <w:sz w:val="24"/>
          <w:szCs w:val="24"/>
          <w:lang w:eastAsia="zh-CN"/>
        </w:rPr>
        <w:t>料</w:t>
      </w:r>
      <w:r>
        <w:rPr>
          <w:rFonts w:hint="eastAsia" w:ascii="宋体" w:hAnsi="宋体" w:eastAsia="宋体" w:cs="宋体"/>
          <w:color w:val="auto"/>
          <w:sz w:val="24"/>
          <w:szCs w:val="24"/>
          <w:lang w:eastAsia="zh-CN"/>
        </w:rPr>
        <w:t>、</w:t>
      </w:r>
      <w:r>
        <w:rPr>
          <w:rFonts w:hint="eastAsia" w:ascii="宋体" w:hAnsi="宋体" w:eastAsia="宋体" w:cs="宋体"/>
          <w:color w:val="auto"/>
          <w:spacing w:val="-1"/>
          <w:sz w:val="24"/>
          <w:szCs w:val="24"/>
          <w:lang w:eastAsia="zh-CN"/>
        </w:rPr>
        <w:t>信息及指示，进行合同谈判活动，负责合同实施阶段的组织和协调工作，以及处理与本招标项目有关的一切事宜。</w:t>
      </w:r>
    </w:p>
    <w:p>
      <w:pPr>
        <w:pStyle w:val="8"/>
        <w:keepNext w:val="0"/>
        <w:keepLines w:val="0"/>
        <w:pageBreakBefore w:val="0"/>
        <w:widowControl w:val="0"/>
        <w:kinsoku/>
        <w:wordWrap/>
        <w:overflowPunct/>
        <w:topLinePunct w:val="0"/>
        <w:autoSpaceDE/>
        <w:autoSpaceDN/>
        <w:bidi w:val="0"/>
        <w:adjustRightInd/>
        <w:snapToGrid/>
        <w:spacing w:after="0" w:line="400" w:lineRule="exact"/>
        <w:ind w:left="0" w:firstLine="42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color w:val="auto"/>
          <w:spacing w:val="-3"/>
          <w:sz w:val="24"/>
          <w:szCs w:val="24"/>
          <w:lang w:eastAsia="zh-CN"/>
        </w:rPr>
        <w:t>联</w:t>
      </w:r>
      <w:r>
        <w:rPr>
          <w:rFonts w:hint="eastAsia" w:ascii="宋体" w:hAnsi="宋体" w:eastAsia="宋体" w:cs="宋体"/>
          <w:color w:val="auto"/>
          <w:sz w:val="24"/>
          <w:szCs w:val="24"/>
          <w:lang w:eastAsia="zh-CN"/>
        </w:rPr>
        <w:t>合</w:t>
      </w:r>
      <w:r>
        <w:rPr>
          <w:rFonts w:hint="eastAsia" w:ascii="宋体" w:hAnsi="宋体" w:eastAsia="宋体" w:cs="宋体"/>
          <w:color w:val="auto"/>
          <w:spacing w:val="-3"/>
          <w:sz w:val="24"/>
          <w:szCs w:val="24"/>
          <w:lang w:eastAsia="zh-CN"/>
        </w:rPr>
        <w:t>体</w:t>
      </w:r>
      <w:r>
        <w:rPr>
          <w:rFonts w:hint="eastAsia" w:ascii="宋体" w:hAnsi="宋体" w:eastAsia="宋体" w:cs="宋体"/>
          <w:color w:val="auto"/>
          <w:sz w:val="24"/>
          <w:szCs w:val="24"/>
          <w:lang w:eastAsia="zh-CN"/>
        </w:rPr>
        <w:t>牵</w:t>
      </w:r>
      <w:r>
        <w:rPr>
          <w:rFonts w:hint="eastAsia" w:ascii="宋体" w:hAnsi="宋体" w:eastAsia="宋体" w:cs="宋体"/>
          <w:color w:val="auto"/>
          <w:spacing w:val="-3"/>
          <w:sz w:val="24"/>
          <w:szCs w:val="24"/>
          <w:lang w:eastAsia="zh-CN"/>
        </w:rPr>
        <w:t>头</w:t>
      </w:r>
      <w:r>
        <w:rPr>
          <w:rFonts w:hint="eastAsia" w:ascii="宋体" w:hAnsi="宋体" w:eastAsia="宋体" w:cs="宋体"/>
          <w:color w:val="auto"/>
          <w:sz w:val="24"/>
          <w:szCs w:val="24"/>
          <w:lang w:eastAsia="zh-CN"/>
        </w:rPr>
        <w:t>人</w:t>
      </w:r>
      <w:r>
        <w:rPr>
          <w:rFonts w:hint="eastAsia" w:ascii="宋体" w:hAnsi="宋体" w:eastAsia="宋体" w:cs="宋体"/>
          <w:color w:val="auto"/>
          <w:spacing w:val="-3"/>
          <w:sz w:val="24"/>
          <w:szCs w:val="24"/>
          <w:lang w:eastAsia="zh-CN"/>
        </w:rPr>
        <w:t>在</w:t>
      </w:r>
      <w:r>
        <w:rPr>
          <w:rFonts w:hint="eastAsia" w:ascii="宋体" w:hAnsi="宋体" w:eastAsia="宋体" w:cs="宋体"/>
          <w:color w:val="auto"/>
          <w:sz w:val="24"/>
          <w:szCs w:val="24"/>
          <w:lang w:eastAsia="zh-CN"/>
        </w:rPr>
        <w:t>本</w:t>
      </w:r>
      <w:r>
        <w:rPr>
          <w:rFonts w:hint="eastAsia" w:ascii="宋体" w:hAnsi="宋体" w:eastAsia="宋体" w:cs="宋体"/>
          <w:color w:val="auto"/>
          <w:spacing w:val="-3"/>
          <w:sz w:val="24"/>
          <w:szCs w:val="24"/>
          <w:lang w:eastAsia="zh-CN"/>
        </w:rPr>
        <w:t>项目</w:t>
      </w:r>
      <w:r>
        <w:rPr>
          <w:rFonts w:hint="eastAsia" w:ascii="宋体" w:hAnsi="宋体" w:eastAsia="宋体" w:cs="宋体"/>
          <w:color w:val="auto"/>
          <w:sz w:val="24"/>
          <w:szCs w:val="24"/>
          <w:lang w:eastAsia="zh-CN"/>
        </w:rPr>
        <w:t>中签</w:t>
      </w:r>
      <w:r>
        <w:rPr>
          <w:rFonts w:hint="eastAsia" w:ascii="宋体" w:hAnsi="宋体" w:eastAsia="宋体" w:cs="宋体"/>
          <w:color w:val="auto"/>
          <w:spacing w:val="-3"/>
          <w:sz w:val="24"/>
          <w:szCs w:val="24"/>
          <w:lang w:eastAsia="zh-CN"/>
        </w:rPr>
        <w:t>署</w:t>
      </w:r>
      <w:r>
        <w:rPr>
          <w:rFonts w:hint="eastAsia" w:ascii="宋体" w:hAnsi="宋体" w:eastAsia="宋体" w:cs="宋体"/>
          <w:color w:val="auto"/>
          <w:sz w:val="24"/>
          <w:szCs w:val="24"/>
          <w:lang w:eastAsia="zh-CN"/>
        </w:rPr>
        <w:t>的</w:t>
      </w:r>
      <w:r>
        <w:rPr>
          <w:rFonts w:hint="eastAsia" w:ascii="宋体" w:hAnsi="宋体" w:eastAsia="宋体" w:cs="宋体"/>
          <w:color w:val="auto"/>
          <w:spacing w:val="-3"/>
          <w:sz w:val="24"/>
          <w:szCs w:val="24"/>
          <w:lang w:eastAsia="zh-CN"/>
        </w:rPr>
        <w:t>一</w:t>
      </w:r>
      <w:r>
        <w:rPr>
          <w:rFonts w:hint="eastAsia" w:ascii="宋体" w:hAnsi="宋体" w:eastAsia="宋体" w:cs="宋体"/>
          <w:color w:val="auto"/>
          <w:sz w:val="24"/>
          <w:szCs w:val="24"/>
          <w:lang w:eastAsia="zh-CN"/>
        </w:rPr>
        <w:t>切</w:t>
      </w:r>
      <w:r>
        <w:rPr>
          <w:rFonts w:hint="eastAsia" w:ascii="宋体" w:hAnsi="宋体" w:eastAsia="宋体" w:cs="宋体"/>
          <w:color w:val="auto"/>
          <w:spacing w:val="-3"/>
          <w:sz w:val="24"/>
          <w:szCs w:val="24"/>
          <w:lang w:eastAsia="zh-CN"/>
        </w:rPr>
        <w:t>文</w:t>
      </w:r>
      <w:r>
        <w:rPr>
          <w:rFonts w:hint="eastAsia" w:ascii="宋体" w:hAnsi="宋体" w:eastAsia="宋体" w:cs="宋体"/>
          <w:color w:val="auto"/>
          <w:sz w:val="24"/>
          <w:szCs w:val="24"/>
          <w:lang w:eastAsia="zh-CN"/>
        </w:rPr>
        <w:t>件</w:t>
      </w:r>
      <w:r>
        <w:rPr>
          <w:rFonts w:hint="eastAsia" w:ascii="宋体" w:hAnsi="宋体" w:eastAsia="宋体" w:cs="宋体"/>
          <w:color w:val="auto"/>
          <w:spacing w:val="-3"/>
          <w:sz w:val="24"/>
          <w:szCs w:val="24"/>
          <w:lang w:eastAsia="zh-CN"/>
        </w:rPr>
        <w:t>和</w:t>
      </w:r>
      <w:r>
        <w:rPr>
          <w:rFonts w:hint="eastAsia" w:ascii="宋体" w:hAnsi="宋体" w:eastAsia="宋体" w:cs="宋体"/>
          <w:color w:val="auto"/>
          <w:sz w:val="24"/>
          <w:szCs w:val="24"/>
          <w:lang w:eastAsia="zh-CN"/>
        </w:rPr>
        <w:t>处</w:t>
      </w:r>
      <w:r>
        <w:rPr>
          <w:rFonts w:hint="eastAsia" w:ascii="宋体" w:hAnsi="宋体" w:eastAsia="宋体" w:cs="宋体"/>
          <w:color w:val="auto"/>
          <w:spacing w:val="-3"/>
          <w:sz w:val="24"/>
          <w:szCs w:val="24"/>
          <w:lang w:eastAsia="zh-CN"/>
        </w:rPr>
        <w:t>理</w:t>
      </w:r>
      <w:r>
        <w:rPr>
          <w:rFonts w:hint="eastAsia" w:ascii="宋体" w:hAnsi="宋体" w:eastAsia="宋体" w:cs="宋体"/>
          <w:color w:val="auto"/>
          <w:sz w:val="24"/>
          <w:szCs w:val="24"/>
          <w:lang w:eastAsia="zh-CN"/>
        </w:rPr>
        <w:t>的一</w:t>
      </w:r>
      <w:r>
        <w:rPr>
          <w:rFonts w:hint="eastAsia" w:ascii="宋体" w:hAnsi="宋体" w:eastAsia="宋体" w:cs="宋体"/>
          <w:color w:val="auto"/>
          <w:spacing w:val="-3"/>
          <w:sz w:val="24"/>
          <w:szCs w:val="24"/>
          <w:lang w:eastAsia="zh-CN"/>
        </w:rPr>
        <w:t>切</w:t>
      </w:r>
      <w:r>
        <w:rPr>
          <w:rFonts w:hint="eastAsia" w:ascii="宋体" w:hAnsi="宋体" w:eastAsia="宋体" w:cs="宋体"/>
          <w:color w:val="auto"/>
          <w:sz w:val="24"/>
          <w:szCs w:val="24"/>
          <w:lang w:eastAsia="zh-CN"/>
        </w:rPr>
        <w:t>事</w:t>
      </w:r>
      <w:r>
        <w:rPr>
          <w:rFonts w:hint="eastAsia" w:ascii="宋体" w:hAnsi="宋体" w:eastAsia="宋体" w:cs="宋体"/>
          <w:color w:val="auto"/>
          <w:spacing w:val="-3"/>
          <w:sz w:val="24"/>
          <w:szCs w:val="24"/>
          <w:lang w:eastAsia="zh-CN"/>
        </w:rPr>
        <w:t>宜</w:t>
      </w:r>
      <w:r>
        <w:rPr>
          <w:rFonts w:hint="eastAsia" w:ascii="宋体" w:hAnsi="宋体" w:eastAsia="宋体" w:cs="宋体"/>
          <w:color w:val="auto"/>
          <w:spacing w:val="-25"/>
          <w:sz w:val="24"/>
          <w:szCs w:val="24"/>
          <w:lang w:eastAsia="zh-CN"/>
        </w:rPr>
        <w:t>，</w:t>
      </w:r>
      <w:r>
        <w:rPr>
          <w:rFonts w:hint="eastAsia" w:ascii="宋体" w:hAnsi="宋体" w:eastAsia="宋体" w:cs="宋体"/>
          <w:color w:val="auto"/>
          <w:sz w:val="24"/>
          <w:szCs w:val="24"/>
          <w:lang w:eastAsia="zh-CN"/>
        </w:rPr>
        <w:t>联</w:t>
      </w:r>
      <w:r>
        <w:rPr>
          <w:rFonts w:hint="eastAsia" w:ascii="宋体" w:hAnsi="宋体" w:eastAsia="宋体" w:cs="宋体"/>
          <w:color w:val="auto"/>
          <w:spacing w:val="-3"/>
          <w:sz w:val="24"/>
          <w:szCs w:val="24"/>
          <w:lang w:eastAsia="zh-CN"/>
        </w:rPr>
        <w:t>合</w:t>
      </w:r>
      <w:r>
        <w:rPr>
          <w:rFonts w:hint="eastAsia" w:ascii="宋体" w:hAnsi="宋体" w:eastAsia="宋体" w:cs="宋体"/>
          <w:color w:val="auto"/>
          <w:sz w:val="24"/>
          <w:szCs w:val="24"/>
          <w:lang w:eastAsia="zh-CN"/>
        </w:rPr>
        <w:t>体</w:t>
      </w:r>
      <w:r>
        <w:rPr>
          <w:rFonts w:hint="eastAsia" w:ascii="宋体" w:hAnsi="宋体" w:eastAsia="宋体" w:cs="宋体"/>
          <w:color w:val="auto"/>
          <w:spacing w:val="-3"/>
          <w:sz w:val="24"/>
          <w:szCs w:val="24"/>
          <w:lang w:eastAsia="zh-CN"/>
        </w:rPr>
        <w:t>各成</w:t>
      </w:r>
      <w:r>
        <w:rPr>
          <w:rFonts w:hint="eastAsia" w:ascii="宋体" w:hAnsi="宋体" w:eastAsia="宋体" w:cs="宋体"/>
          <w:color w:val="auto"/>
          <w:sz w:val="24"/>
          <w:szCs w:val="24"/>
          <w:lang w:eastAsia="zh-CN"/>
        </w:rPr>
        <w:t>员均</w:t>
      </w:r>
      <w:r>
        <w:rPr>
          <w:rFonts w:hint="eastAsia" w:ascii="宋体" w:hAnsi="宋体" w:eastAsia="宋体" w:cs="宋体"/>
          <w:color w:val="auto"/>
          <w:spacing w:val="-3"/>
          <w:sz w:val="24"/>
          <w:szCs w:val="24"/>
          <w:lang w:eastAsia="zh-CN"/>
        </w:rPr>
        <w:t>予</w:t>
      </w:r>
      <w:r>
        <w:rPr>
          <w:rFonts w:hint="eastAsia" w:ascii="宋体" w:hAnsi="宋体" w:eastAsia="宋体" w:cs="宋体"/>
          <w:color w:val="auto"/>
          <w:sz w:val="24"/>
          <w:szCs w:val="24"/>
          <w:lang w:eastAsia="zh-CN"/>
        </w:rPr>
        <w:t>以</w:t>
      </w:r>
      <w:r>
        <w:rPr>
          <w:rFonts w:hint="eastAsia" w:ascii="宋体" w:hAnsi="宋体" w:eastAsia="宋体" w:cs="宋体"/>
          <w:color w:val="auto"/>
          <w:spacing w:val="-3"/>
          <w:sz w:val="24"/>
          <w:szCs w:val="24"/>
          <w:lang w:eastAsia="zh-CN"/>
        </w:rPr>
        <w:t>承</w:t>
      </w:r>
      <w:r>
        <w:rPr>
          <w:rFonts w:hint="eastAsia" w:ascii="宋体" w:hAnsi="宋体" w:eastAsia="宋体" w:cs="宋体"/>
          <w:color w:val="auto"/>
          <w:sz w:val="24"/>
          <w:szCs w:val="24"/>
          <w:lang w:eastAsia="zh-CN"/>
        </w:rPr>
        <w:t>认。</w:t>
      </w:r>
      <w:r>
        <w:rPr>
          <w:rFonts w:hint="eastAsia" w:ascii="宋体" w:hAnsi="宋体" w:eastAsia="宋体" w:cs="宋体"/>
          <w:color w:val="auto"/>
          <w:spacing w:val="-1"/>
          <w:sz w:val="24"/>
          <w:szCs w:val="24"/>
          <w:lang w:eastAsia="zh-CN"/>
        </w:rPr>
        <w:t>联合体各成员将严格按照招标文件、投标文件和合同的要求全面履行义务，并向招标人承担连带责任。</w:t>
      </w:r>
    </w:p>
    <w:p>
      <w:pPr>
        <w:pStyle w:val="8"/>
        <w:keepNext w:val="0"/>
        <w:keepLines w:val="0"/>
        <w:pageBreakBefore w:val="0"/>
        <w:widowControl w:val="0"/>
        <w:kinsoku/>
        <w:wordWrap/>
        <w:overflowPunct/>
        <w:topLinePunct w:val="0"/>
        <w:autoSpaceDE/>
        <w:autoSpaceDN/>
        <w:bidi w:val="0"/>
        <w:adjustRightInd/>
        <w:snapToGrid/>
        <w:spacing w:after="0" w:line="400" w:lineRule="exact"/>
        <w:ind w:left="0" w:firstLine="420"/>
        <w:textAlignment w:val="auto"/>
        <w:rPr>
          <w:rFonts w:hint="eastAsia" w:ascii="宋体" w:hAnsi="宋体" w:eastAsia="宋体" w:cs="宋体"/>
          <w:color w:val="auto"/>
          <w:sz w:val="24"/>
          <w:szCs w:val="24"/>
          <w:lang w:eastAsia="zh-CN"/>
        </w:rPr>
      </w:pPr>
      <w:bookmarkStart w:id="776" w:name="_Toc7930"/>
      <w:bookmarkStart w:id="777" w:name="_Toc25458"/>
      <w:bookmarkStart w:id="778" w:name="_Toc13702"/>
      <w:bookmarkStart w:id="779" w:name="_Toc8682"/>
      <w:bookmarkStart w:id="780" w:name="_Toc24446"/>
      <w:r>
        <w:rPr>
          <w:rFonts w:hint="eastAsia" w:ascii="宋体" w:hAnsi="宋体" w:eastAsia="宋体" w:cs="宋体"/>
          <w:color w:val="auto"/>
          <w:sz w:val="24"/>
          <w:szCs w:val="24"/>
          <w:lang w:eastAsia="zh-CN"/>
        </w:rPr>
        <w:t>4.</w:t>
      </w:r>
      <w:r>
        <w:rPr>
          <w:rFonts w:hint="eastAsia" w:ascii="宋体" w:hAnsi="宋体" w:eastAsia="宋体" w:cs="宋体"/>
          <w:color w:val="auto"/>
          <w:spacing w:val="-3"/>
          <w:sz w:val="24"/>
          <w:szCs w:val="24"/>
          <w:lang w:eastAsia="zh-CN"/>
        </w:rPr>
        <w:t>联</w:t>
      </w:r>
      <w:r>
        <w:rPr>
          <w:rFonts w:hint="eastAsia" w:ascii="宋体" w:hAnsi="宋体" w:eastAsia="宋体" w:cs="宋体"/>
          <w:color w:val="auto"/>
          <w:sz w:val="24"/>
          <w:szCs w:val="24"/>
          <w:lang w:eastAsia="zh-CN"/>
        </w:rPr>
        <w:t>合</w:t>
      </w:r>
      <w:r>
        <w:rPr>
          <w:rFonts w:hint="eastAsia" w:ascii="宋体" w:hAnsi="宋体" w:eastAsia="宋体" w:cs="宋体"/>
          <w:color w:val="auto"/>
          <w:spacing w:val="-3"/>
          <w:sz w:val="24"/>
          <w:szCs w:val="24"/>
          <w:lang w:eastAsia="zh-CN"/>
        </w:rPr>
        <w:t>体</w:t>
      </w:r>
      <w:r>
        <w:rPr>
          <w:rFonts w:hint="eastAsia" w:ascii="宋体" w:hAnsi="宋体" w:eastAsia="宋体" w:cs="宋体"/>
          <w:color w:val="auto"/>
          <w:sz w:val="24"/>
          <w:szCs w:val="24"/>
          <w:lang w:eastAsia="zh-CN"/>
        </w:rPr>
        <w:t>各</w:t>
      </w:r>
      <w:r>
        <w:rPr>
          <w:rFonts w:hint="eastAsia" w:ascii="宋体" w:hAnsi="宋体" w:eastAsia="宋体" w:cs="宋体"/>
          <w:color w:val="auto"/>
          <w:spacing w:val="-3"/>
          <w:sz w:val="24"/>
          <w:szCs w:val="24"/>
          <w:lang w:eastAsia="zh-CN"/>
        </w:rPr>
        <w:t>成</w:t>
      </w:r>
      <w:r>
        <w:rPr>
          <w:rFonts w:hint="eastAsia" w:ascii="宋体" w:hAnsi="宋体" w:eastAsia="宋体" w:cs="宋体"/>
          <w:color w:val="auto"/>
          <w:sz w:val="24"/>
          <w:szCs w:val="24"/>
          <w:lang w:eastAsia="zh-CN"/>
        </w:rPr>
        <w:t>员</w:t>
      </w:r>
      <w:r>
        <w:rPr>
          <w:rFonts w:hint="eastAsia" w:ascii="宋体" w:hAnsi="宋体" w:eastAsia="宋体" w:cs="宋体"/>
          <w:color w:val="auto"/>
          <w:spacing w:val="-3"/>
          <w:sz w:val="24"/>
          <w:szCs w:val="24"/>
          <w:lang w:eastAsia="zh-CN"/>
        </w:rPr>
        <w:t>单</w:t>
      </w:r>
      <w:r>
        <w:rPr>
          <w:rFonts w:hint="eastAsia" w:ascii="宋体" w:hAnsi="宋体" w:eastAsia="宋体" w:cs="宋体"/>
          <w:color w:val="auto"/>
          <w:sz w:val="24"/>
          <w:szCs w:val="24"/>
          <w:lang w:eastAsia="zh-CN"/>
        </w:rPr>
        <w:t>位</w:t>
      </w:r>
      <w:r>
        <w:rPr>
          <w:rFonts w:hint="eastAsia" w:ascii="宋体" w:hAnsi="宋体" w:eastAsia="宋体" w:cs="宋体"/>
          <w:color w:val="auto"/>
          <w:spacing w:val="-3"/>
          <w:sz w:val="24"/>
          <w:szCs w:val="24"/>
          <w:lang w:eastAsia="zh-CN"/>
        </w:rPr>
        <w:t>内部</w:t>
      </w:r>
      <w:r>
        <w:rPr>
          <w:rFonts w:hint="eastAsia" w:ascii="宋体" w:hAnsi="宋体" w:eastAsia="宋体" w:cs="宋体"/>
          <w:color w:val="auto"/>
          <w:sz w:val="24"/>
          <w:szCs w:val="24"/>
          <w:lang w:eastAsia="zh-CN"/>
        </w:rPr>
        <w:t>的职</w:t>
      </w:r>
      <w:r>
        <w:rPr>
          <w:rFonts w:hint="eastAsia" w:ascii="宋体" w:hAnsi="宋体" w:eastAsia="宋体" w:cs="宋体"/>
          <w:color w:val="auto"/>
          <w:spacing w:val="-3"/>
          <w:sz w:val="24"/>
          <w:szCs w:val="24"/>
          <w:lang w:eastAsia="zh-CN"/>
        </w:rPr>
        <w:t>责</w:t>
      </w:r>
      <w:r>
        <w:rPr>
          <w:rFonts w:hint="eastAsia" w:ascii="宋体" w:hAnsi="宋体" w:eastAsia="宋体" w:cs="宋体"/>
          <w:color w:val="auto"/>
          <w:sz w:val="24"/>
          <w:szCs w:val="24"/>
          <w:lang w:eastAsia="zh-CN"/>
        </w:rPr>
        <w:t>分</w:t>
      </w:r>
      <w:r>
        <w:rPr>
          <w:rFonts w:hint="eastAsia" w:ascii="宋体" w:hAnsi="宋体" w:eastAsia="宋体" w:cs="宋体"/>
          <w:color w:val="auto"/>
          <w:spacing w:val="-3"/>
          <w:sz w:val="24"/>
          <w:szCs w:val="24"/>
          <w:lang w:eastAsia="zh-CN"/>
        </w:rPr>
        <w:t>工</w:t>
      </w:r>
      <w:r>
        <w:rPr>
          <w:rFonts w:hint="eastAsia" w:ascii="宋体" w:hAnsi="宋体" w:eastAsia="宋体" w:cs="宋体"/>
          <w:color w:val="auto"/>
          <w:sz w:val="24"/>
          <w:szCs w:val="24"/>
          <w:lang w:eastAsia="zh-CN"/>
        </w:rPr>
        <w:t>如</w:t>
      </w:r>
      <w:r>
        <w:rPr>
          <w:rFonts w:hint="eastAsia" w:ascii="宋体" w:hAnsi="宋体" w:eastAsia="宋体" w:cs="宋体"/>
          <w:color w:val="auto"/>
          <w:spacing w:val="-3"/>
          <w:sz w:val="24"/>
          <w:szCs w:val="24"/>
          <w:lang w:eastAsia="zh-CN"/>
        </w:rPr>
        <w:t>下</w:t>
      </w:r>
      <w:r>
        <w:rPr>
          <w:rFonts w:hint="eastAsia" w:ascii="宋体" w:hAnsi="宋体" w:eastAsia="宋体" w:cs="宋体"/>
          <w:color w:val="auto"/>
          <w:spacing w:val="-25"/>
          <w:sz w:val="24"/>
          <w:szCs w:val="24"/>
          <w:lang w:eastAsia="zh-CN"/>
        </w:rPr>
        <w:t>：</w:t>
      </w:r>
      <w:r>
        <w:rPr>
          <w:rFonts w:hint="eastAsia" w:ascii="宋体" w:hAnsi="宋体" w:eastAsia="宋体" w:cs="宋体"/>
          <w:color w:val="auto"/>
          <w:spacing w:val="-25"/>
          <w:sz w:val="24"/>
          <w:szCs w:val="24"/>
          <w:u w:val="single" w:color="000000"/>
          <w:lang w:val="en-US" w:eastAsia="zh-CN"/>
        </w:rPr>
        <w:t xml:space="preserve">           </w:t>
      </w:r>
      <w:r>
        <w:rPr>
          <w:rFonts w:hint="eastAsia" w:ascii="宋体" w:hAnsi="宋体" w:eastAsia="宋体" w:cs="宋体"/>
          <w:color w:val="auto"/>
          <w:sz w:val="24"/>
          <w:szCs w:val="24"/>
          <w:lang w:eastAsia="zh-CN"/>
        </w:rPr>
        <w:t>。</w:t>
      </w:r>
      <w:bookmarkEnd w:id="776"/>
      <w:bookmarkEnd w:id="777"/>
      <w:bookmarkEnd w:id="778"/>
      <w:bookmarkEnd w:id="779"/>
      <w:bookmarkEnd w:id="780"/>
    </w:p>
    <w:p>
      <w:pPr>
        <w:pStyle w:val="8"/>
        <w:keepNext w:val="0"/>
        <w:keepLines w:val="0"/>
        <w:pageBreakBefore w:val="0"/>
        <w:widowControl w:val="0"/>
        <w:kinsoku/>
        <w:wordWrap/>
        <w:overflowPunct/>
        <w:topLinePunct w:val="0"/>
        <w:autoSpaceDE/>
        <w:autoSpaceDN/>
        <w:bidi w:val="0"/>
        <w:adjustRightInd/>
        <w:snapToGrid/>
        <w:spacing w:after="0" w:line="400" w:lineRule="exact"/>
        <w:ind w:left="0" w:firstLine="42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w:t>
      </w:r>
      <w:r>
        <w:rPr>
          <w:rFonts w:hint="eastAsia" w:ascii="宋体" w:hAnsi="宋体" w:eastAsia="宋体" w:cs="宋体"/>
          <w:color w:val="auto"/>
          <w:spacing w:val="-3"/>
          <w:sz w:val="24"/>
          <w:szCs w:val="24"/>
          <w:lang w:eastAsia="zh-CN"/>
        </w:rPr>
        <w:t>本</w:t>
      </w:r>
      <w:r>
        <w:rPr>
          <w:rFonts w:hint="eastAsia" w:ascii="宋体" w:hAnsi="宋体" w:eastAsia="宋体" w:cs="宋体"/>
          <w:color w:val="auto"/>
          <w:sz w:val="24"/>
          <w:szCs w:val="24"/>
          <w:lang w:eastAsia="zh-CN"/>
        </w:rPr>
        <w:t>协</w:t>
      </w:r>
      <w:r>
        <w:rPr>
          <w:rFonts w:hint="eastAsia" w:ascii="宋体" w:hAnsi="宋体" w:eastAsia="宋体" w:cs="宋体"/>
          <w:color w:val="auto"/>
          <w:spacing w:val="-3"/>
          <w:sz w:val="24"/>
          <w:szCs w:val="24"/>
          <w:lang w:eastAsia="zh-CN"/>
        </w:rPr>
        <w:t>议</w:t>
      </w:r>
      <w:r>
        <w:rPr>
          <w:rFonts w:hint="eastAsia" w:ascii="宋体" w:hAnsi="宋体" w:eastAsia="宋体" w:cs="宋体"/>
          <w:color w:val="auto"/>
          <w:sz w:val="24"/>
          <w:szCs w:val="24"/>
          <w:lang w:eastAsia="zh-CN"/>
        </w:rPr>
        <w:t>书</w:t>
      </w:r>
      <w:r>
        <w:rPr>
          <w:rFonts w:hint="eastAsia" w:ascii="宋体" w:hAnsi="宋体" w:eastAsia="宋体" w:cs="宋体"/>
          <w:color w:val="auto"/>
          <w:spacing w:val="-3"/>
          <w:sz w:val="24"/>
          <w:szCs w:val="24"/>
          <w:lang w:eastAsia="zh-CN"/>
        </w:rPr>
        <w:t>自</w:t>
      </w:r>
      <w:r>
        <w:rPr>
          <w:rFonts w:hint="eastAsia" w:ascii="宋体" w:hAnsi="宋体" w:eastAsia="宋体" w:cs="宋体"/>
          <w:color w:val="auto"/>
          <w:sz w:val="24"/>
          <w:szCs w:val="24"/>
          <w:lang w:eastAsia="zh-CN"/>
        </w:rPr>
        <w:t>所</w:t>
      </w:r>
      <w:r>
        <w:rPr>
          <w:rFonts w:hint="eastAsia" w:ascii="宋体" w:hAnsi="宋体" w:eastAsia="宋体" w:cs="宋体"/>
          <w:color w:val="auto"/>
          <w:spacing w:val="-3"/>
          <w:sz w:val="24"/>
          <w:szCs w:val="24"/>
          <w:lang w:eastAsia="zh-CN"/>
        </w:rPr>
        <w:t>有</w:t>
      </w:r>
      <w:r>
        <w:rPr>
          <w:rFonts w:hint="eastAsia" w:ascii="宋体" w:hAnsi="宋体" w:eastAsia="宋体" w:cs="宋体"/>
          <w:color w:val="auto"/>
          <w:sz w:val="24"/>
          <w:szCs w:val="24"/>
          <w:lang w:eastAsia="zh-CN"/>
        </w:rPr>
        <w:t>成</w:t>
      </w:r>
      <w:r>
        <w:rPr>
          <w:rFonts w:hint="eastAsia" w:ascii="宋体" w:hAnsi="宋体" w:eastAsia="宋体" w:cs="宋体"/>
          <w:color w:val="auto"/>
          <w:spacing w:val="-3"/>
          <w:sz w:val="24"/>
          <w:szCs w:val="24"/>
          <w:lang w:eastAsia="zh-CN"/>
        </w:rPr>
        <w:t>员单</w:t>
      </w:r>
      <w:r>
        <w:rPr>
          <w:rFonts w:hint="eastAsia" w:ascii="宋体" w:hAnsi="宋体" w:eastAsia="宋体" w:cs="宋体"/>
          <w:color w:val="auto"/>
          <w:sz w:val="24"/>
          <w:szCs w:val="24"/>
          <w:lang w:eastAsia="zh-CN"/>
        </w:rPr>
        <w:t>位法</w:t>
      </w:r>
      <w:r>
        <w:rPr>
          <w:rFonts w:hint="eastAsia" w:ascii="宋体" w:hAnsi="宋体" w:eastAsia="宋体" w:cs="宋体"/>
          <w:color w:val="auto"/>
          <w:spacing w:val="-3"/>
          <w:sz w:val="24"/>
          <w:szCs w:val="24"/>
          <w:lang w:eastAsia="zh-CN"/>
        </w:rPr>
        <w:t>定</w:t>
      </w:r>
      <w:r>
        <w:rPr>
          <w:rFonts w:hint="eastAsia" w:ascii="宋体" w:hAnsi="宋体" w:eastAsia="宋体" w:cs="宋体"/>
          <w:color w:val="auto"/>
          <w:sz w:val="24"/>
          <w:szCs w:val="24"/>
          <w:lang w:eastAsia="zh-CN"/>
        </w:rPr>
        <w:t>代</w:t>
      </w:r>
      <w:r>
        <w:rPr>
          <w:rFonts w:hint="eastAsia" w:ascii="宋体" w:hAnsi="宋体" w:eastAsia="宋体" w:cs="宋体"/>
          <w:color w:val="auto"/>
          <w:spacing w:val="-3"/>
          <w:sz w:val="24"/>
          <w:szCs w:val="24"/>
          <w:lang w:eastAsia="zh-CN"/>
        </w:rPr>
        <w:t>表</w:t>
      </w:r>
      <w:r>
        <w:rPr>
          <w:rFonts w:hint="eastAsia" w:ascii="宋体" w:hAnsi="宋体" w:eastAsia="宋体" w:cs="宋体"/>
          <w:color w:val="auto"/>
          <w:sz w:val="24"/>
          <w:szCs w:val="24"/>
          <w:lang w:eastAsia="zh-CN"/>
        </w:rPr>
        <w:t>人</w:t>
      </w:r>
      <w:r>
        <w:rPr>
          <w:rFonts w:hint="eastAsia" w:ascii="宋体" w:hAnsi="宋体" w:eastAsia="宋体" w:cs="宋体"/>
          <w:color w:val="auto"/>
          <w:spacing w:val="-3"/>
          <w:sz w:val="24"/>
          <w:szCs w:val="24"/>
          <w:lang w:eastAsia="zh-CN"/>
        </w:rPr>
        <w:t>或</w:t>
      </w:r>
      <w:r>
        <w:rPr>
          <w:rFonts w:hint="eastAsia" w:ascii="宋体" w:hAnsi="宋体" w:eastAsia="宋体" w:cs="宋体"/>
          <w:color w:val="auto"/>
          <w:sz w:val="24"/>
          <w:szCs w:val="24"/>
          <w:lang w:eastAsia="zh-CN"/>
        </w:rPr>
        <w:t>其</w:t>
      </w:r>
      <w:r>
        <w:rPr>
          <w:rFonts w:hint="eastAsia" w:ascii="宋体" w:hAnsi="宋体" w:eastAsia="宋体" w:cs="宋体"/>
          <w:color w:val="auto"/>
          <w:spacing w:val="-3"/>
          <w:sz w:val="24"/>
          <w:szCs w:val="24"/>
          <w:lang w:eastAsia="zh-CN"/>
        </w:rPr>
        <w:t>委</w:t>
      </w:r>
      <w:r>
        <w:rPr>
          <w:rFonts w:hint="eastAsia" w:ascii="宋体" w:hAnsi="宋体" w:eastAsia="宋体" w:cs="宋体"/>
          <w:color w:val="auto"/>
          <w:sz w:val="24"/>
          <w:szCs w:val="24"/>
          <w:lang w:eastAsia="zh-CN"/>
        </w:rPr>
        <w:t>托</w:t>
      </w:r>
      <w:r>
        <w:rPr>
          <w:rFonts w:hint="eastAsia" w:ascii="宋体" w:hAnsi="宋体" w:eastAsia="宋体" w:cs="宋体"/>
          <w:color w:val="auto"/>
          <w:spacing w:val="-3"/>
          <w:sz w:val="24"/>
          <w:szCs w:val="24"/>
          <w:lang w:eastAsia="zh-CN"/>
        </w:rPr>
        <w:t>代</w:t>
      </w:r>
      <w:r>
        <w:rPr>
          <w:rFonts w:hint="eastAsia" w:ascii="宋体" w:hAnsi="宋体" w:eastAsia="宋体" w:cs="宋体"/>
          <w:color w:val="auto"/>
          <w:sz w:val="24"/>
          <w:szCs w:val="24"/>
          <w:lang w:eastAsia="zh-CN"/>
        </w:rPr>
        <w:t>理人</w:t>
      </w:r>
      <w:r>
        <w:rPr>
          <w:rFonts w:hint="eastAsia" w:ascii="宋体" w:hAnsi="宋体" w:eastAsia="宋体" w:cs="宋体"/>
          <w:color w:val="auto"/>
          <w:spacing w:val="-3"/>
          <w:sz w:val="24"/>
          <w:szCs w:val="24"/>
          <w:lang w:eastAsia="zh-CN"/>
        </w:rPr>
        <w:t>签</w:t>
      </w:r>
      <w:r>
        <w:rPr>
          <w:rFonts w:hint="eastAsia" w:ascii="宋体" w:hAnsi="宋体" w:eastAsia="宋体" w:cs="宋体"/>
          <w:color w:val="auto"/>
          <w:sz w:val="24"/>
          <w:szCs w:val="24"/>
          <w:lang w:eastAsia="zh-CN"/>
        </w:rPr>
        <w:t>字之</w:t>
      </w:r>
      <w:r>
        <w:rPr>
          <w:rFonts w:hint="eastAsia" w:ascii="宋体" w:hAnsi="宋体" w:eastAsia="宋体" w:cs="宋体"/>
          <w:color w:val="auto"/>
          <w:spacing w:val="-3"/>
          <w:sz w:val="24"/>
          <w:szCs w:val="24"/>
          <w:lang w:eastAsia="zh-CN"/>
        </w:rPr>
        <w:t>日</w:t>
      </w:r>
      <w:r>
        <w:rPr>
          <w:rFonts w:hint="eastAsia" w:ascii="宋体" w:hAnsi="宋体" w:eastAsia="宋体" w:cs="宋体"/>
          <w:color w:val="auto"/>
          <w:sz w:val="24"/>
          <w:szCs w:val="24"/>
          <w:lang w:eastAsia="zh-CN"/>
        </w:rPr>
        <w:t>起生</w:t>
      </w:r>
      <w:r>
        <w:rPr>
          <w:rFonts w:hint="eastAsia" w:ascii="宋体" w:hAnsi="宋体" w:eastAsia="宋体" w:cs="宋体"/>
          <w:color w:val="auto"/>
          <w:spacing w:val="-3"/>
          <w:sz w:val="24"/>
          <w:szCs w:val="24"/>
          <w:lang w:eastAsia="zh-CN"/>
        </w:rPr>
        <w:t>效</w:t>
      </w:r>
      <w:r>
        <w:rPr>
          <w:rFonts w:hint="eastAsia" w:ascii="宋体" w:hAnsi="宋体" w:eastAsia="宋体" w:cs="宋体"/>
          <w:color w:val="auto"/>
          <w:spacing w:val="-24"/>
          <w:sz w:val="24"/>
          <w:szCs w:val="24"/>
          <w:lang w:eastAsia="zh-CN"/>
        </w:rPr>
        <w:t>，</w:t>
      </w:r>
      <w:r>
        <w:rPr>
          <w:rFonts w:hint="eastAsia" w:ascii="宋体" w:hAnsi="宋体" w:eastAsia="宋体" w:cs="宋体"/>
          <w:color w:val="auto"/>
          <w:sz w:val="24"/>
          <w:szCs w:val="24"/>
          <w:lang w:eastAsia="zh-CN"/>
        </w:rPr>
        <w:t>合同</w:t>
      </w:r>
      <w:r>
        <w:rPr>
          <w:rFonts w:hint="eastAsia" w:ascii="宋体" w:hAnsi="宋体" w:eastAsia="宋体" w:cs="宋体"/>
          <w:color w:val="auto"/>
          <w:spacing w:val="-2"/>
          <w:sz w:val="24"/>
          <w:szCs w:val="24"/>
          <w:lang w:eastAsia="zh-CN"/>
        </w:rPr>
        <w:t>履行完毕后自动失效。</w:t>
      </w:r>
    </w:p>
    <w:p>
      <w:pPr>
        <w:pStyle w:val="8"/>
        <w:keepNext w:val="0"/>
        <w:keepLines w:val="0"/>
        <w:pageBreakBefore w:val="0"/>
        <w:widowControl w:val="0"/>
        <w:kinsoku/>
        <w:wordWrap/>
        <w:overflowPunct/>
        <w:topLinePunct w:val="0"/>
        <w:autoSpaceDE/>
        <w:autoSpaceDN/>
        <w:bidi w:val="0"/>
        <w:adjustRightInd/>
        <w:snapToGrid/>
        <w:spacing w:after="0" w:line="400" w:lineRule="exact"/>
        <w:ind w:left="0" w:firstLine="420"/>
        <w:textAlignment w:val="auto"/>
        <w:rPr>
          <w:rFonts w:hint="eastAsia" w:ascii="宋体" w:hAnsi="宋体" w:eastAsia="宋体" w:cs="宋体"/>
          <w:color w:val="auto"/>
          <w:spacing w:val="-1"/>
          <w:sz w:val="24"/>
          <w:szCs w:val="24"/>
          <w:lang w:eastAsia="zh-CN"/>
        </w:rPr>
      </w:pPr>
      <w:bookmarkStart w:id="781" w:name="_Toc3617"/>
      <w:bookmarkStart w:id="782" w:name="_Toc17596"/>
      <w:bookmarkStart w:id="783" w:name="_Toc23111"/>
      <w:bookmarkStart w:id="784" w:name="_Toc15103"/>
      <w:bookmarkStart w:id="785" w:name="_Toc21900"/>
      <w:r>
        <w:rPr>
          <w:rFonts w:hint="eastAsia" w:ascii="宋体" w:hAnsi="宋体" w:eastAsia="宋体" w:cs="宋体"/>
          <w:color w:val="auto"/>
          <w:spacing w:val="-1"/>
          <w:sz w:val="24"/>
          <w:szCs w:val="24"/>
          <w:lang w:eastAsia="zh-CN"/>
        </w:rPr>
        <w:t>6.本协议书一式</w:t>
      </w:r>
      <w:r>
        <w:rPr>
          <w:rFonts w:hint="eastAsia" w:ascii="宋体" w:hAnsi="宋体" w:eastAsia="宋体" w:cs="宋体"/>
          <w:color w:val="auto"/>
          <w:spacing w:val="-1"/>
          <w:sz w:val="24"/>
          <w:szCs w:val="24"/>
          <w:u w:val="single"/>
          <w:lang w:val="en-US" w:eastAsia="zh-CN"/>
        </w:rPr>
        <w:t xml:space="preserve">  </w:t>
      </w:r>
      <w:r>
        <w:rPr>
          <w:rFonts w:hint="eastAsia" w:ascii="宋体" w:hAnsi="宋体" w:eastAsia="宋体" w:cs="宋体"/>
          <w:color w:val="auto"/>
          <w:spacing w:val="-1"/>
          <w:sz w:val="24"/>
          <w:szCs w:val="24"/>
          <w:lang w:eastAsia="zh-CN"/>
        </w:rPr>
        <w:t>份，联合体成员和招标人各执一份。</w:t>
      </w:r>
      <w:bookmarkEnd w:id="781"/>
      <w:bookmarkEnd w:id="782"/>
      <w:bookmarkEnd w:id="783"/>
      <w:bookmarkEnd w:id="784"/>
      <w:bookmarkEnd w:id="785"/>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lang w:eastAsia="zh-CN"/>
        </w:rPr>
      </w:pPr>
    </w:p>
    <w:p>
      <w:pPr>
        <w:pStyle w:val="8"/>
        <w:keepNext w:val="0"/>
        <w:keepLines w:val="0"/>
        <w:pageBreakBefore w:val="0"/>
        <w:widowControl w:val="0"/>
        <w:tabs>
          <w:tab w:val="left" w:pos="7241"/>
        </w:tabs>
        <w:kinsoku/>
        <w:wordWrap/>
        <w:overflowPunct/>
        <w:topLinePunct w:val="0"/>
        <w:autoSpaceDE/>
        <w:autoSpaceDN/>
        <w:bidi w:val="0"/>
        <w:adjustRightInd/>
        <w:snapToGrid/>
        <w:spacing w:after="0" w:line="400" w:lineRule="exact"/>
        <w:ind w:firstLine="1180" w:firstLineChars="500"/>
        <w:jc w:val="right"/>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lang w:eastAsia="zh-CN"/>
        </w:rPr>
        <w:t>联合体牵头人名称：</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1"/>
          <w:sz w:val="24"/>
          <w:szCs w:val="24"/>
          <w:lang w:eastAsia="zh-CN"/>
        </w:rPr>
        <w:t>（盖章）</w:t>
      </w:r>
    </w:p>
    <w:p>
      <w:pPr>
        <w:pStyle w:val="8"/>
        <w:keepNext w:val="0"/>
        <w:keepLines w:val="0"/>
        <w:pageBreakBefore w:val="0"/>
        <w:widowControl w:val="0"/>
        <w:tabs>
          <w:tab w:val="left" w:pos="6401"/>
        </w:tabs>
        <w:kinsoku/>
        <w:wordWrap/>
        <w:overflowPunct/>
        <w:topLinePunct w:val="0"/>
        <w:autoSpaceDE/>
        <w:autoSpaceDN/>
        <w:bidi w:val="0"/>
        <w:adjustRightInd/>
        <w:snapToGrid/>
        <w:spacing w:line="400" w:lineRule="exact"/>
        <w:ind w:firstLine="1180" w:firstLineChars="500"/>
        <w:jc w:val="right"/>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lang w:eastAsia="zh-CN"/>
        </w:rPr>
        <w:t>法定代表人或其委托代理人：</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1"/>
          <w:sz w:val="24"/>
          <w:szCs w:val="24"/>
          <w:lang w:eastAsia="zh-CN"/>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pacing w:val="-1"/>
          <w:sz w:val="24"/>
          <w:szCs w:val="24"/>
          <w:lang w:eastAsia="zh-CN"/>
        </w:rPr>
        <w:t>）</w:t>
      </w:r>
    </w:p>
    <w:p>
      <w:pPr>
        <w:pStyle w:val="8"/>
        <w:keepNext w:val="0"/>
        <w:keepLines w:val="0"/>
        <w:pageBreakBefore w:val="0"/>
        <w:widowControl w:val="0"/>
        <w:tabs>
          <w:tab w:val="left" w:pos="7241"/>
        </w:tabs>
        <w:kinsoku/>
        <w:wordWrap/>
        <w:overflowPunct/>
        <w:topLinePunct w:val="0"/>
        <w:autoSpaceDE/>
        <w:autoSpaceDN/>
        <w:bidi w:val="0"/>
        <w:adjustRightInd/>
        <w:snapToGrid/>
        <w:spacing w:after="0" w:line="400" w:lineRule="exact"/>
        <w:ind w:firstLine="1180" w:firstLineChars="500"/>
        <w:jc w:val="right"/>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lang w:eastAsia="zh-CN"/>
        </w:rPr>
        <w:t>联合体成员名称：</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1"/>
          <w:sz w:val="24"/>
          <w:szCs w:val="24"/>
          <w:lang w:eastAsia="zh-CN"/>
        </w:rPr>
        <w:t>（盖章）</w:t>
      </w:r>
    </w:p>
    <w:p>
      <w:pPr>
        <w:pStyle w:val="8"/>
        <w:keepNext w:val="0"/>
        <w:keepLines w:val="0"/>
        <w:pageBreakBefore w:val="0"/>
        <w:widowControl w:val="0"/>
        <w:tabs>
          <w:tab w:val="left" w:pos="6187"/>
        </w:tabs>
        <w:kinsoku/>
        <w:wordWrap/>
        <w:overflowPunct/>
        <w:topLinePunct w:val="0"/>
        <w:autoSpaceDE/>
        <w:autoSpaceDN/>
        <w:bidi w:val="0"/>
        <w:adjustRightInd/>
        <w:snapToGrid/>
        <w:spacing w:line="400" w:lineRule="exact"/>
        <w:ind w:firstLine="1180" w:firstLineChars="500"/>
        <w:jc w:val="right"/>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lang w:eastAsia="zh-CN"/>
        </w:rPr>
        <w:t>法定代表人或其委托代理人：</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1"/>
          <w:sz w:val="24"/>
          <w:szCs w:val="24"/>
          <w:lang w:eastAsia="zh-CN"/>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pacing w:val="-1"/>
          <w:sz w:val="24"/>
          <w:szCs w:val="24"/>
          <w:lang w:eastAsia="zh-CN"/>
        </w:rPr>
        <w:t>）</w:t>
      </w:r>
    </w:p>
    <w:p>
      <w:pPr>
        <w:pStyle w:val="8"/>
        <w:keepNext w:val="0"/>
        <w:keepLines w:val="0"/>
        <w:pageBreakBefore w:val="0"/>
        <w:widowControl w:val="0"/>
        <w:kinsoku/>
        <w:wordWrap/>
        <w:overflowPunct/>
        <w:topLinePunct w:val="0"/>
        <w:autoSpaceDE/>
        <w:autoSpaceDN/>
        <w:bidi w:val="0"/>
        <w:adjustRightInd/>
        <w:snapToGrid/>
        <w:spacing w:before="74" w:line="400" w:lineRule="exact"/>
        <w:ind w:left="2510"/>
        <w:jc w:val="right"/>
        <w:textAlignment w:val="auto"/>
        <w:rPr>
          <w:rFonts w:hint="eastAsia" w:ascii="宋体" w:hAnsi="宋体" w:eastAsia="宋体" w:cs="宋体"/>
          <w:color w:val="auto"/>
          <w:sz w:val="24"/>
          <w:szCs w:val="24"/>
          <w:lang w:eastAsia="zh-CN"/>
        </w:rPr>
      </w:pPr>
    </w:p>
    <w:p>
      <w:pPr>
        <w:pStyle w:val="8"/>
        <w:keepNext w:val="0"/>
        <w:keepLines w:val="0"/>
        <w:pageBreakBefore w:val="0"/>
        <w:widowControl w:val="0"/>
        <w:tabs>
          <w:tab w:val="left" w:pos="4538"/>
          <w:tab w:val="left" w:pos="5484"/>
          <w:tab w:val="left" w:pos="6427"/>
        </w:tabs>
        <w:kinsoku/>
        <w:wordWrap/>
        <w:overflowPunct/>
        <w:topLinePunct w:val="0"/>
        <w:autoSpaceDE/>
        <w:autoSpaceDN/>
        <w:bidi w:val="0"/>
        <w:adjustRightInd/>
        <w:snapToGrid/>
        <w:spacing w:before="36" w:line="400" w:lineRule="exact"/>
        <w:ind w:left="3801"/>
        <w:jc w:val="right"/>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lang w:eastAsia="zh-CN"/>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3"/>
          <w:w w:val="95"/>
          <w:sz w:val="24"/>
          <w:szCs w:val="24"/>
          <w:lang w:eastAsia="zh-CN"/>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lang w:eastAsia="zh-CN"/>
        </w:rPr>
        <w:t>日</w:t>
      </w:r>
    </w:p>
    <w:p>
      <w:pPr>
        <w:pStyle w:val="3"/>
        <w:keepNext w:val="0"/>
        <w:keepLines w:val="0"/>
        <w:pageBreakBefore w:val="0"/>
        <w:widowControl w:val="0"/>
        <w:kinsoku w:val="0"/>
        <w:wordWrap/>
        <w:overflowPunct w:val="0"/>
        <w:topLinePunct w:val="0"/>
        <w:bidi w:val="0"/>
        <w:snapToGrid/>
        <w:spacing w:before="40" w:line="440" w:lineRule="exact"/>
        <w:ind w:left="0"/>
        <w:jc w:val="right"/>
        <w:textAlignment w:val="auto"/>
        <w:outlineLvl w:val="9"/>
        <w:rPr>
          <w:rFonts w:hint="eastAsia" w:hAnsi="宋体" w:cs="宋体"/>
          <w:color w:val="auto"/>
          <w:sz w:val="24"/>
        </w:rPr>
      </w:pPr>
    </w:p>
    <w:p>
      <w:pPr>
        <w:pStyle w:val="3"/>
        <w:keepNext w:val="0"/>
        <w:keepLines w:val="0"/>
        <w:pageBreakBefore w:val="0"/>
        <w:kinsoku w:val="0"/>
        <w:overflowPunct w:val="0"/>
        <w:topLinePunct w:val="0"/>
        <w:bidi w:val="0"/>
        <w:spacing w:before="0" w:line="520" w:lineRule="exact"/>
        <w:ind w:left="0"/>
        <w:textAlignment w:val="auto"/>
        <w:outlineLvl w:val="9"/>
        <w:rPr>
          <w:rFonts w:hint="eastAsia" w:ascii="Times New Roman" w:hAnsi="Times New Roman" w:eastAsia="宋体" w:cs="Times New Roman"/>
          <w:b/>
          <w:bCs/>
          <w:color w:val="auto"/>
          <w:sz w:val="32"/>
          <w:szCs w:val="32"/>
          <w:lang w:eastAsia="zh-CN"/>
        </w:rPr>
      </w:pP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32"/>
          <w:szCs w:val="32"/>
          <w:lang w:eastAsia="zh-CN"/>
        </w:rPr>
      </w:pPr>
      <w:r>
        <w:rPr>
          <w:rFonts w:hint="eastAsia" w:ascii="方正黑体_GBK" w:hAnsi="方正黑体_GBK" w:eastAsia="方正黑体_GBK" w:cs="方正黑体_GBK"/>
          <w:b w:val="0"/>
          <w:bCs w:val="0"/>
          <w:color w:val="auto"/>
          <w:sz w:val="28"/>
          <w:szCs w:val="28"/>
          <w:lang w:eastAsia="zh-CN"/>
        </w:rPr>
        <w:br w:type="page"/>
      </w:r>
      <w:bookmarkStart w:id="786" w:name="_Toc1200184148"/>
      <w:bookmarkStart w:id="787" w:name="_Toc2101522592"/>
      <w:bookmarkStart w:id="788" w:name="_Toc1722415159"/>
      <w:bookmarkStart w:id="789" w:name="_Toc1958625601"/>
      <w:r>
        <w:rPr>
          <w:rFonts w:hint="eastAsia" w:ascii="方正黑体_GBK" w:hAnsi="方正黑体_GBK" w:eastAsia="方正黑体_GBK" w:cs="方正黑体_GBK"/>
          <w:b w:val="0"/>
          <w:bCs w:val="0"/>
          <w:color w:val="auto"/>
          <w:sz w:val="28"/>
          <w:szCs w:val="28"/>
          <w:lang w:eastAsia="zh-CN"/>
        </w:rPr>
        <w:t>投标保证金</w:t>
      </w:r>
      <w:bookmarkEnd w:id="786"/>
      <w:bookmarkEnd w:id="787"/>
      <w:bookmarkEnd w:id="788"/>
      <w:bookmarkEnd w:id="789"/>
      <w:bookmarkStart w:id="790" w:name="_Toc152045794"/>
      <w:bookmarkStart w:id="791" w:name="_Toc24023"/>
      <w:bookmarkStart w:id="792" w:name="_Toc152042583"/>
      <w:bookmarkStart w:id="793" w:name="_Toc20792"/>
      <w:bookmarkStart w:id="794" w:name="_Toc144974862"/>
      <w:bookmarkStart w:id="795" w:name="_Toc247514286"/>
      <w:bookmarkStart w:id="796" w:name="_Toc16558"/>
      <w:bookmarkStart w:id="797" w:name="_Toc16491"/>
      <w:bookmarkStart w:id="798" w:name="_Toc247527834"/>
    </w:p>
    <w:p>
      <w:pPr>
        <w:keepNext w:val="0"/>
        <w:keepLines w:val="0"/>
        <w:pageBreakBefore w:val="0"/>
        <w:widowControl w:val="0"/>
        <w:kinsoku w:val="0"/>
        <w:wordWrap/>
        <w:overflowPunct w:val="0"/>
        <w:topLinePunct w:val="0"/>
        <w:autoSpaceDE w:val="0"/>
        <w:autoSpaceDN w:val="0"/>
        <w:bidi w:val="0"/>
        <w:adjustRightInd w:val="0"/>
        <w:snapToGrid/>
        <w:spacing w:before="120" w:line="560" w:lineRule="exact"/>
        <w:ind w:left="0"/>
        <w:jc w:val="center"/>
        <w:textAlignment w:val="auto"/>
        <w:outlineLvl w:val="9"/>
        <w:rPr>
          <w:rFonts w:hint="eastAsia" w:ascii="方正黑体_GBK" w:hAnsi="方正黑体_GBK" w:eastAsia="方正黑体_GBK" w:cs="方正黑体_GBK"/>
          <w:b w:val="0"/>
          <w:bCs w:val="0"/>
          <w:color w:val="auto"/>
          <w:sz w:val="28"/>
          <w:szCs w:val="28"/>
          <w:lang w:eastAsia="zh-CN"/>
        </w:rPr>
      </w:pPr>
      <w:bookmarkStart w:id="799" w:name="_Toc736428234"/>
      <w:r>
        <w:rPr>
          <w:rFonts w:hint="eastAsia" w:ascii="方正黑体_GBK" w:hAnsi="方正黑体_GBK" w:eastAsia="方正黑体_GBK" w:cs="方正黑体_GBK"/>
          <w:b w:val="0"/>
          <w:bCs w:val="0"/>
          <w:color w:val="auto"/>
          <w:sz w:val="28"/>
          <w:szCs w:val="28"/>
          <w:lang w:eastAsia="zh-CN"/>
        </w:rPr>
        <w:t>投标保证金</w:t>
      </w:r>
      <w:bookmarkEnd w:id="790"/>
      <w:bookmarkEnd w:id="791"/>
      <w:bookmarkEnd w:id="792"/>
      <w:bookmarkEnd w:id="793"/>
      <w:bookmarkEnd w:id="794"/>
      <w:bookmarkEnd w:id="795"/>
      <w:bookmarkEnd w:id="796"/>
      <w:bookmarkEnd w:id="797"/>
      <w:bookmarkEnd w:id="798"/>
      <w:bookmarkEnd w:id="799"/>
    </w:p>
    <w:p>
      <w:pPr>
        <w:numPr>
          <w:ilvl w:val="0"/>
          <w:numId w:val="0"/>
        </w:numPr>
        <w:rPr>
          <w:rFonts w:hint="eastAsia" w:ascii="方正仿宋_GBK" w:hAnsi="方正仿宋_GBK" w:eastAsia="方正仿宋_GBK" w:cs="方正仿宋_GBK"/>
          <w:color w:val="auto"/>
          <w:sz w:val="32"/>
          <w:szCs w:val="32"/>
        </w:rPr>
      </w:pPr>
    </w:p>
    <w:p>
      <w:pPr>
        <w:keepNext w:val="0"/>
        <w:keepLines w:val="0"/>
        <w:pageBreakBefore w:val="0"/>
        <w:widowControl w:val="0"/>
        <w:kinsoku/>
        <w:wordWrap w:val="0"/>
        <w:overflowPunct/>
        <w:topLinePunct w:val="0"/>
        <w:bidi w:val="0"/>
        <w:snapToGrid/>
        <w:spacing w:line="4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i/>
          <w:iCs/>
          <w:color w:val="auto"/>
          <w:sz w:val="24"/>
          <w:szCs w:val="24"/>
          <w:u w:val="single"/>
        </w:rPr>
        <w:t>（招标人名称）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keepNext w:val="0"/>
        <w:keepLines w:val="0"/>
        <w:pageBreakBefore w:val="0"/>
        <w:widowControl w:val="0"/>
        <w:kinsoku/>
        <w:wordWrap w:val="0"/>
        <w:overflowPunct/>
        <w:topLinePunct w:val="0"/>
        <w:bidi w:val="0"/>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鉴于</w:t>
      </w:r>
      <w:r>
        <w:rPr>
          <w:rFonts w:hint="eastAsia" w:ascii="宋体" w:hAnsi="宋体" w:eastAsia="宋体" w:cs="宋体"/>
          <w:i/>
          <w:iCs/>
          <w:color w:val="auto"/>
          <w:sz w:val="24"/>
          <w:szCs w:val="24"/>
          <w:u w:val="single"/>
        </w:rPr>
        <w:t>（投标人名称）</w:t>
      </w:r>
      <w:r>
        <w:rPr>
          <w:rFonts w:hint="eastAsia" w:ascii="宋体" w:hAnsi="宋体" w:eastAsia="宋体" w:cs="宋体"/>
          <w:color w:val="auto"/>
          <w:sz w:val="24"/>
          <w:szCs w:val="24"/>
        </w:rPr>
        <w:t>于</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日参加</w:t>
      </w:r>
      <w:r>
        <w:rPr>
          <w:rFonts w:hint="eastAsia" w:ascii="宋体" w:hAnsi="宋体" w:eastAsia="宋体" w:cs="宋体"/>
          <w:i/>
          <w:iCs/>
          <w:color w:val="auto"/>
          <w:sz w:val="24"/>
          <w:szCs w:val="24"/>
          <w:u w:val="single"/>
        </w:rPr>
        <w:t>（</w:t>
      </w:r>
      <w:r>
        <w:rPr>
          <w:rFonts w:hint="eastAsia" w:ascii="宋体" w:hAnsi="宋体" w:eastAsia="宋体" w:cs="宋体"/>
          <w:i/>
          <w:iCs/>
          <w:color w:val="auto"/>
          <w:sz w:val="24"/>
          <w:szCs w:val="24"/>
          <w:u w:val="single"/>
          <w:lang w:eastAsia="zh-CN"/>
        </w:rPr>
        <w:t>工程名称</w:t>
      </w:r>
      <w:r>
        <w:rPr>
          <w:rFonts w:hint="eastAsia" w:ascii="宋体" w:hAnsi="宋体" w:eastAsia="宋体" w:cs="宋体"/>
          <w:i/>
          <w:iCs/>
          <w:color w:val="auto"/>
          <w:sz w:val="24"/>
          <w:szCs w:val="24"/>
          <w:u w:val="single"/>
        </w:rPr>
        <w:t>）</w:t>
      </w:r>
      <w:r>
        <w:rPr>
          <w:rFonts w:hint="eastAsia" w:ascii="宋体" w:hAnsi="宋体" w:eastAsia="宋体" w:cs="宋体"/>
          <w:color w:val="auto"/>
          <w:sz w:val="24"/>
          <w:szCs w:val="24"/>
          <w:lang w:eastAsia="zh-CN"/>
        </w:rPr>
        <w:t>设计</w:t>
      </w:r>
      <w:r>
        <w:rPr>
          <w:rFonts w:hint="eastAsia" w:ascii="宋体" w:hAnsi="宋体" w:eastAsia="宋体" w:cs="宋体"/>
          <w:color w:val="auto"/>
          <w:sz w:val="24"/>
          <w:szCs w:val="24"/>
        </w:rPr>
        <w:t>投标，</w:t>
      </w:r>
      <w:r>
        <w:rPr>
          <w:rFonts w:hint="eastAsia" w:ascii="宋体" w:hAnsi="宋体" w:eastAsia="宋体" w:cs="宋体"/>
          <w:i/>
          <w:iCs/>
          <w:color w:val="auto"/>
          <w:sz w:val="24"/>
          <w:szCs w:val="24"/>
          <w:u w:val="single"/>
        </w:rPr>
        <w:t>（担保人名称）</w:t>
      </w:r>
      <w:r>
        <w:rPr>
          <w:rFonts w:hint="eastAsia" w:ascii="宋体" w:hAnsi="宋体" w:eastAsia="宋体" w:cs="宋体"/>
          <w:color w:val="auto"/>
          <w:sz w:val="24"/>
          <w:szCs w:val="24"/>
        </w:rPr>
        <w:t>（以下简称“我方”）受该投标人委托，在此无条件地、不可撤销地保证：</w:t>
      </w:r>
      <w:r>
        <w:rPr>
          <w:rFonts w:hint="eastAsia" w:ascii="宋体" w:hAnsi="宋体" w:eastAsia="宋体" w:cs="宋体"/>
          <w:color w:val="auto"/>
          <w:sz w:val="24"/>
          <w:szCs w:val="24"/>
          <w:lang w:eastAsia="zh-CN"/>
        </w:rPr>
        <w:t>若</w:t>
      </w:r>
      <w:r>
        <w:rPr>
          <w:rFonts w:hint="eastAsia" w:ascii="宋体" w:hAnsi="宋体" w:eastAsia="宋体" w:cs="宋体"/>
          <w:color w:val="auto"/>
          <w:sz w:val="24"/>
          <w:szCs w:val="24"/>
        </w:rPr>
        <w:t>投标人在投标有效期内撤销或者修改其投标文件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在收到中标通知书后无正当理由而未在规定期限内与贵方签署合同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在收到中标通知书后未能在招标文件规定期限内向贵方提交招标文件所要求的履约担保</w:t>
      </w:r>
      <w:r>
        <w:rPr>
          <w:rFonts w:hint="eastAsia" w:ascii="宋体" w:hAnsi="宋体" w:eastAsia="宋体" w:cs="宋体"/>
          <w:color w:val="auto"/>
          <w:sz w:val="24"/>
          <w:szCs w:val="24"/>
          <w:lang w:eastAsia="zh-CN"/>
        </w:rPr>
        <w:t>，</w:t>
      </w:r>
      <w:r>
        <w:rPr>
          <w:rFonts w:hint="eastAsia" w:ascii="宋体" w:hAnsi="宋体" w:eastAsia="宋体" w:cs="宋体"/>
          <w:color w:val="auto"/>
          <w:spacing w:val="-1"/>
          <w:sz w:val="24"/>
          <w:szCs w:val="24"/>
          <w:lang w:eastAsia="zh-CN"/>
        </w:rPr>
        <w:t>或者发生招标文件明确规定可以不予退还投标保证金的其他情形，我方承担保证责任。</w:t>
      </w:r>
      <w:r>
        <w:rPr>
          <w:rFonts w:hint="eastAsia" w:ascii="宋体" w:hAnsi="宋体" w:eastAsia="宋体" w:cs="宋体"/>
          <w:color w:val="auto"/>
          <w:sz w:val="24"/>
          <w:szCs w:val="24"/>
        </w:rPr>
        <w:t>一旦收到你方提出的任何一种事实的书面通知，在7日内无条件地向你方支付总额不超过</w:t>
      </w:r>
      <w:r>
        <w:rPr>
          <w:rFonts w:hint="eastAsia" w:ascii="宋体" w:hAnsi="宋体" w:eastAsia="宋体" w:cs="宋体"/>
          <w:i/>
          <w:iCs/>
          <w:color w:val="auto"/>
          <w:sz w:val="24"/>
          <w:szCs w:val="24"/>
          <w:u w:val="single"/>
        </w:rPr>
        <w:t>（投标保函额度）</w:t>
      </w:r>
      <w:r>
        <w:rPr>
          <w:rFonts w:hint="eastAsia" w:ascii="宋体" w:hAnsi="宋体" w:eastAsia="宋体" w:cs="宋体"/>
          <w:color w:val="auto"/>
          <w:sz w:val="24"/>
          <w:szCs w:val="24"/>
        </w:rPr>
        <w:t>的任何你方要求的金额。</w:t>
      </w:r>
    </w:p>
    <w:p>
      <w:pPr>
        <w:keepNext w:val="0"/>
        <w:keepLines w:val="0"/>
        <w:pageBreakBefore w:val="0"/>
        <w:widowControl w:val="0"/>
        <w:kinsoku/>
        <w:wordWrap w:val="0"/>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本保函在投标有效期内保持有效，除非你方提前终止或解除本保函。要求我方承担保证责任的通知应在投标有效期内送达我方。</w:t>
      </w:r>
    </w:p>
    <w:p>
      <w:pPr>
        <w:keepNext w:val="0"/>
        <w:keepLines w:val="0"/>
        <w:pageBreakBefore w:val="0"/>
        <w:widowControl w:val="0"/>
        <w:kinsoku/>
        <w:wordWrap w:val="0"/>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本保函项下所有权利和义务均受中华人民共和国法律管辖和制约。</w:t>
      </w:r>
    </w:p>
    <w:p>
      <w:pPr>
        <w:keepNext w:val="0"/>
        <w:keepLines w:val="0"/>
        <w:pageBreakBefore w:val="0"/>
        <w:widowControl w:val="0"/>
        <w:kinsoku/>
        <w:wordWrap w:val="0"/>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val="0"/>
        <w:overflowPunct/>
        <w:topLinePunct w:val="0"/>
        <w:bidi w:val="0"/>
        <w:snapToGrid/>
        <w:spacing w:line="400" w:lineRule="exact"/>
        <w:ind w:firstLine="960" w:firstLineChars="4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担保人名称：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pPr>
        <w:keepNext w:val="0"/>
        <w:keepLines w:val="0"/>
        <w:pageBreakBefore w:val="0"/>
        <w:widowControl w:val="0"/>
        <w:kinsoku/>
        <w:wordWrap w:val="0"/>
        <w:overflowPunct/>
        <w:topLinePunct w:val="0"/>
        <w:bidi w:val="0"/>
        <w:snapToGrid/>
        <w:spacing w:line="400" w:lineRule="exact"/>
        <w:ind w:firstLine="960" w:firstLineChars="4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p>
    <w:p>
      <w:pPr>
        <w:keepNext w:val="0"/>
        <w:keepLines w:val="0"/>
        <w:pageBreakBefore w:val="0"/>
        <w:widowControl w:val="0"/>
        <w:kinsoku/>
        <w:wordWrap w:val="0"/>
        <w:overflowPunct/>
        <w:topLinePunct w:val="0"/>
        <w:bidi w:val="0"/>
        <w:snapToGrid/>
        <w:spacing w:line="400" w:lineRule="exact"/>
        <w:ind w:firstLine="960" w:firstLineChars="4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val="0"/>
        <w:overflowPunct/>
        <w:topLinePunct w:val="0"/>
        <w:bidi w:val="0"/>
        <w:snapToGrid/>
        <w:spacing w:line="400" w:lineRule="exact"/>
        <w:ind w:firstLine="960" w:firstLineChars="4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val="0"/>
        <w:overflowPunct/>
        <w:topLinePunct w:val="0"/>
        <w:bidi w:val="0"/>
        <w:snapToGrid/>
        <w:spacing w:line="400" w:lineRule="exact"/>
        <w:ind w:firstLine="960" w:firstLineChars="4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p>
    <w:p>
      <w:pPr>
        <w:keepNext w:val="0"/>
        <w:keepLines w:val="0"/>
        <w:pageBreakBefore w:val="0"/>
        <w:widowControl w:val="0"/>
        <w:kinsoku w:val="0"/>
        <w:wordWrap/>
        <w:overflowPunct w:val="0"/>
        <w:topLinePunct w:val="0"/>
        <w:autoSpaceDE w:val="0"/>
        <w:autoSpaceDN w:val="0"/>
        <w:bidi w:val="0"/>
        <w:adjustRightInd w:val="0"/>
        <w:snapToGrid/>
        <w:spacing w:before="40" w:line="400" w:lineRule="exact"/>
        <w:ind w:left="0" w:firstLine="2684" w:firstLineChars="1100"/>
        <w:jc w:val="right"/>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bookmarkStart w:id="800" w:name="_Toc1331824087"/>
      <w:r>
        <w:rPr>
          <w:rFonts w:hint="eastAsia" w:ascii="宋体" w:hAnsi="宋体" w:eastAsia="宋体" w:cs="宋体"/>
          <w:b w:val="0"/>
          <w:bCs w:val="0"/>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b w:val="0"/>
          <w:bCs w:val="0"/>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b w:val="0"/>
          <w:bCs w:val="0"/>
          <w:color w:val="auto"/>
          <w:sz w:val="24"/>
          <w:szCs w:val="24"/>
        </w:rPr>
        <w:t>日</w:t>
      </w:r>
      <w:bookmarkEnd w:id="800"/>
      <w:r>
        <w:rPr>
          <w:rFonts w:hint="eastAsia" w:ascii="宋体" w:hAnsi="宋体" w:eastAsia="宋体" w:cs="宋体"/>
          <w:b w:val="0"/>
          <w:bCs w:val="0"/>
          <w:color w:val="auto"/>
          <w:sz w:val="24"/>
          <w:szCs w:val="24"/>
        </w:rPr>
        <w:t xml:space="preserve"> </w:t>
      </w:r>
      <w:r>
        <w:rPr>
          <w:rFonts w:hint="eastAsia" w:ascii="宋体" w:hAnsi="宋体" w:eastAsia="宋体" w:cs="宋体"/>
          <w:color w:val="auto"/>
          <w:sz w:val="24"/>
          <w:szCs w:val="24"/>
        </w:rPr>
        <w:t xml:space="preserve"> </w:t>
      </w: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sectPr>
          <w:pgSz w:w="11911" w:h="16838"/>
          <w:pgMar w:top="1417" w:right="1134" w:bottom="1417" w:left="1134" w:header="0" w:footer="1015" w:gutter="0"/>
          <w:pgNumType w:fmt="numberInDash"/>
          <w:cols w:space="720" w:num="1"/>
          <w:rtlGutter w:val="0"/>
          <w:docGrid w:linePitch="579" w:charSpace="0"/>
        </w:sectPr>
      </w:pPr>
      <w:r>
        <w:rPr>
          <w:rFonts w:hint="eastAsia" w:ascii="宋体" w:hAnsi="宋体" w:eastAsia="宋体" w:cs="宋体"/>
          <w:b w:val="0"/>
          <w:bCs w:val="0"/>
          <w:color w:val="auto"/>
          <w:sz w:val="24"/>
          <w:szCs w:val="24"/>
        </w:rPr>
        <w:t>备注：</w:t>
      </w:r>
      <w:r>
        <w:rPr>
          <w:rFonts w:hint="eastAsia" w:ascii="宋体" w:hAnsi="宋体" w:eastAsia="宋体" w:cs="宋体"/>
          <w:color w:val="auto"/>
          <w:sz w:val="24"/>
          <w:szCs w:val="24"/>
        </w:rPr>
        <w:t>投标人可采用银行、保险公司提供的投标保证金保函、保证保险格式，但相关内容不得背离招标文件约定的实质性内容。</w:t>
      </w:r>
      <w:r>
        <w:rPr>
          <w:rFonts w:hint="eastAsia" w:ascii="宋体" w:hAnsi="宋体" w:eastAsia="宋体" w:cs="宋体"/>
          <w:color w:val="auto"/>
          <w:sz w:val="24"/>
          <w:szCs w:val="24"/>
          <w:lang w:eastAsia="zh-CN"/>
        </w:rPr>
        <w:t>若采用投标承诺形式，投标承诺书格式按照各地相关规定执行。</w:t>
      </w: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bCs/>
          <w:color w:val="auto"/>
          <w:sz w:val="28"/>
          <w:szCs w:val="28"/>
        </w:rPr>
      </w:pPr>
      <w:bookmarkStart w:id="801" w:name="_Toc1793080935"/>
      <w:bookmarkStart w:id="802" w:name="_Toc346157208"/>
      <w:bookmarkStart w:id="803" w:name="_Toc1003903004"/>
      <w:bookmarkStart w:id="804" w:name="_Toc185271164"/>
      <w:r>
        <w:rPr>
          <w:rFonts w:hint="eastAsia" w:ascii="方正黑体_GBK" w:hAnsi="方正黑体_GBK" w:eastAsia="方正黑体_GBK" w:cs="方正黑体_GBK"/>
          <w:b w:val="0"/>
          <w:bCs w:val="0"/>
          <w:color w:val="auto"/>
          <w:sz w:val="28"/>
          <w:szCs w:val="28"/>
          <w:lang w:eastAsia="zh-CN"/>
        </w:rPr>
        <w:t>设计费报价表</w:t>
      </w:r>
      <w:bookmarkEnd w:id="801"/>
      <w:bookmarkEnd w:id="802"/>
      <w:bookmarkEnd w:id="803"/>
      <w:bookmarkEnd w:id="804"/>
    </w:p>
    <w:p>
      <w:pPr>
        <w:keepNext w:val="0"/>
        <w:keepLines w:val="0"/>
        <w:pageBreakBefore w:val="0"/>
        <w:widowControl w:val="0"/>
        <w:kinsoku w:val="0"/>
        <w:wordWrap/>
        <w:overflowPunct w:val="0"/>
        <w:topLinePunct w:val="0"/>
        <w:autoSpaceDE w:val="0"/>
        <w:autoSpaceDN w:val="0"/>
        <w:bidi w:val="0"/>
        <w:adjustRightInd w:val="0"/>
        <w:snapToGrid/>
        <w:spacing w:before="120" w:line="560" w:lineRule="exact"/>
        <w:ind w:left="0"/>
        <w:jc w:val="center"/>
        <w:textAlignment w:val="auto"/>
        <w:outlineLvl w:val="9"/>
        <w:rPr>
          <w:rFonts w:hint="eastAsia" w:ascii="方正黑体_GBK" w:hAnsi="方正黑体_GBK" w:eastAsia="方正黑体_GBK" w:cs="方正黑体_GBK"/>
          <w:b w:val="0"/>
          <w:bCs w:val="0"/>
          <w:color w:val="auto"/>
          <w:sz w:val="28"/>
          <w:szCs w:val="28"/>
          <w:lang w:eastAsia="zh-CN"/>
        </w:rPr>
      </w:pPr>
      <w:bookmarkStart w:id="805" w:name="_Toc60498755"/>
      <w:r>
        <w:rPr>
          <w:rFonts w:hint="eastAsia" w:ascii="方正黑体_GBK" w:hAnsi="方正黑体_GBK" w:eastAsia="方正黑体_GBK" w:cs="方正黑体_GBK"/>
          <w:b w:val="0"/>
          <w:bCs w:val="0"/>
          <w:color w:val="auto"/>
          <w:sz w:val="28"/>
          <w:szCs w:val="28"/>
          <w:lang w:eastAsia="zh-CN"/>
        </w:rPr>
        <w:t>设计服务费用清单</w:t>
      </w:r>
      <w:bookmarkEnd w:id="805"/>
    </w:p>
    <w:p>
      <w:pPr>
        <w:pStyle w:val="8"/>
        <w:keepNext w:val="0"/>
        <w:keepLines w:val="0"/>
        <w:pageBreakBefore w:val="0"/>
        <w:kinsoku w:val="0"/>
        <w:overflowPunct w:val="0"/>
        <w:topLinePunct w:val="0"/>
        <w:bidi w:val="0"/>
        <w:spacing w:before="66" w:line="520" w:lineRule="exac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工程名称：</w:t>
      </w:r>
    </w:p>
    <w:tbl>
      <w:tblPr>
        <w:tblStyle w:val="25"/>
        <w:tblW w:w="4998" w:type="pct"/>
        <w:jc w:val="center"/>
        <w:tblLayout w:type="autofit"/>
        <w:tblCellMar>
          <w:top w:w="0" w:type="dxa"/>
          <w:left w:w="0" w:type="dxa"/>
          <w:bottom w:w="0" w:type="dxa"/>
          <w:right w:w="0" w:type="dxa"/>
        </w:tblCellMar>
      </w:tblPr>
      <w:tblGrid>
        <w:gridCol w:w="882"/>
        <w:gridCol w:w="2107"/>
        <w:gridCol w:w="766"/>
        <w:gridCol w:w="2107"/>
        <w:gridCol w:w="1341"/>
        <w:gridCol w:w="957"/>
        <w:gridCol w:w="1489"/>
      </w:tblGrid>
      <w:tr>
        <w:tblPrEx>
          <w:tblCellMar>
            <w:top w:w="0" w:type="dxa"/>
            <w:left w:w="0" w:type="dxa"/>
            <w:bottom w:w="0" w:type="dxa"/>
            <w:right w:w="0" w:type="dxa"/>
          </w:tblCellMar>
        </w:tblPrEx>
        <w:trPr>
          <w:trHeight w:val="850" w:hRule="atLeast"/>
          <w:jc w:val="center"/>
        </w:trPr>
        <w:tc>
          <w:tcPr>
            <w:tcW w:w="45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53" w:right="134"/>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339"/>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费 用 名 称</w:t>
            </w:r>
          </w:p>
        </w:tc>
        <w:tc>
          <w:tcPr>
            <w:tcW w:w="3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28"/>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339"/>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计 算 依 据</w:t>
            </w:r>
          </w:p>
        </w:tc>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16" w:right="-44"/>
              <w:textAlignment w:val="auto"/>
              <w:rPr>
                <w:rFonts w:hint="eastAsia" w:ascii="宋体" w:hAnsi="宋体" w:eastAsia="宋体" w:cs="宋体"/>
                <w:color w:val="auto"/>
                <w:sz w:val="24"/>
                <w:szCs w:val="24"/>
              </w:rPr>
            </w:pPr>
            <w:r>
              <w:rPr>
                <w:rFonts w:hint="eastAsia" w:ascii="宋体" w:hAnsi="宋体" w:eastAsia="宋体" w:cs="宋体"/>
                <w:color w:val="auto"/>
                <w:spacing w:val="-18"/>
                <w:sz w:val="24"/>
                <w:szCs w:val="24"/>
              </w:rPr>
              <w:t>单价</w:t>
            </w:r>
            <w:r>
              <w:rPr>
                <w:rFonts w:hint="eastAsia" w:ascii="宋体" w:hAnsi="宋体" w:eastAsia="宋体" w:cs="宋体"/>
                <w:color w:val="auto"/>
                <w:sz w:val="24"/>
                <w:szCs w:val="24"/>
              </w:rPr>
              <w:t>（元）</w:t>
            </w: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59"/>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数 量</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16"/>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合价（元）</w:t>
            </w:r>
          </w:p>
        </w:tc>
      </w:tr>
      <w:tr>
        <w:tblPrEx>
          <w:tblCellMar>
            <w:top w:w="0" w:type="dxa"/>
            <w:left w:w="0" w:type="dxa"/>
            <w:bottom w:w="0" w:type="dxa"/>
            <w:right w:w="0" w:type="dxa"/>
          </w:tblCellMar>
        </w:tblPrEx>
        <w:trPr>
          <w:trHeight w:val="851" w:hRule="atLeast"/>
          <w:jc w:val="center"/>
        </w:trPr>
        <w:tc>
          <w:tcPr>
            <w:tcW w:w="45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9"/>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3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76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850" w:hRule="atLeast"/>
          <w:jc w:val="center"/>
        </w:trPr>
        <w:tc>
          <w:tcPr>
            <w:tcW w:w="45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9"/>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3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76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851" w:hRule="atLeast"/>
          <w:jc w:val="center"/>
        </w:trPr>
        <w:tc>
          <w:tcPr>
            <w:tcW w:w="45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9"/>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3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76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851" w:hRule="atLeast"/>
          <w:jc w:val="center"/>
        </w:trPr>
        <w:tc>
          <w:tcPr>
            <w:tcW w:w="45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9"/>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3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76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851" w:hRule="atLeast"/>
          <w:jc w:val="center"/>
        </w:trPr>
        <w:tc>
          <w:tcPr>
            <w:tcW w:w="45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9"/>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3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109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c>
          <w:tcPr>
            <w:tcW w:w="76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851"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noWrap w:val="0"/>
            <w:vAlign w:val="bottom"/>
          </w:tcPr>
          <w:p>
            <w:pPr>
              <w:pStyle w:val="50"/>
              <w:keepNext w:val="0"/>
              <w:keepLines w:val="0"/>
              <w:pageBreakBefore w:val="0"/>
              <w:tabs>
                <w:tab w:val="left" w:pos="7347"/>
              </w:tabs>
              <w:kinsoku w:val="0"/>
              <w:overflowPunct w:val="0"/>
              <w:topLinePunct w:val="0"/>
              <w:bidi w:val="0"/>
              <w:spacing w:line="520" w:lineRule="exact"/>
              <w:ind w:left="160" w:leftChars="50"/>
              <w:textAlignment w:val="auto"/>
              <w:rPr>
                <w:rFonts w:hint="eastAsia" w:ascii="方正仿宋_GBK" w:hAnsi="方正仿宋_GBK" w:eastAsia="方正仿宋_GBK" w:cs="方正仿宋_GBK"/>
                <w:color w:val="auto"/>
              </w:rPr>
            </w:pPr>
            <w:r>
              <w:rPr>
                <w:rFonts w:hint="eastAsia" w:ascii="方正仿宋_GBK" w:hAnsi="方正仿宋_GBK" w:eastAsia="方正仿宋_GBK" w:cs="方正仿宋_GBK"/>
                <w:color w:val="auto"/>
              </w:rPr>
              <w:t>合计</w:t>
            </w:r>
            <w:r>
              <w:rPr>
                <w:rFonts w:hint="eastAsia" w:ascii="方正仿宋_GBK" w:hAnsi="方正仿宋_GBK" w:eastAsia="方正仿宋_GBK" w:cs="方正仿宋_GBK"/>
                <w:color w:val="auto"/>
                <w:lang w:eastAsia="zh-CN"/>
              </w:rPr>
              <w:t>设计</w:t>
            </w:r>
            <w:r>
              <w:rPr>
                <w:rFonts w:hint="eastAsia" w:ascii="方正仿宋_GBK" w:hAnsi="方正仿宋_GBK" w:eastAsia="方正仿宋_GBK" w:cs="方正仿宋_GBK"/>
                <w:color w:val="auto"/>
              </w:rPr>
              <w:t>服务费总报价为人民币小计：￥</w:t>
            </w:r>
            <w:r>
              <w:rPr>
                <w:rFonts w:hint="eastAsia" w:ascii="方正仿宋_GBK" w:hAnsi="方正仿宋_GBK" w:eastAsia="方正仿宋_GBK" w:cs="方正仿宋_GBK"/>
                <w:color w:val="auto"/>
                <w:u w:val="single"/>
              </w:rPr>
              <w:t xml:space="preserve"> </w:t>
            </w:r>
            <w:r>
              <w:rPr>
                <w:rFonts w:hint="eastAsia" w:ascii="方正仿宋_GBK" w:hAnsi="方正仿宋_GBK" w:eastAsia="方正仿宋_GBK" w:cs="方正仿宋_GBK"/>
                <w:color w:val="auto"/>
                <w:u w:val="single"/>
              </w:rPr>
              <w:tab/>
            </w:r>
            <w:r>
              <w:rPr>
                <w:rFonts w:hint="eastAsia" w:ascii="方正仿宋_GBK" w:hAnsi="方正仿宋_GBK" w:eastAsia="方正仿宋_GBK" w:cs="方正仿宋_GBK"/>
                <w:color w:val="auto"/>
              </w:rPr>
              <w:t>元</w:t>
            </w:r>
          </w:p>
        </w:tc>
      </w:tr>
      <w:tr>
        <w:tblPrEx>
          <w:tblCellMar>
            <w:top w:w="0" w:type="dxa"/>
            <w:left w:w="0" w:type="dxa"/>
            <w:bottom w:w="0" w:type="dxa"/>
            <w:right w:w="0" w:type="dxa"/>
          </w:tblCellMar>
        </w:tblPrEx>
        <w:trPr>
          <w:trHeight w:val="850"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ind w:left="160" w:leftChars="50"/>
              <w:textAlignment w:val="auto"/>
              <w:rPr>
                <w:rFonts w:hint="eastAsia" w:ascii="方正仿宋_GBK" w:hAnsi="方正仿宋_GBK" w:eastAsia="方正仿宋_GBK" w:cs="方正仿宋_GBK"/>
                <w:color w:val="auto"/>
              </w:rPr>
            </w:pPr>
            <w:r>
              <w:rPr>
                <w:rFonts w:hint="eastAsia" w:ascii="方正仿宋_GBK" w:hAnsi="方正仿宋_GBK" w:eastAsia="方正仿宋_GBK" w:cs="方正仿宋_GBK"/>
                <w:color w:val="auto"/>
              </w:rPr>
              <w:t>投标人已充分考虑整个</w:t>
            </w:r>
            <w:r>
              <w:rPr>
                <w:rFonts w:hint="eastAsia" w:ascii="方正仿宋_GBK" w:hAnsi="方正仿宋_GBK" w:eastAsia="方正仿宋_GBK" w:cs="方正仿宋_GBK"/>
                <w:color w:val="auto"/>
                <w:lang w:eastAsia="zh-CN"/>
              </w:rPr>
              <w:t>设计</w:t>
            </w:r>
            <w:r>
              <w:rPr>
                <w:rFonts w:hint="eastAsia" w:ascii="方正仿宋_GBK" w:hAnsi="方正仿宋_GBK" w:eastAsia="方正仿宋_GBK" w:cs="方正仿宋_GBK"/>
                <w:color w:val="auto"/>
              </w:rPr>
              <w:t>服务时间内的全部工作所需费用，并包含在投标总报价中。</w:t>
            </w:r>
          </w:p>
        </w:tc>
      </w:tr>
      <w:tr>
        <w:tblPrEx>
          <w:tblCellMar>
            <w:top w:w="0" w:type="dxa"/>
            <w:left w:w="0" w:type="dxa"/>
            <w:bottom w:w="0" w:type="dxa"/>
            <w:right w:w="0" w:type="dxa"/>
          </w:tblCellMar>
        </w:tblPrEx>
        <w:trPr>
          <w:trHeight w:val="998"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noWrap w:val="0"/>
            <w:vAlign w:val="top"/>
          </w:tcPr>
          <w:p>
            <w:pPr>
              <w:pStyle w:val="50"/>
              <w:keepNext w:val="0"/>
              <w:keepLines w:val="0"/>
              <w:pageBreakBefore w:val="0"/>
              <w:kinsoku w:val="0"/>
              <w:overflowPunct w:val="0"/>
              <w:topLinePunct w:val="0"/>
              <w:bidi w:val="0"/>
              <w:spacing w:line="520" w:lineRule="exact"/>
              <w:ind w:left="160" w:leftChars="50"/>
              <w:jc w:val="both"/>
              <w:textAlignment w:val="auto"/>
              <w:rPr>
                <w:rFonts w:hint="eastAsia" w:ascii="方正仿宋_GBK" w:hAnsi="方正仿宋_GBK" w:eastAsia="方正仿宋_GBK" w:cs="方正仿宋_GBK"/>
                <w:color w:val="auto"/>
              </w:rPr>
            </w:pPr>
          </w:p>
        </w:tc>
      </w:tr>
    </w:tbl>
    <w:p>
      <w:pPr>
        <w:pStyle w:val="8"/>
        <w:keepNext w:val="0"/>
        <w:keepLines w:val="0"/>
        <w:pageBreakBefore w:val="0"/>
        <w:widowControl w:val="0"/>
        <w:tabs>
          <w:tab w:val="left" w:pos="7390"/>
          <w:tab w:val="left" w:pos="8388"/>
        </w:tabs>
        <w:kinsoku w:val="0"/>
        <w:wordWrap/>
        <w:overflowPunct w:val="0"/>
        <w:topLinePunct w:val="0"/>
        <w:autoSpaceDE/>
        <w:autoSpaceDN/>
        <w:bidi w:val="0"/>
        <w:adjustRightInd/>
        <w:snapToGrid/>
        <w:spacing w:after="0" w:line="520" w:lineRule="exact"/>
        <w:ind w:left="0" w:right="0"/>
        <w:jc w:val="right"/>
        <w:textAlignment w:val="auto"/>
        <w:rPr>
          <w:rFonts w:hint="eastAsia" w:ascii="宋体" w:hAnsi="宋体" w:eastAsia="宋体" w:cs="宋体"/>
          <w:color w:val="auto"/>
          <w:sz w:val="24"/>
          <w:szCs w:val="24"/>
        </w:rPr>
      </w:pPr>
    </w:p>
    <w:p>
      <w:pPr>
        <w:pStyle w:val="8"/>
        <w:keepNext w:val="0"/>
        <w:keepLines w:val="0"/>
        <w:pageBreakBefore w:val="0"/>
        <w:widowControl w:val="0"/>
        <w:tabs>
          <w:tab w:val="left" w:pos="7390"/>
          <w:tab w:val="left" w:pos="8388"/>
        </w:tabs>
        <w:kinsoku w:val="0"/>
        <w:wordWrap/>
        <w:overflowPunct w:val="0"/>
        <w:topLinePunct w:val="0"/>
        <w:autoSpaceDE/>
        <w:autoSpaceDN/>
        <w:bidi w:val="0"/>
        <w:adjustRightInd/>
        <w:snapToGrid/>
        <w:spacing w:after="0" w:line="520" w:lineRule="exact"/>
        <w:ind w:left="0" w:right="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pPr>
        <w:pStyle w:val="8"/>
        <w:keepNext w:val="0"/>
        <w:keepLines w:val="0"/>
        <w:pageBreakBefore w:val="0"/>
        <w:widowControl w:val="0"/>
        <w:tabs>
          <w:tab w:val="left" w:pos="7668"/>
          <w:tab w:val="left" w:pos="8388"/>
        </w:tabs>
        <w:kinsoku w:val="0"/>
        <w:wordWrap/>
        <w:overflowPunct w:val="0"/>
        <w:topLinePunct w:val="0"/>
        <w:autoSpaceDE/>
        <w:autoSpaceDN/>
        <w:bidi w:val="0"/>
        <w:adjustRightInd/>
        <w:snapToGrid/>
        <w:spacing w:after="0" w:line="520" w:lineRule="exact"/>
        <w:ind w:left="0" w:right="0"/>
        <w:jc w:val="right"/>
        <w:textAlignment w:val="auto"/>
        <w:outlineLvl w:val="9"/>
        <w:rPr>
          <w:rFonts w:hint="eastAsia" w:ascii="宋体" w:hAnsi="宋体" w:eastAsia="宋体" w:cs="宋体"/>
          <w:color w:val="auto"/>
          <w:sz w:val="24"/>
          <w:szCs w:val="24"/>
        </w:rPr>
      </w:pPr>
      <w:bookmarkStart w:id="806" w:name="_Toc1455140850"/>
      <w:r>
        <w:rPr>
          <w:rFonts w:hint="eastAsia" w:ascii="宋体" w:hAnsi="宋体" w:eastAsia="宋体" w:cs="宋体"/>
          <w:color w:val="auto"/>
          <w:sz w:val="24"/>
          <w:szCs w:val="24"/>
        </w:rPr>
        <w:t>法定代表或委托代理人：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bookmarkEnd w:id="806"/>
    </w:p>
    <w:p>
      <w:pPr>
        <w:pStyle w:val="8"/>
        <w:keepNext w:val="0"/>
        <w:keepLines w:val="0"/>
        <w:pageBreakBefore w:val="0"/>
        <w:tabs>
          <w:tab w:val="left" w:pos="7668"/>
          <w:tab w:val="left" w:pos="8388"/>
        </w:tabs>
        <w:kinsoku w:val="0"/>
        <w:overflowPunct w:val="0"/>
        <w:topLinePunct w:val="0"/>
        <w:bidi w:val="0"/>
        <w:spacing w:before="289" w:beforeLines="50" w:after="0" w:line="520" w:lineRule="exact"/>
        <w:jc w:val="right"/>
        <w:textAlignment w:val="auto"/>
        <w:rPr>
          <w:rFonts w:hint="eastAsia" w:ascii="宋体" w:hAnsi="宋体" w:eastAsia="宋体" w:cs="宋体"/>
          <w:color w:val="auto"/>
          <w:sz w:val="24"/>
          <w:szCs w:val="24"/>
        </w:rPr>
        <w:sectPr>
          <w:pgSz w:w="11911" w:h="16838"/>
          <w:pgMar w:top="1417" w:right="1134" w:bottom="1417" w:left="1134" w:header="0" w:footer="1015" w:gutter="0"/>
          <w:pgNumType w:fmt="numberInDash"/>
          <w:cols w:space="720" w:num="1"/>
          <w:rtlGutter w:val="0"/>
          <w:docGrid w:linePitch="579" w:charSpace="0"/>
        </w:sect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color w:val="auto"/>
          <w:sz w:val="28"/>
          <w:szCs w:val="28"/>
        </w:rPr>
      </w:pPr>
      <w:bookmarkStart w:id="807" w:name="_Toc1189902083"/>
      <w:bookmarkStart w:id="808" w:name="_Toc11530"/>
      <w:bookmarkStart w:id="809" w:name="_Toc1704462350"/>
      <w:bookmarkStart w:id="810" w:name="_Toc1099192158"/>
      <w:bookmarkStart w:id="811" w:name="_Toc21601"/>
      <w:bookmarkStart w:id="812" w:name="_Toc29861"/>
      <w:bookmarkStart w:id="813" w:name="_Toc729935994"/>
      <w:r>
        <w:rPr>
          <w:rFonts w:hint="eastAsia" w:ascii="方正黑体_GBK" w:hAnsi="方正黑体_GBK" w:eastAsia="方正黑体_GBK" w:cs="方正黑体_GBK"/>
          <w:b w:val="0"/>
          <w:bCs w:val="0"/>
          <w:color w:val="auto"/>
          <w:sz w:val="28"/>
          <w:szCs w:val="28"/>
          <w:lang w:eastAsia="zh-CN"/>
        </w:rPr>
        <w:t>资格审查资料</w:t>
      </w:r>
      <w:bookmarkEnd w:id="807"/>
      <w:bookmarkEnd w:id="808"/>
      <w:bookmarkEnd w:id="809"/>
      <w:bookmarkEnd w:id="810"/>
      <w:bookmarkEnd w:id="811"/>
      <w:bookmarkEnd w:id="812"/>
      <w:bookmarkEnd w:id="813"/>
    </w:p>
    <w:p>
      <w:pPr>
        <w:keepNext w:val="0"/>
        <w:keepLines w:val="0"/>
        <w:pageBreakBefore w:val="0"/>
        <w:widowControl w:val="0"/>
        <w:kinsoku w:val="0"/>
        <w:wordWrap/>
        <w:overflowPunct w:val="0"/>
        <w:topLinePunct w:val="0"/>
        <w:autoSpaceDE w:val="0"/>
        <w:autoSpaceDN w:val="0"/>
        <w:bidi w:val="0"/>
        <w:adjustRightInd w:val="0"/>
        <w:snapToGrid/>
        <w:spacing w:before="120" w:line="560" w:lineRule="exact"/>
        <w:ind w:left="0"/>
        <w:jc w:val="center"/>
        <w:textAlignment w:val="auto"/>
        <w:outlineLvl w:val="9"/>
        <w:rPr>
          <w:rFonts w:hint="eastAsia" w:ascii="方正黑体_GBK" w:hAnsi="方正黑体_GBK" w:eastAsia="方正黑体_GBK" w:cs="方正黑体_GBK"/>
          <w:b w:val="0"/>
          <w:bCs w:val="0"/>
          <w:color w:val="auto"/>
          <w:sz w:val="28"/>
          <w:szCs w:val="28"/>
          <w:lang w:eastAsia="zh-CN"/>
        </w:rPr>
      </w:pPr>
      <w:bookmarkStart w:id="814" w:name="_Toc1933963124"/>
      <w:r>
        <w:rPr>
          <w:rFonts w:hint="eastAsia" w:ascii="方正黑体_GBK" w:hAnsi="方正黑体_GBK" w:eastAsia="方正黑体_GBK" w:cs="方正黑体_GBK"/>
          <w:b w:val="0"/>
          <w:bCs w:val="0"/>
          <w:color w:val="auto"/>
          <w:sz w:val="28"/>
          <w:szCs w:val="28"/>
          <w:lang w:eastAsia="zh-CN"/>
        </w:rPr>
        <w:t>资格审查资料</w:t>
      </w:r>
      <w:bookmarkEnd w:id="814"/>
    </w:p>
    <w:p>
      <w:pPr>
        <w:spacing w:before="11" w:line="260" w:lineRule="atLeast"/>
        <w:rPr>
          <w:rFonts w:ascii="Microsoft JhengHei" w:hAnsi="Microsoft JhengHei" w:eastAsia="Microsoft JhengHei" w:cs="Microsoft JhengHei"/>
          <w:color w:val="auto"/>
          <w:sz w:val="14"/>
          <w:szCs w:val="14"/>
        </w:rPr>
      </w:pPr>
    </w:p>
    <w:p>
      <w:pPr>
        <w:pStyle w:val="62"/>
        <w:keepNext w:val="0"/>
        <w:keepLines w:val="0"/>
        <w:pageBreakBefore w:val="0"/>
        <w:widowControl w:val="0"/>
        <w:numPr>
          <w:ilvl w:val="0"/>
          <w:numId w:val="39"/>
        </w:numPr>
        <w:kinsoku/>
        <w:wordWrap/>
        <w:overflowPunct/>
        <w:topLinePunct w:val="0"/>
        <w:autoSpaceDE/>
        <w:autoSpaceDN/>
        <w:bidi w:val="0"/>
        <w:adjustRightInd/>
        <w:snapToGrid/>
        <w:spacing w:before="14"/>
        <w:ind w:left="0" w:leftChars="0" w:firstLine="0" w:firstLineChars="0"/>
        <w:textAlignment w:val="auto"/>
        <w:outlineLvl w:val="2"/>
        <w:rPr>
          <w:rFonts w:hint="eastAsia" w:asciiTheme="minorEastAsia" w:hAnsiTheme="minorEastAsia" w:eastAsiaTheme="minorEastAsia" w:cstheme="minorEastAsia"/>
          <w:b w:val="0"/>
          <w:bCs/>
          <w:color w:val="auto"/>
          <w:spacing w:val="-1"/>
          <w:sz w:val="24"/>
          <w:szCs w:val="24"/>
        </w:rPr>
      </w:pPr>
      <w:bookmarkStart w:id="815" w:name="_Toc31403"/>
      <w:bookmarkStart w:id="816" w:name="_Toc1779125757"/>
      <w:bookmarkStart w:id="817" w:name="_Toc89917709"/>
      <w:bookmarkStart w:id="818" w:name="_Toc32179"/>
      <w:bookmarkStart w:id="819" w:name="_Toc1753432820"/>
      <w:bookmarkStart w:id="820" w:name="_Toc15748"/>
      <w:bookmarkStart w:id="821" w:name="_Toc2105374035"/>
      <w:r>
        <w:rPr>
          <w:rFonts w:hint="eastAsia" w:asciiTheme="minorEastAsia" w:hAnsiTheme="minorEastAsia" w:eastAsiaTheme="minorEastAsia" w:cstheme="minorEastAsia"/>
          <w:b w:val="0"/>
          <w:bCs/>
          <w:color w:val="auto"/>
          <w:spacing w:val="-1"/>
          <w:sz w:val="24"/>
          <w:szCs w:val="24"/>
        </w:rPr>
        <w:t>基本情况表</w:t>
      </w:r>
      <w:bookmarkEnd w:id="815"/>
      <w:bookmarkEnd w:id="816"/>
      <w:bookmarkEnd w:id="817"/>
      <w:bookmarkEnd w:id="818"/>
      <w:bookmarkEnd w:id="819"/>
      <w:bookmarkEnd w:id="820"/>
      <w:bookmarkEnd w:id="821"/>
    </w:p>
    <w:tbl>
      <w:tblPr>
        <w:tblStyle w:val="60"/>
        <w:tblpPr w:leftFromText="180" w:rightFromText="180" w:vertAnchor="text" w:horzAnchor="page" w:tblpXSpec="center" w:tblpY="180"/>
        <w:tblOverlap w:val="never"/>
        <w:tblW w:w="5009" w:type="pct"/>
        <w:jc w:val="center"/>
        <w:tblLayout w:type="autofit"/>
        <w:tblCellMar>
          <w:top w:w="0" w:type="dxa"/>
          <w:left w:w="0" w:type="dxa"/>
          <w:bottom w:w="0" w:type="dxa"/>
          <w:right w:w="0" w:type="dxa"/>
        </w:tblCellMar>
      </w:tblPr>
      <w:tblGrid>
        <w:gridCol w:w="2220"/>
        <w:gridCol w:w="969"/>
        <w:gridCol w:w="1112"/>
        <w:gridCol w:w="1404"/>
        <w:gridCol w:w="474"/>
        <w:gridCol w:w="946"/>
        <w:gridCol w:w="894"/>
        <w:gridCol w:w="310"/>
        <w:gridCol w:w="1341"/>
      </w:tblGrid>
      <w:tr>
        <w:tblPrEx>
          <w:tblCellMar>
            <w:top w:w="0" w:type="dxa"/>
            <w:left w:w="0" w:type="dxa"/>
            <w:bottom w:w="0" w:type="dxa"/>
            <w:right w:w="0" w:type="dxa"/>
          </w:tblCellMar>
        </w:tblPrEx>
        <w:trPr>
          <w:trHeight w:val="451"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投标人名称</w:t>
            </w:r>
          </w:p>
        </w:tc>
        <w:tc>
          <w:tcPr>
            <w:tcW w:w="3851"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49"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注册地址</w:t>
            </w:r>
          </w:p>
        </w:tc>
        <w:tc>
          <w:tcPr>
            <w:tcW w:w="180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c>
          <w:tcPr>
            <w:tcW w:w="734"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r>
              <w:rPr>
                <w:rFonts w:hint="eastAsia" w:ascii="宋体" w:hAnsi="宋体" w:eastAsia="宋体" w:cs="宋体"/>
                <w:strike w:val="0"/>
                <w:dstrike w:val="0"/>
                <w:color w:val="auto"/>
                <w:spacing w:val="-1"/>
                <w:sz w:val="24"/>
                <w:szCs w:val="24"/>
              </w:rPr>
              <w:t>邮政编码</w:t>
            </w:r>
          </w:p>
        </w:tc>
        <w:tc>
          <w:tcPr>
            <w:tcW w:w="131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51" w:hRule="exact"/>
          <w:jc w:val="center"/>
        </w:trPr>
        <w:tc>
          <w:tcPr>
            <w:tcW w:w="1148" w:type="pct"/>
            <w:vMerge w:val="restart"/>
            <w:tcBorders>
              <w:top w:val="single" w:color="000000" w:sz="4" w:space="0"/>
              <w:left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联系方式</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联系人</w:t>
            </w:r>
          </w:p>
        </w:tc>
        <w:tc>
          <w:tcPr>
            <w:tcW w:w="13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734"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电话</w:t>
            </w:r>
          </w:p>
        </w:tc>
        <w:tc>
          <w:tcPr>
            <w:tcW w:w="131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r>
      <w:tr>
        <w:tblPrEx>
          <w:tblCellMar>
            <w:top w:w="0" w:type="dxa"/>
            <w:left w:w="0" w:type="dxa"/>
            <w:bottom w:w="0" w:type="dxa"/>
            <w:right w:w="0" w:type="dxa"/>
          </w:tblCellMar>
        </w:tblPrEx>
        <w:trPr>
          <w:trHeight w:val="449" w:hRule="exact"/>
          <w:jc w:val="center"/>
        </w:trPr>
        <w:tc>
          <w:tcPr>
            <w:tcW w:w="1148"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50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tabs>
                <w:tab w:val="left" w:pos="549"/>
              </w:tabs>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传真</w:t>
            </w:r>
          </w:p>
        </w:tc>
        <w:tc>
          <w:tcPr>
            <w:tcW w:w="13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734"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网址</w:t>
            </w:r>
          </w:p>
        </w:tc>
        <w:tc>
          <w:tcPr>
            <w:tcW w:w="131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r>
      <w:tr>
        <w:tblPrEx>
          <w:tblCellMar>
            <w:top w:w="0" w:type="dxa"/>
            <w:left w:w="0" w:type="dxa"/>
            <w:bottom w:w="0" w:type="dxa"/>
            <w:right w:w="0" w:type="dxa"/>
          </w:tblCellMar>
        </w:tblPrEx>
        <w:trPr>
          <w:trHeight w:val="451"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法定代表人</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姓名</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72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技术职称</w:t>
            </w:r>
          </w:p>
        </w:tc>
        <w:tc>
          <w:tcPr>
            <w:tcW w:w="73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622"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电话</w:t>
            </w:r>
          </w:p>
        </w:tc>
        <w:tc>
          <w:tcPr>
            <w:tcW w:w="6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49"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技术负责人</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姓名</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72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技术职称</w:t>
            </w:r>
          </w:p>
        </w:tc>
        <w:tc>
          <w:tcPr>
            <w:tcW w:w="73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622"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电话</w:t>
            </w:r>
          </w:p>
        </w:tc>
        <w:tc>
          <w:tcPr>
            <w:tcW w:w="6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51"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2"/>
                <w:sz w:val="24"/>
                <w:szCs w:val="24"/>
              </w:rPr>
              <w:t>企业</w:t>
            </w:r>
            <w:r>
              <w:rPr>
                <w:rFonts w:hint="eastAsia" w:hAnsi="宋体" w:cs="宋体"/>
                <w:strike w:val="0"/>
                <w:dstrike w:val="0"/>
                <w:color w:val="auto"/>
                <w:spacing w:val="-2"/>
                <w:sz w:val="24"/>
                <w:szCs w:val="24"/>
                <w:lang w:eastAsia="zh-CN"/>
              </w:rPr>
              <w:t>设计</w:t>
            </w:r>
            <w:r>
              <w:rPr>
                <w:rFonts w:hint="eastAsia" w:ascii="宋体" w:hAnsi="宋体" w:eastAsia="宋体" w:cs="宋体"/>
                <w:strike w:val="0"/>
                <w:dstrike w:val="0"/>
                <w:color w:val="auto"/>
                <w:spacing w:val="-2"/>
                <w:sz w:val="24"/>
                <w:szCs w:val="24"/>
              </w:rPr>
              <w:t>资质证书</w:t>
            </w:r>
          </w:p>
        </w:tc>
        <w:tc>
          <w:tcPr>
            <w:tcW w:w="3851" w:type="pct"/>
            <w:gridSpan w:val="8"/>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tabs>
                <w:tab w:val="left" w:pos="3784"/>
                <w:tab w:val="left" w:pos="5044"/>
              </w:tabs>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lang w:eastAsia="zh-CN"/>
              </w:rPr>
            </w:pPr>
            <w:r>
              <w:rPr>
                <w:rFonts w:hint="eastAsia" w:ascii="宋体" w:hAnsi="宋体" w:eastAsia="宋体" w:cs="宋体"/>
                <w:strike w:val="0"/>
                <w:dstrike w:val="0"/>
                <w:color w:val="auto"/>
                <w:sz w:val="24"/>
                <w:szCs w:val="24"/>
                <w:lang w:eastAsia="zh-CN"/>
              </w:rPr>
              <w:t>类型：</w:t>
            </w:r>
            <w:r>
              <w:rPr>
                <w:rFonts w:hint="eastAsia" w:hAnsi="宋体" w:cs="宋体"/>
                <w:strike w:val="0"/>
                <w:dstrike w:val="0"/>
                <w:color w:val="auto"/>
                <w:sz w:val="24"/>
                <w:szCs w:val="24"/>
                <w:lang w:val="en-US" w:eastAsia="zh-CN"/>
              </w:rPr>
              <w:t xml:space="preserve">           </w:t>
            </w:r>
            <w:r>
              <w:rPr>
                <w:rFonts w:hint="eastAsia" w:ascii="宋体" w:hAnsi="宋体" w:eastAsia="宋体" w:cs="宋体"/>
                <w:strike w:val="0"/>
                <w:dstrike w:val="0"/>
                <w:color w:val="auto"/>
                <w:spacing w:val="-1"/>
                <w:w w:val="95"/>
                <w:sz w:val="24"/>
                <w:szCs w:val="24"/>
                <w:lang w:eastAsia="zh-CN"/>
              </w:rPr>
              <w:t>等级：</w:t>
            </w:r>
            <w:r>
              <w:rPr>
                <w:rFonts w:hint="eastAsia" w:ascii="宋体" w:hAnsi="宋体" w:eastAsia="宋体" w:cs="宋体"/>
                <w:strike w:val="0"/>
                <w:dstrike w:val="0"/>
                <w:color w:val="auto"/>
                <w:spacing w:val="-1"/>
                <w:w w:val="95"/>
                <w:sz w:val="24"/>
                <w:szCs w:val="24"/>
                <w:lang w:eastAsia="zh-CN"/>
              </w:rPr>
              <w:tab/>
            </w:r>
            <w:r>
              <w:rPr>
                <w:rFonts w:hint="eastAsia" w:ascii="宋体" w:hAnsi="宋体" w:eastAsia="宋体" w:cs="宋体"/>
                <w:strike w:val="0"/>
                <w:dstrike w:val="0"/>
                <w:color w:val="auto"/>
                <w:spacing w:val="-2"/>
                <w:sz w:val="24"/>
                <w:szCs w:val="24"/>
                <w:lang w:eastAsia="zh-CN"/>
              </w:rPr>
              <w:t>证书号：</w:t>
            </w:r>
          </w:p>
        </w:tc>
      </w:tr>
      <w:tr>
        <w:tblPrEx>
          <w:tblCellMar>
            <w:top w:w="0" w:type="dxa"/>
            <w:left w:w="0" w:type="dxa"/>
            <w:bottom w:w="0" w:type="dxa"/>
            <w:right w:w="0" w:type="dxa"/>
          </w:tblCellMar>
        </w:tblPrEx>
        <w:trPr>
          <w:trHeight w:val="449"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营业执照号</w:t>
            </w:r>
          </w:p>
        </w:tc>
        <w:tc>
          <w:tcPr>
            <w:tcW w:w="180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2049"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员工总人数：</w:t>
            </w:r>
          </w:p>
        </w:tc>
      </w:tr>
      <w:tr>
        <w:tblPrEx>
          <w:tblCellMar>
            <w:top w:w="0" w:type="dxa"/>
            <w:left w:w="0" w:type="dxa"/>
            <w:bottom w:w="0" w:type="dxa"/>
            <w:right w:w="0" w:type="dxa"/>
          </w:tblCellMar>
        </w:tblPrEx>
        <w:trPr>
          <w:trHeight w:val="451"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注册资本</w:t>
            </w:r>
          </w:p>
        </w:tc>
        <w:tc>
          <w:tcPr>
            <w:tcW w:w="180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245" w:type="pct"/>
            <w:vMerge w:val="restart"/>
            <w:tcBorders>
              <w:top w:val="single" w:color="000000" w:sz="4" w:space="0"/>
              <w:left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spacing w:line="383" w:lineRule="auto"/>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其</w:t>
            </w:r>
          </w:p>
          <w:p>
            <w:pPr>
              <w:pStyle w:val="50"/>
              <w:keepNext w:val="0"/>
              <w:keepLines w:val="0"/>
              <w:pageBreakBefore w:val="0"/>
              <w:widowControl w:val="0"/>
              <w:kinsoku/>
              <w:wordWrap/>
              <w:overflowPunct/>
              <w:topLinePunct w:val="0"/>
              <w:bidi w:val="0"/>
              <w:snapToGrid/>
              <w:spacing w:line="383" w:lineRule="auto"/>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中</w:t>
            </w:r>
          </w:p>
        </w:tc>
        <w:tc>
          <w:tcPr>
            <w:tcW w:w="95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高级职称人员</w:t>
            </w:r>
          </w:p>
        </w:tc>
        <w:tc>
          <w:tcPr>
            <w:tcW w:w="85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49"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成立日期</w:t>
            </w:r>
          </w:p>
        </w:tc>
        <w:tc>
          <w:tcPr>
            <w:tcW w:w="180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245"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95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中级职称人员</w:t>
            </w:r>
          </w:p>
        </w:tc>
        <w:tc>
          <w:tcPr>
            <w:tcW w:w="85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51"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2"/>
                <w:sz w:val="24"/>
                <w:szCs w:val="24"/>
              </w:rPr>
              <w:t>基本账户开户银行</w:t>
            </w:r>
          </w:p>
        </w:tc>
        <w:tc>
          <w:tcPr>
            <w:tcW w:w="180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245"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95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技术人员数量</w:t>
            </w:r>
          </w:p>
        </w:tc>
        <w:tc>
          <w:tcPr>
            <w:tcW w:w="85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49"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2"/>
                <w:sz w:val="24"/>
                <w:szCs w:val="24"/>
              </w:rPr>
              <w:t>基本账户银行账号</w:t>
            </w:r>
          </w:p>
        </w:tc>
        <w:tc>
          <w:tcPr>
            <w:tcW w:w="180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245"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p>
        </w:tc>
        <w:tc>
          <w:tcPr>
            <w:tcW w:w="95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各类注册人员</w:t>
            </w:r>
          </w:p>
        </w:tc>
        <w:tc>
          <w:tcPr>
            <w:tcW w:w="85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51"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pacing w:val="-1"/>
                <w:sz w:val="24"/>
                <w:szCs w:val="24"/>
              </w:rPr>
              <w:t>经营范围</w:t>
            </w:r>
          </w:p>
        </w:tc>
        <w:tc>
          <w:tcPr>
            <w:tcW w:w="3851"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958"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spacing w:line="240" w:lineRule="auto"/>
              <w:ind w:left="0" w:right="0"/>
              <w:jc w:val="center"/>
              <w:textAlignment w:val="auto"/>
              <w:rPr>
                <w:rFonts w:hint="eastAsia" w:ascii="宋体" w:hAnsi="宋体" w:eastAsia="宋体" w:cs="宋体"/>
                <w:strike w:val="0"/>
                <w:dstrike w:val="0"/>
                <w:color w:val="auto"/>
                <w:spacing w:val="-2"/>
                <w:sz w:val="24"/>
                <w:szCs w:val="24"/>
                <w:lang w:eastAsia="zh-CN"/>
              </w:rPr>
            </w:pPr>
            <w:r>
              <w:rPr>
                <w:rFonts w:hint="eastAsia" w:ascii="宋体" w:hAnsi="宋体" w:eastAsia="宋体" w:cs="宋体"/>
                <w:strike w:val="0"/>
                <w:dstrike w:val="0"/>
                <w:color w:val="auto"/>
                <w:spacing w:val="-2"/>
                <w:sz w:val="24"/>
                <w:szCs w:val="24"/>
                <w:lang w:eastAsia="zh-CN"/>
              </w:rPr>
              <w:t>投标人关联企业</w:t>
            </w:r>
          </w:p>
          <w:p>
            <w:pPr>
              <w:pStyle w:val="50"/>
              <w:keepNext w:val="0"/>
              <w:keepLines w:val="0"/>
              <w:pageBreakBefore w:val="0"/>
              <w:widowControl w:val="0"/>
              <w:kinsoku/>
              <w:wordWrap/>
              <w:overflowPunct/>
              <w:topLinePunct w:val="0"/>
              <w:bidi w:val="0"/>
              <w:snapToGrid/>
              <w:spacing w:line="240" w:lineRule="auto"/>
              <w:ind w:left="0" w:right="0" w:hanging="3"/>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eastAsia="zh-CN"/>
              </w:rPr>
              <w:t>情况</w:t>
            </w:r>
          </w:p>
        </w:tc>
        <w:tc>
          <w:tcPr>
            <w:tcW w:w="3851"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r>
        <w:tblPrEx>
          <w:tblCellMar>
            <w:top w:w="0" w:type="dxa"/>
            <w:left w:w="0" w:type="dxa"/>
            <w:bottom w:w="0" w:type="dxa"/>
            <w:right w:w="0" w:type="dxa"/>
          </w:tblCellMar>
        </w:tblPrEx>
        <w:trPr>
          <w:trHeight w:val="449" w:hRule="exact"/>
          <w:jc w:val="center"/>
        </w:trPr>
        <w:tc>
          <w:tcPr>
            <w:tcW w:w="11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备注</w:t>
            </w:r>
          </w:p>
        </w:tc>
        <w:tc>
          <w:tcPr>
            <w:tcW w:w="3851"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strike/>
                <w:dstrike w:val="0"/>
                <w:color w:val="auto"/>
                <w:sz w:val="24"/>
                <w:szCs w:val="24"/>
              </w:rPr>
            </w:pPr>
          </w:p>
        </w:tc>
      </w:tr>
    </w:tbl>
    <w:p>
      <w:pPr>
        <w:pStyle w:val="3"/>
        <w:keepNext w:val="0"/>
        <w:keepLines w:val="0"/>
        <w:pageBreakBefore w:val="0"/>
        <w:kinsoku w:val="0"/>
        <w:overflowPunct w:val="0"/>
        <w:topLinePunct w:val="0"/>
        <w:bidi w:val="0"/>
        <w:spacing w:before="40" w:line="520" w:lineRule="exact"/>
        <w:ind w:left="0"/>
        <w:textAlignment w:val="auto"/>
        <w:outlineLvl w:val="9"/>
        <w:rPr>
          <w:rFonts w:hint="eastAsia" w:ascii="宋体" w:hAnsi="宋体" w:eastAsia="宋体" w:cs="宋体"/>
          <w:strike/>
          <w:dstrike w:val="0"/>
          <w:color w:val="auto"/>
          <w:sz w:val="24"/>
          <w:szCs w:val="24"/>
        </w:rPr>
      </w:pPr>
    </w:p>
    <w:p>
      <w:pPr>
        <w:pStyle w:val="62"/>
        <w:keepNext w:val="0"/>
        <w:keepLines w:val="0"/>
        <w:pageBreakBefore w:val="0"/>
        <w:widowControl w:val="0"/>
        <w:numPr>
          <w:ilvl w:val="0"/>
          <w:numId w:val="39"/>
        </w:numPr>
        <w:kinsoku/>
        <w:wordWrap/>
        <w:overflowPunct/>
        <w:topLinePunct w:val="0"/>
        <w:autoSpaceDE/>
        <w:autoSpaceDN/>
        <w:bidi w:val="0"/>
        <w:adjustRightInd/>
        <w:snapToGrid/>
        <w:spacing w:before="14"/>
        <w:ind w:left="0" w:leftChars="0" w:firstLine="0" w:firstLineChars="0"/>
        <w:textAlignment w:val="auto"/>
        <w:outlineLvl w:val="2"/>
        <w:rPr>
          <w:rFonts w:hint="eastAsia" w:asciiTheme="minorEastAsia" w:hAnsiTheme="minorEastAsia" w:eastAsiaTheme="minorEastAsia" w:cstheme="minorEastAsia"/>
          <w:b w:val="0"/>
          <w:bCs/>
          <w:color w:val="auto"/>
          <w:spacing w:val="-1"/>
          <w:sz w:val="24"/>
          <w:szCs w:val="24"/>
          <w:lang w:eastAsia="zh-CN"/>
        </w:rPr>
      </w:pPr>
      <w:r>
        <w:rPr>
          <w:rFonts w:hint="eastAsia" w:ascii="方正仿宋_GBK" w:hAnsi="方正仿宋_GBK" w:eastAsia="方正仿宋_GBK" w:cs="方正仿宋_GBK"/>
          <w:color w:val="auto"/>
          <w:sz w:val="32"/>
          <w:szCs w:val="32"/>
        </w:rPr>
        <w:br w:type="page"/>
      </w:r>
      <w:bookmarkStart w:id="822" w:name="_Toc1328663821"/>
      <w:bookmarkStart w:id="823" w:name="_Toc1199637589"/>
      <w:bookmarkStart w:id="824" w:name="_Toc533797428"/>
      <w:bookmarkStart w:id="825" w:name="_Toc1866700684"/>
      <w:r>
        <w:rPr>
          <w:rFonts w:hint="eastAsia" w:asciiTheme="minorEastAsia" w:hAnsiTheme="minorEastAsia" w:eastAsiaTheme="minorEastAsia" w:cstheme="minorEastAsia"/>
          <w:b w:val="0"/>
          <w:bCs/>
          <w:color w:val="auto"/>
          <w:spacing w:val="-1"/>
          <w:sz w:val="24"/>
          <w:szCs w:val="24"/>
          <w:lang w:eastAsia="zh-CN"/>
        </w:rPr>
        <w:t>近年完成的类似业绩情况表</w:t>
      </w:r>
      <w:bookmarkEnd w:id="822"/>
      <w:bookmarkEnd w:id="823"/>
      <w:bookmarkEnd w:id="824"/>
      <w:bookmarkEnd w:id="825"/>
    </w:p>
    <w:tbl>
      <w:tblPr>
        <w:tblStyle w:val="60"/>
        <w:tblW w:w="4999" w:type="pct"/>
        <w:tblInd w:w="0" w:type="dxa"/>
        <w:tblLayout w:type="autofit"/>
        <w:tblCellMar>
          <w:top w:w="0" w:type="dxa"/>
          <w:left w:w="0" w:type="dxa"/>
          <w:bottom w:w="0" w:type="dxa"/>
          <w:right w:w="0" w:type="dxa"/>
        </w:tblCellMar>
      </w:tblPr>
      <w:tblGrid>
        <w:gridCol w:w="2570"/>
        <w:gridCol w:w="7081"/>
      </w:tblGrid>
      <w:tr>
        <w:tblPrEx>
          <w:tblCellMar>
            <w:top w:w="0" w:type="dxa"/>
            <w:left w:w="0" w:type="dxa"/>
            <w:bottom w:w="0" w:type="dxa"/>
            <w:right w:w="0" w:type="dxa"/>
          </w:tblCellMar>
        </w:tblPrEx>
        <w:trPr>
          <w:trHeight w:val="569"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项目名称</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682"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项目所在地</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679"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rPr>
            </w:pPr>
            <w:r>
              <w:rPr>
                <w:rFonts w:hint="eastAsia" w:hAnsi="宋体" w:cs="宋体"/>
                <w:color w:val="auto"/>
                <w:spacing w:val="-1"/>
                <w:sz w:val="24"/>
                <w:szCs w:val="24"/>
                <w:lang w:eastAsia="zh-CN"/>
              </w:rPr>
              <w:t>招标人</w:t>
            </w:r>
            <w:r>
              <w:rPr>
                <w:rFonts w:hint="eastAsia" w:ascii="宋体" w:hAnsi="宋体" w:eastAsia="宋体" w:cs="宋体"/>
                <w:color w:val="auto"/>
                <w:spacing w:val="-1"/>
                <w:sz w:val="24"/>
                <w:szCs w:val="24"/>
              </w:rPr>
              <w:t>名称</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555"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rPr>
            </w:pPr>
            <w:r>
              <w:rPr>
                <w:rFonts w:hint="eastAsia" w:hAnsi="宋体" w:cs="宋体"/>
                <w:color w:val="auto"/>
                <w:spacing w:val="-1"/>
                <w:sz w:val="24"/>
                <w:szCs w:val="24"/>
                <w:lang w:eastAsia="zh-CN"/>
              </w:rPr>
              <w:t>招标人</w:t>
            </w:r>
            <w:r>
              <w:rPr>
                <w:rFonts w:hint="eastAsia" w:ascii="宋体" w:hAnsi="宋体" w:eastAsia="宋体" w:cs="宋体"/>
                <w:color w:val="auto"/>
                <w:spacing w:val="-1"/>
                <w:sz w:val="24"/>
                <w:szCs w:val="24"/>
              </w:rPr>
              <w:t>地址</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557"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rPr>
            </w:pPr>
            <w:r>
              <w:rPr>
                <w:rFonts w:hint="eastAsia" w:hAnsi="宋体" w:cs="宋体"/>
                <w:color w:val="auto"/>
                <w:spacing w:val="-1"/>
                <w:sz w:val="24"/>
                <w:szCs w:val="24"/>
                <w:lang w:eastAsia="zh-CN"/>
              </w:rPr>
              <w:t>招标人</w:t>
            </w:r>
            <w:r>
              <w:rPr>
                <w:rFonts w:hint="eastAsia" w:ascii="宋体" w:hAnsi="宋体" w:eastAsia="宋体" w:cs="宋体"/>
                <w:color w:val="auto"/>
                <w:spacing w:val="-1"/>
                <w:sz w:val="24"/>
                <w:szCs w:val="24"/>
              </w:rPr>
              <w:t>电话</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524"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合同价格</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539"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rPr>
            </w:pPr>
            <w:r>
              <w:rPr>
                <w:rFonts w:hint="eastAsia" w:hAnsi="宋体" w:cs="宋体"/>
                <w:color w:val="auto"/>
                <w:spacing w:val="-1"/>
                <w:sz w:val="24"/>
                <w:szCs w:val="24"/>
                <w:lang w:eastAsia="zh-CN"/>
              </w:rPr>
              <w:t>设计</w:t>
            </w:r>
            <w:r>
              <w:rPr>
                <w:rFonts w:hint="eastAsia" w:ascii="宋体" w:hAnsi="宋体" w:eastAsia="宋体" w:cs="宋体"/>
                <w:color w:val="auto"/>
                <w:spacing w:val="-1"/>
                <w:sz w:val="24"/>
                <w:szCs w:val="24"/>
              </w:rPr>
              <w:t>服务期限</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92"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rPr>
            </w:pPr>
            <w:r>
              <w:rPr>
                <w:rFonts w:hint="eastAsia" w:hAnsi="宋体" w:cs="宋体"/>
                <w:color w:val="auto"/>
                <w:spacing w:val="-2"/>
                <w:sz w:val="24"/>
                <w:szCs w:val="24"/>
                <w:lang w:eastAsia="zh-CN"/>
              </w:rPr>
              <w:t>设计</w:t>
            </w:r>
            <w:r>
              <w:rPr>
                <w:rFonts w:hint="eastAsia" w:ascii="宋体" w:hAnsi="宋体" w:eastAsia="宋体" w:cs="宋体"/>
                <w:color w:val="auto"/>
                <w:spacing w:val="-2"/>
                <w:sz w:val="24"/>
                <w:szCs w:val="24"/>
              </w:rPr>
              <w:t>内容</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569"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adjustRightInd w:val="0"/>
              <w:snapToGrid/>
              <w:ind w:left="0"/>
              <w:jc w:val="center"/>
              <w:textAlignment w:val="auto"/>
              <w:rPr>
                <w:rFonts w:hint="eastAsia" w:ascii="宋体" w:hAnsi="宋体" w:eastAsia="宋体" w:cs="宋体"/>
                <w:color w:val="auto"/>
                <w:sz w:val="24"/>
                <w:szCs w:val="24"/>
                <w:lang w:eastAsia="zh-CN"/>
              </w:rPr>
            </w:pPr>
            <w:r>
              <w:rPr>
                <w:rFonts w:hint="eastAsia" w:hAnsi="宋体" w:cs="宋体"/>
                <w:color w:val="auto"/>
                <w:spacing w:val="-1"/>
                <w:sz w:val="24"/>
                <w:szCs w:val="24"/>
                <w:lang w:eastAsia="zh-CN"/>
              </w:rPr>
              <w:t>设计负责人</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3092"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ind w:left="706"/>
              <w:jc w:val="both"/>
              <w:rPr>
                <w:rFonts w:hint="eastAsia" w:ascii="宋体" w:hAnsi="宋体" w:eastAsia="宋体" w:cs="宋体"/>
                <w:color w:val="auto"/>
                <w:sz w:val="24"/>
                <w:szCs w:val="24"/>
              </w:rPr>
            </w:pPr>
            <w:r>
              <w:rPr>
                <w:rFonts w:hint="eastAsia" w:ascii="宋体" w:hAnsi="宋体" w:eastAsia="宋体" w:cs="宋体"/>
                <w:color w:val="auto"/>
                <w:spacing w:val="-1"/>
                <w:sz w:val="24"/>
                <w:szCs w:val="24"/>
              </w:rPr>
              <w:t>项目描述</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679" w:hRule="exact"/>
        </w:trPr>
        <w:tc>
          <w:tcPr>
            <w:tcW w:w="1331" w:type="pct"/>
            <w:tcBorders>
              <w:top w:val="single" w:color="000000" w:sz="4" w:space="0"/>
              <w:left w:val="single" w:color="000000" w:sz="4" w:space="0"/>
              <w:bottom w:val="single" w:color="000000" w:sz="4" w:space="0"/>
              <w:right w:val="single" w:color="000000" w:sz="4" w:space="0"/>
            </w:tcBorders>
            <w:noWrap w:val="0"/>
            <w:vAlign w:val="center"/>
          </w:tcPr>
          <w:p>
            <w:pPr>
              <w:pStyle w:val="50"/>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3668" w:type="pct"/>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color w:val="auto"/>
                <w:sz w:val="24"/>
                <w:szCs w:val="24"/>
              </w:rPr>
            </w:pPr>
          </w:p>
        </w:tc>
      </w:tr>
    </w:tbl>
    <w:p>
      <w:pPr>
        <w:pStyle w:val="8"/>
        <w:keepNext w:val="0"/>
        <w:keepLines w:val="0"/>
        <w:pageBreakBefore w:val="0"/>
        <w:widowControl w:val="0"/>
        <w:kinsoku/>
        <w:wordWrap/>
        <w:overflowPunct/>
        <w:topLinePunct w:val="0"/>
        <w:autoSpaceDE/>
        <w:autoSpaceDN/>
        <w:bidi w:val="0"/>
        <w:adjustRightInd/>
        <w:snapToGrid/>
        <w:spacing w:before="160" w:beforeLines="50"/>
        <w:ind w:left="102"/>
        <w:textAlignment w:val="auto"/>
        <w:rPr>
          <w:rFonts w:hint="eastAsia" w:ascii="宋体" w:hAnsi="宋体" w:eastAsia="宋体" w:cs="宋体"/>
          <w:color w:val="auto"/>
          <w:sz w:val="21"/>
          <w:szCs w:val="21"/>
          <w:lang w:eastAsia="zh-CN"/>
        </w:rPr>
      </w:pPr>
      <w:r>
        <w:rPr>
          <w:rFonts w:hint="eastAsia" w:ascii="宋体" w:hAnsi="宋体" w:eastAsia="宋体" w:cs="宋体"/>
          <w:color w:val="auto"/>
          <w:spacing w:val="-2"/>
          <w:sz w:val="21"/>
          <w:szCs w:val="21"/>
          <w:lang w:eastAsia="zh-CN"/>
        </w:rPr>
        <w:t>注：投标人应根据投标人须知第</w:t>
      </w:r>
      <w:r>
        <w:rPr>
          <w:rFonts w:hint="eastAsia" w:ascii="宋体" w:hAnsi="宋体" w:eastAsia="宋体" w:cs="宋体"/>
          <w:color w:val="auto"/>
          <w:spacing w:val="-1"/>
          <w:sz w:val="21"/>
          <w:szCs w:val="21"/>
          <w:lang w:eastAsia="zh-CN"/>
        </w:rPr>
        <w:t>3.5.</w:t>
      </w:r>
      <w:r>
        <w:rPr>
          <w:rFonts w:hint="eastAsia" w:ascii="宋体" w:hAnsi="宋体" w:eastAsia="宋体" w:cs="宋体"/>
          <w:color w:val="auto"/>
          <w:spacing w:val="-1"/>
          <w:sz w:val="21"/>
          <w:szCs w:val="21"/>
          <w:lang w:val="en-US" w:eastAsia="zh-CN"/>
        </w:rPr>
        <w:t>2</w:t>
      </w:r>
      <w:r>
        <w:rPr>
          <w:rFonts w:hint="eastAsia" w:ascii="宋体" w:hAnsi="宋体" w:eastAsia="宋体" w:cs="宋体"/>
          <w:color w:val="auto"/>
          <w:spacing w:val="-2"/>
          <w:sz w:val="21"/>
          <w:szCs w:val="21"/>
          <w:lang w:eastAsia="zh-CN"/>
        </w:rPr>
        <w:t>项的要求在本表后附相关证明材料。</w:t>
      </w:r>
    </w:p>
    <w:p>
      <w:pPr>
        <w:rPr>
          <w:rFonts w:hint="eastAsia" w:ascii="方正仿宋_GBK" w:hAnsi="方正仿宋_GBK" w:eastAsia="方正仿宋_GBK" w:cs="方正仿宋_GBK"/>
          <w:color w:val="auto"/>
          <w:lang w:eastAsia="zh-CN"/>
        </w:rPr>
        <w:sectPr>
          <w:footerReference r:id="rId23" w:type="default"/>
          <w:pgSz w:w="11911" w:h="16838"/>
          <w:pgMar w:top="1417" w:right="1134" w:bottom="1417" w:left="1134" w:header="0" w:footer="1015" w:gutter="0"/>
          <w:pgNumType w:fmt="numberInDash"/>
          <w:cols w:space="720" w:num="1"/>
          <w:rtlGutter w:val="0"/>
          <w:docGrid w:linePitch="317" w:charSpace="0"/>
        </w:sectPr>
      </w:pPr>
    </w:p>
    <w:p>
      <w:pPr>
        <w:pStyle w:val="62"/>
        <w:keepNext w:val="0"/>
        <w:keepLines w:val="0"/>
        <w:pageBreakBefore w:val="0"/>
        <w:widowControl w:val="0"/>
        <w:numPr>
          <w:ilvl w:val="0"/>
          <w:numId w:val="39"/>
        </w:numPr>
        <w:kinsoku/>
        <w:wordWrap/>
        <w:overflowPunct/>
        <w:topLinePunct w:val="0"/>
        <w:autoSpaceDE/>
        <w:autoSpaceDN/>
        <w:bidi w:val="0"/>
        <w:adjustRightInd/>
        <w:snapToGrid/>
        <w:spacing w:before="14"/>
        <w:ind w:left="0" w:leftChars="0" w:firstLine="0" w:firstLineChars="0"/>
        <w:textAlignment w:val="auto"/>
        <w:outlineLvl w:val="2"/>
        <w:rPr>
          <w:rFonts w:hint="eastAsia" w:asciiTheme="minorEastAsia" w:hAnsiTheme="minorEastAsia" w:eastAsiaTheme="minorEastAsia" w:cstheme="minorEastAsia"/>
          <w:b w:val="0"/>
          <w:bCs/>
          <w:color w:val="auto"/>
          <w:spacing w:val="-1"/>
          <w:sz w:val="24"/>
          <w:szCs w:val="24"/>
          <w:lang w:eastAsia="zh-CN"/>
        </w:rPr>
      </w:pPr>
      <w:bookmarkStart w:id="826" w:name="_bookmark188"/>
      <w:bookmarkEnd w:id="826"/>
      <w:bookmarkStart w:id="827" w:name="_bookmark189"/>
      <w:bookmarkEnd w:id="827"/>
      <w:bookmarkStart w:id="828" w:name="_Toc44777683"/>
      <w:bookmarkStart w:id="829" w:name="_Toc6642"/>
      <w:bookmarkStart w:id="830" w:name="_Toc833599826"/>
      <w:bookmarkStart w:id="831" w:name="_Toc1410627012"/>
      <w:bookmarkStart w:id="832" w:name="_Toc22321"/>
      <w:bookmarkStart w:id="833" w:name="_Toc5332"/>
      <w:bookmarkStart w:id="834" w:name="_Toc1135229931"/>
      <w:r>
        <w:rPr>
          <w:rFonts w:hint="eastAsia" w:asciiTheme="minorEastAsia" w:hAnsiTheme="minorEastAsia" w:eastAsiaTheme="minorEastAsia" w:cstheme="minorEastAsia"/>
          <w:b w:val="0"/>
          <w:bCs/>
          <w:color w:val="auto"/>
          <w:spacing w:val="-1"/>
          <w:sz w:val="24"/>
          <w:szCs w:val="24"/>
          <w:lang w:eastAsia="zh-CN"/>
        </w:rPr>
        <w:t>近年信用情况</w:t>
      </w:r>
      <w:bookmarkEnd w:id="828"/>
      <w:bookmarkEnd w:id="829"/>
      <w:bookmarkEnd w:id="830"/>
      <w:bookmarkEnd w:id="831"/>
      <w:bookmarkEnd w:id="832"/>
      <w:bookmarkEnd w:id="833"/>
      <w:bookmarkEnd w:id="834"/>
    </w:p>
    <w:p>
      <w:pPr>
        <w:spacing w:before="14" w:line="400" w:lineRule="atLeast"/>
        <w:rPr>
          <w:rFonts w:hint="eastAsia" w:ascii="方正仿宋_GBK" w:hAnsi="方正仿宋_GBK" w:eastAsia="方正仿宋_GBK" w:cs="方正仿宋_GBK"/>
          <w:color w:val="auto"/>
          <w:sz w:val="30"/>
          <w:szCs w:val="30"/>
          <w:lang w:eastAsia="zh-CN"/>
        </w:rPr>
      </w:pPr>
    </w:p>
    <w:p>
      <w:pPr>
        <w:spacing w:before="14" w:line="400" w:lineRule="atLeast"/>
        <w:rPr>
          <w:rFonts w:hint="eastAsia" w:ascii="方正仿宋_GBK" w:hAnsi="方正仿宋_GBK" w:eastAsia="方正仿宋_GBK" w:cs="方正仿宋_GBK"/>
          <w:color w:val="auto"/>
          <w:sz w:val="30"/>
          <w:szCs w:val="30"/>
          <w:lang w:eastAsia="zh-CN"/>
        </w:rPr>
      </w:pPr>
    </w:p>
    <w:p>
      <w:pPr>
        <w:spacing w:before="14" w:line="400" w:lineRule="atLeast"/>
        <w:rPr>
          <w:rFonts w:hint="eastAsia" w:ascii="方正仿宋_GBK" w:hAnsi="方正仿宋_GBK" w:eastAsia="方正仿宋_GBK" w:cs="方正仿宋_GBK"/>
          <w:color w:val="auto"/>
          <w:sz w:val="30"/>
          <w:szCs w:val="30"/>
          <w:lang w:eastAsia="zh-CN"/>
        </w:rPr>
      </w:pPr>
    </w:p>
    <w:p>
      <w:pPr>
        <w:pStyle w:val="8"/>
        <w:ind w:left="100"/>
        <w:rPr>
          <w:rFonts w:hint="eastAsia" w:ascii="宋体" w:hAnsi="宋体" w:eastAsia="宋体" w:cs="宋体"/>
          <w:color w:val="auto"/>
          <w:spacing w:val="-2"/>
          <w:sz w:val="21"/>
          <w:szCs w:val="21"/>
          <w:lang w:eastAsia="zh-CN"/>
        </w:rPr>
      </w:pPr>
      <w:r>
        <w:rPr>
          <w:rFonts w:hint="eastAsia" w:ascii="宋体" w:hAnsi="宋体" w:eastAsia="宋体" w:cs="宋体"/>
          <w:color w:val="auto"/>
          <w:spacing w:val="-2"/>
          <w:sz w:val="21"/>
          <w:szCs w:val="21"/>
          <w:lang w:eastAsia="zh-CN"/>
        </w:rPr>
        <w:t>注：投标人应根据投标人须知第</w:t>
      </w:r>
      <w:r>
        <w:rPr>
          <w:rFonts w:hint="eastAsia" w:ascii="宋体" w:hAnsi="宋体" w:eastAsia="宋体" w:cs="宋体"/>
          <w:color w:val="auto"/>
          <w:spacing w:val="-1"/>
          <w:sz w:val="21"/>
          <w:szCs w:val="21"/>
          <w:lang w:eastAsia="zh-CN"/>
        </w:rPr>
        <w:t>3.5.</w:t>
      </w:r>
      <w:r>
        <w:rPr>
          <w:rFonts w:hint="eastAsia" w:ascii="宋体" w:hAnsi="宋体" w:eastAsia="宋体" w:cs="宋体"/>
          <w:color w:val="auto"/>
          <w:spacing w:val="-1"/>
          <w:sz w:val="21"/>
          <w:szCs w:val="21"/>
          <w:lang w:val="en-US" w:eastAsia="zh-CN"/>
        </w:rPr>
        <w:t>3</w:t>
      </w:r>
      <w:r>
        <w:rPr>
          <w:rFonts w:hint="eastAsia" w:ascii="宋体" w:hAnsi="宋体" w:eastAsia="宋体" w:cs="宋体"/>
          <w:color w:val="auto"/>
          <w:spacing w:val="-2"/>
          <w:sz w:val="21"/>
          <w:szCs w:val="21"/>
          <w:lang w:eastAsia="zh-CN"/>
        </w:rPr>
        <w:t>项的要求附相关证明材料。</w:t>
      </w:r>
    </w:p>
    <w:p>
      <w:pPr>
        <w:pStyle w:val="8"/>
        <w:ind w:left="100"/>
        <w:rPr>
          <w:rFonts w:hint="eastAsia" w:ascii="方正仿宋_GBK" w:hAnsi="方正仿宋_GBK" w:eastAsia="方正仿宋_GBK" w:cs="方正仿宋_GBK"/>
          <w:color w:val="auto"/>
          <w:spacing w:val="-2"/>
          <w:lang w:eastAsia="zh-CN"/>
        </w:rPr>
      </w:pPr>
    </w:p>
    <w:p>
      <w:pPr>
        <w:pStyle w:val="8"/>
        <w:ind w:left="100"/>
        <w:rPr>
          <w:rFonts w:hint="eastAsia" w:ascii="方正仿宋_GBK" w:hAnsi="方正仿宋_GBK" w:eastAsia="方正仿宋_GBK" w:cs="方正仿宋_GBK"/>
          <w:color w:val="auto"/>
          <w:spacing w:val="-2"/>
          <w:lang w:eastAsia="zh-CN"/>
        </w:rPr>
      </w:pPr>
    </w:p>
    <w:p>
      <w:pPr>
        <w:pStyle w:val="62"/>
        <w:keepNext w:val="0"/>
        <w:keepLines w:val="0"/>
        <w:pageBreakBefore w:val="0"/>
        <w:widowControl w:val="0"/>
        <w:numPr>
          <w:ilvl w:val="0"/>
          <w:numId w:val="39"/>
        </w:numPr>
        <w:kinsoku/>
        <w:wordWrap/>
        <w:overflowPunct/>
        <w:topLinePunct w:val="0"/>
        <w:autoSpaceDE/>
        <w:autoSpaceDN/>
        <w:bidi w:val="0"/>
        <w:adjustRightInd/>
        <w:snapToGrid/>
        <w:spacing w:before="14"/>
        <w:ind w:left="0" w:leftChars="0" w:firstLine="0" w:firstLineChars="0"/>
        <w:textAlignment w:val="auto"/>
        <w:outlineLvl w:val="2"/>
        <w:rPr>
          <w:rFonts w:hint="eastAsia" w:asciiTheme="minorEastAsia" w:hAnsiTheme="minorEastAsia" w:eastAsiaTheme="minorEastAsia" w:cstheme="minorEastAsia"/>
          <w:b w:val="0"/>
          <w:bCs/>
          <w:color w:val="auto"/>
          <w:spacing w:val="-1"/>
          <w:sz w:val="24"/>
          <w:szCs w:val="24"/>
          <w:lang w:eastAsia="zh-CN"/>
        </w:rPr>
      </w:pPr>
      <w:bookmarkStart w:id="835" w:name="_bookmark190"/>
      <w:bookmarkEnd w:id="835"/>
      <w:bookmarkStart w:id="836" w:name="_Toc32564"/>
      <w:bookmarkStart w:id="837" w:name="_Toc2081260669"/>
      <w:bookmarkStart w:id="838" w:name="_Toc370690225"/>
      <w:bookmarkStart w:id="839" w:name="_Toc2236"/>
      <w:bookmarkStart w:id="840" w:name="_Toc5537"/>
      <w:bookmarkStart w:id="841" w:name="_Toc710320736"/>
      <w:bookmarkStart w:id="842" w:name="_Toc1284566680"/>
      <w:r>
        <w:rPr>
          <w:rFonts w:hint="eastAsia" w:asciiTheme="minorEastAsia" w:hAnsiTheme="minorEastAsia" w:eastAsiaTheme="minorEastAsia" w:cstheme="minorEastAsia"/>
          <w:b w:val="0"/>
          <w:bCs/>
          <w:color w:val="auto"/>
          <w:spacing w:val="-1"/>
          <w:sz w:val="24"/>
          <w:szCs w:val="24"/>
          <w:lang w:eastAsia="zh-CN"/>
        </w:rPr>
        <w:t>拟委任的主要人员汇总表</w:t>
      </w:r>
      <w:bookmarkEnd w:id="836"/>
      <w:bookmarkEnd w:id="837"/>
      <w:bookmarkEnd w:id="838"/>
      <w:bookmarkEnd w:id="839"/>
      <w:bookmarkEnd w:id="840"/>
      <w:bookmarkEnd w:id="841"/>
      <w:bookmarkEnd w:id="842"/>
    </w:p>
    <w:p>
      <w:pPr>
        <w:spacing w:before="10" w:line="150" w:lineRule="atLeast"/>
        <w:rPr>
          <w:rFonts w:hint="eastAsia" w:ascii="方正仿宋_GBK" w:hAnsi="方正仿宋_GBK" w:eastAsia="方正仿宋_GBK" w:cs="方正仿宋_GBK"/>
          <w:color w:val="auto"/>
          <w:sz w:val="11"/>
          <w:szCs w:val="11"/>
          <w:lang w:eastAsia="zh-CN"/>
        </w:rPr>
      </w:pPr>
    </w:p>
    <w:tbl>
      <w:tblPr>
        <w:tblStyle w:val="60"/>
        <w:tblpPr w:leftFromText="180" w:rightFromText="180" w:vertAnchor="text" w:horzAnchor="page" w:tblpXSpec="center" w:tblpY="83"/>
        <w:tblOverlap w:val="never"/>
        <w:tblW w:w="5026" w:type="pct"/>
        <w:jc w:val="center"/>
        <w:tblLayout w:type="autofit"/>
        <w:tblCellMar>
          <w:top w:w="0" w:type="dxa"/>
          <w:left w:w="0" w:type="dxa"/>
          <w:bottom w:w="0" w:type="dxa"/>
          <w:right w:w="0" w:type="dxa"/>
        </w:tblCellMar>
      </w:tblPr>
      <w:tblGrid>
        <w:gridCol w:w="981"/>
        <w:gridCol w:w="1540"/>
        <w:gridCol w:w="1196"/>
        <w:gridCol w:w="732"/>
        <w:gridCol w:w="594"/>
        <w:gridCol w:w="1369"/>
        <w:gridCol w:w="856"/>
        <w:gridCol w:w="1066"/>
        <w:gridCol w:w="1369"/>
      </w:tblGrid>
      <w:tr>
        <w:tblPrEx>
          <w:tblCellMar>
            <w:top w:w="0" w:type="dxa"/>
            <w:left w:w="0" w:type="dxa"/>
            <w:bottom w:w="0" w:type="dxa"/>
            <w:right w:w="0" w:type="dxa"/>
          </w:tblCellMar>
        </w:tblPrEx>
        <w:trPr>
          <w:trHeight w:val="451" w:hRule="exact"/>
          <w:jc w:val="center"/>
        </w:trPr>
        <w:tc>
          <w:tcPr>
            <w:tcW w:w="505" w:type="pct"/>
            <w:vMerge w:val="restart"/>
            <w:tcBorders>
              <w:top w:val="single" w:color="000000" w:sz="4" w:space="0"/>
              <w:left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793" w:type="pct"/>
            <w:vMerge w:val="restart"/>
            <w:tcBorders>
              <w:top w:val="single" w:color="000000" w:sz="4" w:space="0"/>
              <w:left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本项目任职</w:t>
            </w:r>
          </w:p>
        </w:tc>
        <w:tc>
          <w:tcPr>
            <w:tcW w:w="616" w:type="pct"/>
            <w:vMerge w:val="restart"/>
            <w:tcBorders>
              <w:top w:val="single" w:color="000000" w:sz="4" w:space="0"/>
              <w:left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377" w:type="pct"/>
            <w:vMerge w:val="restart"/>
            <w:tcBorders>
              <w:top w:val="single" w:color="000000" w:sz="4" w:space="0"/>
              <w:left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spacing w:line="442" w:lineRule="exact"/>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职</w:t>
            </w:r>
          </w:p>
          <w:p>
            <w:pPr>
              <w:pStyle w:val="50"/>
              <w:keepNext w:val="0"/>
              <w:keepLines w:val="0"/>
              <w:pageBreakBefore w:val="0"/>
              <w:widowControl w:val="0"/>
              <w:kinsoku/>
              <w:wordWrap/>
              <w:overflowPunct/>
              <w:topLinePunct w:val="0"/>
              <w:bidi w:val="0"/>
              <w:snapToGrid/>
              <w:spacing w:line="442" w:lineRule="exact"/>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称</w:t>
            </w:r>
          </w:p>
        </w:tc>
        <w:tc>
          <w:tcPr>
            <w:tcW w:w="306" w:type="pct"/>
            <w:vMerge w:val="restart"/>
            <w:tcBorders>
              <w:top w:val="single" w:color="000000" w:sz="4" w:space="0"/>
              <w:left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spacing w:line="442" w:lineRule="exact"/>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w:t>
            </w:r>
          </w:p>
          <w:p>
            <w:pPr>
              <w:pStyle w:val="50"/>
              <w:keepNext w:val="0"/>
              <w:keepLines w:val="0"/>
              <w:pageBreakBefore w:val="0"/>
              <w:widowControl w:val="0"/>
              <w:kinsoku/>
              <w:wordWrap/>
              <w:overflowPunct/>
              <w:topLinePunct w:val="0"/>
              <w:bidi w:val="0"/>
              <w:snapToGrid/>
              <w:spacing w:line="442" w:lineRule="exact"/>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业</w:t>
            </w:r>
          </w:p>
        </w:tc>
        <w:tc>
          <w:tcPr>
            <w:tcW w:w="1695" w:type="pct"/>
            <w:gridSpan w:val="3"/>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执业</w:t>
            </w:r>
            <w:r>
              <w:rPr>
                <w:rFonts w:hint="eastAsia" w:hAnsi="宋体" w:cs="宋体"/>
                <w:color w:val="auto"/>
                <w:spacing w:val="-1"/>
                <w:sz w:val="24"/>
                <w:szCs w:val="24"/>
                <w:lang w:eastAsia="zh-CN"/>
              </w:rPr>
              <w:t>资格</w:t>
            </w:r>
            <w:r>
              <w:rPr>
                <w:rFonts w:hint="eastAsia" w:ascii="宋体" w:hAnsi="宋体" w:eastAsia="宋体" w:cs="宋体"/>
                <w:color w:val="auto"/>
                <w:spacing w:val="-1"/>
                <w:sz w:val="24"/>
                <w:szCs w:val="24"/>
              </w:rPr>
              <w:t>或职</w:t>
            </w:r>
            <w:r>
              <w:rPr>
                <w:rFonts w:hint="eastAsia" w:hAnsi="宋体" w:cs="宋体"/>
                <w:color w:val="auto"/>
                <w:spacing w:val="-1"/>
                <w:sz w:val="24"/>
                <w:szCs w:val="24"/>
                <w:lang w:eastAsia="zh-CN"/>
              </w:rPr>
              <w:t>称</w:t>
            </w:r>
            <w:r>
              <w:rPr>
                <w:rFonts w:hint="eastAsia" w:ascii="宋体" w:hAnsi="宋体" w:eastAsia="宋体" w:cs="宋体"/>
                <w:color w:val="auto"/>
                <w:spacing w:val="-1"/>
                <w:sz w:val="24"/>
                <w:szCs w:val="24"/>
              </w:rPr>
              <w:t>证明</w:t>
            </w:r>
          </w:p>
        </w:tc>
        <w:tc>
          <w:tcPr>
            <w:tcW w:w="705" w:type="pct"/>
            <w:vMerge w:val="restart"/>
            <w:tcBorders>
              <w:top w:val="single" w:color="000000" w:sz="4" w:space="0"/>
              <w:left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autoSpaceDE w:val="0"/>
              <w:autoSpaceDN w:val="0"/>
              <w:bidi w:val="0"/>
              <w:adjustRightInd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CellMar>
            <w:top w:w="0" w:type="dxa"/>
            <w:left w:w="0" w:type="dxa"/>
            <w:bottom w:w="0" w:type="dxa"/>
            <w:right w:w="0" w:type="dxa"/>
          </w:tblCellMar>
        </w:tblPrEx>
        <w:trPr>
          <w:trHeight w:val="449" w:hRule="exact"/>
          <w:jc w:val="center"/>
        </w:trPr>
        <w:tc>
          <w:tcPr>
            <w:tcW w:w="505"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证书名称</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级别</w:t>
            </w: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证号</w:t>
            </w:r>
          </w:p>
        </w:tc>
        <w:tc>
          <w:tcPr>
            <w:tcW w:w="705"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51"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49"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52"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49"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51"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49"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51"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49"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51"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49"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51"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49"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451" w:hRule="exact"/>
          <w:jc w:val="center"/>
        </w:trPr>
        <w:tc>
          <w:tcPr>
            <w:tcW w:w="5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bl>
    <w:p>
      <w:pPr>
        <w:spacing w:line="200" w:lineRule="atLeast"/>
        <w:rPr>
          <w:rFonts w:hint="eastAsia" w:ascii="方正仿宋_GBK" w:hAnsi="方正仿宋_GBK" w:eastAsia="方正仿宋_GBK" w:cs="方正仿宋_GBK"/>
          <w:color w:val="auto"/>
          <w:sz w:val="15"/>
          <w:szCs w:val="15"/>
          <w:lang w:eastAsia="zh-CN"/>
        </w:rPr>
      </w:pPr>
    </w:p>
    <w:p>
      <w:pPr>
        <w:spacing w:line="200" w:lineRule="atLeast"/>
        <w:rPr>
          <w:rFonts w:hint="eastAsia" w:ascii="方正仿宋_GBK" w:hAnsi="方正仿宋_GBK" w:eastAsia="方正仿宋_GBK" w:cs="方正仿宋_GBK"/>
          <w:color w:val="auto"/>
          <w:sz w:val="15"/>
          <w:szCs w:val="15"/>
          <w:lang w:eastAsia="zh-CN"/>
        </w:rPr>
      </w:pPr>
    </w:p>
    <w:p>
      <w:pPr>
        <w:rPr>
          <w:rFonts w:hint="eastAsia" w:ascii="方正仿宋_GBK" w:hAnsi="方正仿宋_GBK" w:eastAsia="方正仿宋_GBK" w:cs="方正仿宋_GBK"/>
          <w:color w:val="auto"/>
        </w:rPr>
        <w:sectPr>
          <w:footerReference r:id="rId24" w:type="default"/>
          <w:pgSz w:w="11911" w:h="16838"/>
          <w:pgMar w:top="1417" w:right="1134" w:bottom="1417" w:left="1134" w:header="0" w:footer="1015" w:gutter="0"/>
          <w:pgNumType w:fmt="numberInDash"/>
          <w:cols w:space="720" w:num="1"/>
          <w:rtlGutter w:val="0"/>
          <w:docGrid w:linePitch="317" w:charSpace="0"/>
        </w:sectPr>
      </w:pPr>
    </w:p>
    <w:p>
      <w:pPr>
        <w:pStyle w:val="62"/>
        <w:keepNext w:val="0"/>
        <w:keepLines w:val="0"/>
        <w:pageBreakBefore w:val="0"/>
        <w:widowControl w:val="0"/>
        <w:numPr>
          <w:ilvl w:val="0"/>
          <w:numId w:val="39"/>
        </w:numPr>
        <w:kinsoku/>
        <w:wordWrap/>
        <w:overflowPunct/>
        <w:topLinePunct w:val="0"/>
        <w:autoSpaceDE/>
        <w:autoSpaceDN/>
        <w:bidi w:val="0"/>
        <w:adjustRightInd/>
        <w:snapToGrid/>
        <w:spacing w:before="14"/>
        <w:ind w:left="0" w:leftChars="0" w:firstLine="0" w:firstLineChars="0"/>
        <w:textAlignment w:val="auto"/>
        <w:outlineLvl w:val="2"/>
        <w:rPr>
          <w:rFonts w:hint="eastAsia" w:asciiTheme="minorEastAsia" w:hAnsiTheme="minorEastAsia" w:eastAsiaTheme="minorEastAsia" w:cstheme="minorEastAsia"/>
          <w:b w:val="0"/>
          <w:bCs/>
          <w:color w:val="auto"/>
          <w:spacing w:val="-1"/>
          <w:sz w:val="24"/>
          <w:szCs w:val="24"/>
          <w:lang w:eastAsia="zh-CN"/>
        </w:rPr>
      </w:pPr>
      <w:bookmarkStart w:id="843" w:name="_bookmark191"/>
      <w:bookmarkEnd w:id="843"/>
      <w:bookmarkStart w:id="844" w:name="_Toc2872"/>
      <w:bookmarkStart w:id="845" w:name="_Toc2059039209"/>
      <w:bookmarkStart w:id="846" w:name="_Toc980212816"/>
      <w:bookmarkStart w:id="847" w:name="_Toc930134396"/>
      <w:bookmarkStart w:id="848" w:name="_Toc462462716"/>
      <w:r>
        <w:rPr>
          <w:rFonts w:hint="eastAsia" w:asciiTheme="minorEastAsia" w:hAnsiTheme="minorEastAsia" w:eastAsiaTheme="minorEastAsia" w:cstheme="minorEastAsia"/>
          <w:b w:val="0"/>
          <w:bCs/>
          <w:color w:val="auto"/>
          <w:spacing w:val="-1"/>
          <w:sz w:val="24"/>
          <w:szCs w:val="24"/>
          <w:lang w:eastAsia="zh-CN"/>
        </w:rPr>
        <w:t>主要人员简历表</w:t>
      </w:r>
      <w:bookmarkEnd w:id="844"/>
      <w:bookmarkEnd w:id="845"/>
      <w:bookmarkEnd w:id="846"/>
      <w:bookmarkEnd w:id="847"/>
      <w:bookmarkEnd w:id="848"/>
    </w:p>
    <w:p>
      <w:pPr>
        <w:spacing w:line="200" w:lineRule="atLeast"/>
        <w:rPr>
          <w:rFonts w:hint="eastAsia" w:ascii="方正仿宋_GBK" w:hAnsi="方正仿宋_GBK" w:eastAsia="方正仿宋_GBK" w:cs="方正仿宋_GBK"/>
          <w:color w:val="auto"/>
          <w:sz w:val="15"/>
          <w:szCs w:val="15"/>
        </w:rPr>
      </w:pPr>
    </w:p>
    <w:tbl>
      <w:tblPr>
        <w:tblStyle w:val="60"/>
        <w:tblW w:w="4997" w:type="pct"/>
        <w:tblInd w:w="0" w:type="dxa"/>
        <w:tblLayout w:type="autofit"/>
        <w:tblCellMar>
          <w:top w:w="0" w:type="dxa"/>
          <w:left w:w="0" w:type="dxa"/>
          <w:bottom w:w="0" w:type="dxa"/>
          <w:right w:w="0" w:type="dxa"/>
        </w:tblCellMar>
      </w:tblPr>
      <w:tblGrid>
        <w:gridCol w:w="1341"/>
        <w:gridCol w:w="405"/>
        <w:gridCol w:w="781"/>
        <w:gridCol w:w="1082"/>
        <w:gridCol w:w="1208"/>
        <w:gridCol w:w="801"/>
        <w:gridCol w:w="1424"/>
        <w:gridCol w:w="453"/>
        <w:gridCol w:w="2152"/>
      </w:tblGrid>
      <w:tr>
        <w:tblPrEx>
          <w:tblCellMar>
            <w:top w:w="0" w:type="dxa"/>
            <w:left w:w="0" w:type="dxa"/>
            <w:bottom w:w="0" w:type="dxa"/>
            <w:right w:w="0" w:type="dxa"/>
          </w:tblCellMar>
        </w:tblPrEx>
        <w:trPr>
          <w:trHeight w:val="890" w:hRule="exact"/>
        </w:trPr>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tabs>
                <w:tab w:val="left" w:pos="694"/>
              </w:tabs>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61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6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年龄</w:t>
            </w:r>
          </w:p>
        </w:tc>
        <w:tc>
          <w:tcPr>
            <w:tcW w:w="6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88" w:type="pct"/>
            <w:gridSpan w:val="3"/>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spacing w:line="440" w:lineRule="exact"/>
              <w:ind w:left="0" w:right="0" w:hanging="524"/>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lang w:eastAsia="zh-CN"/>
              </w:rPr>
              <w:t>执业资格证书</w:t>
            </w:r>
            <w:r>
              <w:rPr>
                <w:rFonts w:hint="eastAsia" w:ascii="宋体" w:hAnsi="宋体" w:eastAsia="宋体" w:cs="宋体"/>
                <w:color w:val="auto"/>
                <w:spacing w:val="-1"/>
                <w:sz w:val="24"/>
                <w:szCs w:val="24"/>
                <w:lang w:eastAsia="zh-CN"/>
              </w:rPr>
              <w:t>名称</w:t>
            </w:r>
          </w:p>
        </w:tc>
        <w:tc>
          <w:tcPr>
            <w:tcW w:w="11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lang w:eastAsia="zh-CN"/>
              </w:rPr>
            </w:pPr>
          </w:p>
        </w:tc>
      </w:tr>
      <w:tr>
        <w:tblPrEx>
          <w:tblCellMar>
            <w:top w:w="0" w:type="dxa"/>
            <w:left w:w="0" w:type="dxa"/>
            <w:bottom w:w="0" w:type="dxa"/>
            <w:right w:w="0" w:type="dxa"/>
          </w:tblCellMar>
        </w:tblPrEx>
        <w:trPr>
          <w:trHeight w:val="698" w:hRule="exact"/>
        </w:trPr>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tabs>
                <w:tab w:val="left" w:pos="694"/>
              </w:tabs>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职称</w:t>
            </w:r>
          </w:p>
        </w:tc>
        <w:tc>
          <w:tcPr>
            <w:tcW w:w="61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561"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学历</w:t>
            </w:r>
          </w:p>
        </w:tc>
        <w:tc>
          <w:tcPr>
            <w:tcW w:w="6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88" w:type="pct"/>
            <w:gridSpan w:val="3"/>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拟在本项目任职</w:t>
            </w:r>
          </w:p>
        </w:tc>
        <w:tc>
          <w:tcPr>
            <w:tcW w:w="11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701" w:hRule="exact"/>
        </w:trPr>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工作年限</w:t>
            </w:r>
          </w:p>
        </w:tc>
        <w:tc>
          <w:tcPr>
            <w:tcW w:w="180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88" w:type="pct"/>
            <w:gridSpan w:val="3"/>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从事</w:t>
            </w:r>
            <w:r>
              <w:rPr>
                <w:rFonts w:hint="eastAsia" w:hAnsi="宋体" w:cs="宋体"/>
                <w:color w:val="auto"/>
                <w:spacing w:val="-2"/>
                <w:sz w:val="24"/>
                <w:szCs w:val="24"/>
                <w:lang w:eastAsia="zh-CN"/>
              </w:rPr>
              <w:t>设计</w:t>
            </w:r>
            <w:r>
              <w:rPr>
                <w:rFonts w:hint="eastAsia" w:ascii="宋体" w:hAnsi="宋体" w:eastAsia="宋体" w:cs="宋体"/>
                <w:color w:val="auto"/>
                <w:spacing w:val="-2"/>
                <w:sz w:val="24"/>
                <w:szCs w:val="24"/>
              </w:rPr>
              <w:t>工作年限</w:t>
            </w:r>
          </w:p>
        </w:tc>
        <w:tc>
          <w:tcPr>
            <w:tcW w:w="11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710" w:hRule="exact"/>
        </w:trPr>
        <w:tc>
          <w:tcPr>
            <w:tcW w:w="6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毕业学校</w:t>
            </w:r>
          </w:p>
        </w:tc>
        <w:tc>
          <w:tcPr>
            <w:tcW w:w="4304" w:type="pct"/>
            <w:gridSpan w:val="8"/>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tabs>
                <w:tab w:val="left" w:pos="3359"/>
                <w:tab w:val="left" w:pos="4619"/>
              </w:tabs>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年毕业于</w:t>
            </w:r>
            <w:r>
              <w:rPr>
                <w:rFonts w:hint="eastAsia" w:ascii="宋体" w:hAnsi="宋体" w:eastAsia="宋体" w:cs="宋体"/>
                <w:color w:val="auto"/>
                <w:spacing w:val="-1"/>
                <w:sz w:val="24"/>
                <w:szCs w:val="24"/>
              </w:rPr>
              <w:tab/>
            </w:r>
            <w:r>
              <w:rPr>
                <w:rFonts w:hint="eastAsia" w:ascii="宋体" w:hAnsi="宋体" w:eastAsia="宋体" w:cs="宋体"/>
                <w:color w:val="auto"/>
                <w:spacing w:val="-2"/>
                <w:w w:val="95"/>
                <w:sz w:val="24"/>
                <w:szCs w:val="24"/>
              </w:rPr>
              <w:t>学校</w:t>
            </w:r>
            <w:r>
              <w:rPr>
                <w:rFonts w:hint="eastAsia" w:ascii="宋体" w:hAnsi="宋体" w:eastAsia="宋体" w:cs="宋体"/>
                <w:color w:val="auto"/>
                <w:spacing w:val="-2"/>
                <w:w w:val="95"/>
                <w:sz w:val="24"/>
                <w:szCs w:val="24"/>
              </w:rPr>
              <w:tab/>
            </w:r>
            <w:r>
              <w:rPr>
                <w:rFonts w:hint="eastAsia" w:ascii="宋体" w:hAnsi="宋体" w:eastAsia="宋体" w:cs="宋体"/>
                <w:color w:val="auto"/>
                <w:sz w:val="24"/>
                <w:szCs w:val="24"/>
              </w:rPr>
              <w:t>专业</w:t>
            </w:r>
          </w:p>
        </w:tc>
      </w:tr>
      <w:tr>
        <w:tblPrEx>
          <w:tblCellMar>
            <w:top w:w="0" w:type="dxa"/>
            <w:left w:w="0" w:type="dxa"/>
            <w:bottom w:w="0" w:type="dxa"/>
            <w:right w:w="0" w:type="dxa"/>
          </w:tblCellMar>
        </w:tblPrEx>
        <w:trPr>
          <w:trHeight w:val="694" w:hRule="exact"/>
        </w:trPr>
        <w:tc>
          <w:tcPr>
            <w:tcW w:w="5000" w:type="pct"/>
            <w:gridSpan w:val="9"/>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主要工作经历</w:t>
            </w:r>
          </w:p>
        </w:tc>
      </w:tr>
      <w:tr>
        <w:tblPrEx>
          <w:tblCellMar>
            <w:top w:w="0" w:type="dxa"/>
            <w:left w:w="0" w:type="dxa"/>
            <w:bottom w:w="0" w:type="dxa"/>
            <w:right w:w="0" w:type="dxa"/>
          </w:tblCellMar>
        </w:tblPrEx>
        <w:trPr>
          <w:trHeight w:val="718" w:hRule="exact"/>
        </w:trPr>
        <w:tc>
          <w:tcPr>
            <w:tcW w:w="905"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tabs>
                <w:tab w:val="left" w:pos="872"/>
              </w:tabs>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时间</w:t>
            </w:r>
          </w:p>
        </w:tc>
        <w:tc>
          <w:tcPr>
            <w:tcW w:w="2007" w:type="pct"/>
            <w:gridSpan w:val="4"/>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rPr>
              <w:t>参加过的</w:t>
            </w:r>
            <w:r>
              <w:rPr>
                <w:rFonts w:hint="eastAsia" w:hAnsi="宋体" w:cs="宋体"/>
                <w:color w:val="auto"/>
                <w:spacing w:val="-2"/>
                <w:sz w:val="24"/>
                <w:szCs w:val="24"/>
                <w:lang w:eastAsia="zh-CN"/>
              </w:rPr>
              <w:t>类似业绩</w:t>
            </w:r>
          </w:p>
        </w:tc>
        <w:tc>
          <w:tcPr>
            <w:tcW w:w="738"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1"/>
                <w:sz w:val="24"/>
                <w:szCs w:val="24"/>
              </w:rPr>
              <w:t>担任职务</w:t>
            </w:r>
          </w:p>
        </w:tc>
        <w:tc>
          <w:tcPr>
            <w:tcW w:w="134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r>
              <w:rPr>
                <w:rFonts w:hint="eastAsia" w:hAnsi="宋体" w:cs="宋体"/>
                <w:color w:val="auto"/>
                <w:spacing w:val="-2"/>
                <w:sz w:val="24"/>
                <w:szCs w:val="24"/>
                <w:lang w:eastAsia="zh-CN"/>
              </w:rPr>
              <w:t>发包人</w:t>
            </w:r>
            <w:r>
              <w:rPr>
                <w:rFonts w:hint="eastAsia" w:ascii="宋体" w:hAnsi="宋体" w:eastAsia="宋体" w:cs="宋体"/>
                <w:color w:val="auto"/>
                <w:spacing w:val="-2"/>
                <w:sz w:val="24"/>
                <w:szCs w:val="24"/>
              </w:rPr>
              <w:t>及联系电话</w:t>
            </w:r>
          </w:p>
        </w:tc>
      </w:tr>
      <w:tr>
        <w:tblPrEx>
          <w:tblCellMar>
            <w:top w:w="0" w:type="dxa"/>
            <w:left w:w="0" w:type="dxa"/>
            <w:bottom w:w="0" w:type="dxa"/>
            <w:right w:w="0" w:type="dxa"/>
          </w:tblCellMar>
        </w:tblPrEx>
        <w:trPr>
          <w:trHeight w:val="701" w:hRule="exact"/>
        </w:trPr>
        <w:tc>
          <w:tcPr>
            <w:tcW w:w="9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200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698" w:hRule="exact"/>
        </w:trPr>
        <w:tc>
          <w:tcPr>
            <w:tcW w:w="9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200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701" w:hRule="exact"/>
        </w:trPr>
        <w:tc>
          <w:tcPr>
            <w:tcW w:w="9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200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701" w:hRule="exact"/>
        </w:trPr>
        <w:tc>
          <w:tcPr>
            <w:tcW w:w="9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200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699" w:hRule="exact"/>
        </w:trPr>
        <w:tc>
          <w:tcPr>
            <w:tcW w:w="9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200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701" w:hRule="exact"/>
        </w:trPr>
        <w:tc>
          <w:tcPr>
            <w:tcW w:w="9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200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701" w:hRule="exact"/>
        </w:trPr>
        <w:tc>
          <w:tcPr>
            <w:tcW w:w="9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200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7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c>
          <w:tcPr>
            <w:tcW w:w="13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napToGrid/>
              <w:ind w:left="0" w:right="0"/>
              <w:jc w:val="center"/>
              <w:textAlignment w:val="auto"/>
              <w:rPr>
                <w:rFonts w:hint="eastAsia" w:ascii="宋体" w:hAnsi="宋体" w:eastAsia="宋体" w:cs="宋体"/>
                <w:color w:val="auto"/>
                <w:sz w:val="24"/>
                <w:szCs w:val="24"/>
              </w:rPr>
            </w:pPr>
          </w:p>
        </w:tc>
      </w:tr>
    </w:tbl>
    <w:p>
      <w:pPr>
        <w:pStyle w:val="8"/>
        <w:keepNext w:val="0"/>
        <w:keepLines w:val="0"/>
        <w:pageBreakBefore w:val="0"/>
        <w:widowControl w:val="0"/>
        <w:kinsoku/>
        <w:wordWrap/>
        <w:overflowPunct/>
        <w:topLinePunct w:val="0"/>
        <w:autoSpaceDE/>
        <w:autoSpaceDN/>
        <w:bidi w:val="0"/>
        <w:adjustRightInd/>
        <w:snapToGrid/>
        <w:spacing w:before="292" w:beforeLines="50"/>
        <w:ind w:left="102"/>
        <w:textAlignment w:val="auto"/>
        <w:rPr>
          <w:rFonts w:hint="eastAsia" w:ascii="宋体" w:hAnsi="宋体" w:eastAsia="宋体" w:cs="宋体"/>
          <w:color w:val="auto"/>
          <w:sz w:val="21"/>
          <w:szCs w:val="21"/>
          <w:lang w:eastAsia="zh-CN"/>
        </w:rPr>
      </w:pPr>
      <w:r>
        <w:rPr>
          <w:rFonts w:hint="eastAsia" w:ascii="宋体" w:hAnsi="宋体" w:eastAsia="宋体" w:cs="宋体"/>
          <w:color w:val="auto"/>
          <w:spacing w:val="-2"/>
          <w:sz w:val="21"/>
          <w:szCs w:val="21"/>
          <w:lang w:eastAsia="zh-CN"/>
        </w:rPr>
        <w:t>注：投标人应根据投标人须知第</w:t>
      </w:r>
      <w:r>
        <w:rPr>
          <w:rFonts w:hint="eastAsia" w:ascii="宋体" w:hAnsi="宋体" w:eastAsia="宋体" w:cs="宋体"/>
          <w:color w:val="auto"/>
          <w:spacing w:val="-1"/>
          <w:sz w:val="21"/>
          <w:szCs w:val="21"/>
          <w:lang w:eastAsia="zh-CN"/>
        </w:rPr>
        <w:t>3.5.</w:t>
      </w:r>
      <w:r>
        <w:rPr>
          <w:rFonts w:hint="eastAsia" w:ascii="宋体" w:hAnsi="宋体" w:eastAsia="宋体" w:cs="宋体"/>
          <w:color w:val="auto"/>
          <w:spacing w:val="-1"/>
          <w:sz w:val="21"/>
          <w:szCs w:val="21"/>
          <w:lang w:val="en-US" w:eastAsia="zh-CN"/>
        </w:rPr>
        <w:t>4</w:t>
      </w:r>
      <w:r>
        <w:rPr>
          <w:rFonts w:hint="eastAsia" w:ascii="宋体" w:hAnsi="宋体" w:eastAsia="宋体" w:cs="宋体"/>
          <w:color w:val="auto"/>
          <w:spacing w:val="-2"/>
          <w:sz w:val="21"/>
          <w:szCs w:val="21"/>
          <w:lang w:eastAsia="zh-CN"/>
        </w:rPr>
        <w:t>项的要求在本表后附相关证明材料。</w:t>
      </w: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color w:val="auto"/>
          <w:sz w:val="28"/>
          <w:szCs w:val="28"/>
          <w:lang w:eastAsia="zh-CN"/>
        </w:rPr>
      </w:pPr>
      <w:r>
        <w:rPr>
          <w:rFonts w:hint="eastAsia" w:ascii="方正仿宋_GBK" w:hAnsi="方正仿宋_GBK" w:eastAsia="方正仿宋_GBK" w:cs="方正仿宋_GBK"/>
          <w:color w:val="auto"/>
          <w:lang w:eastAsia="zh-CN"/>
        </w:rPr>
        <w:br w:type="page"/>
      </w:r>
      <w:bookmarkStart w:id="849" w:name="_bookmark192"/>
      <w:bookmarkEnd w:id="849"/>
      <w:bookmarkStart w:id="850" w:name="_Toc96892978"/>
      <w:bookmarkStart w:id="851" w:name="_Toc1127454464"/>
      <w:bookmarkStart w:id="852" w:name="_Toc938555906"/>
      <w:bookmarkStart w:id="853" w:name="_Toc181928112"/>
      <w:r>
        <w:rPr>
          <w:rFonts w:hint="eastAsia" w:ascii="方正黑体_GBK" w:hAnsi="方正黑体_GBK" w:eastAsia="方正黑体_GBK" w:cs="方正黑体_GBK"/>
          <w:b w:val="0"/>
          <w:bCs w:val="0"/>
          <w:i/>
          <w:iCs/>
          <w:color w:val="auto"/>
          <w:sz w:val="28"/>
          <w:szCs w:val="28"/>
          <w:lang w:eastAsia="zh-CN"/>
        </w:rPr>
        <w:t>实质性响应招标文件资料一览表</w:t>
      </w:r>
      <w:bookmarkEnd w:id="850"/>
      <w:bookmarkEnd w:id="851"/>
      <w:bookmarkEnd w:id="852"/>
      <w:bookmarkEnd w:id="853"/>
    </w:p>
    <w:p>
      <w:pPr>
        <w:keepNext w:val="0"/>
        <w:keepLines w:val="0"/>
        <w:pageBreakBefore w:val="0"/>
        <w:widowControl w:val="0"/>
        <w:kinsoku w:val="0"/>
        <w:wordWrap/>
        <w:overflowPunct w:val="0"/>
        <w:topLinePunct w:val="0"/>
        <w:autoSpaceDE w:val="0"/>
        <w:autoSpaceDN w:val="0"/>
        <w:bidi w:val="0"/>
        <w:adjustRightInd w:val="0"/>
        <w:snapToGrid/>
        <w:spacing w:before="120" w:line="560" w:lineRule="exact"/>
        <w:ind w:left="0"/>
        <w:jc w:val="center"/>
        <w:textAlignment w:val="auto"/>
        <w:outlineLvl w:val="9"/>
        <w:rPr>
          <w:rFonts w:hint="eastAsia" w:ascii="方正黑体_GBK" w:hAnsi="方正黑体_GBK" w:eastAsia="方正黑体_GBK" w:cs="方正黑体_GBK"/>
          <w:b w:val="0"/>
          <w:bCs w:val="0"/>
          <w:color w:val="auto"/>
          <w:sz w:val="28"/>
          <w:szCs w:val="28"/>
          <w:lang w:eastAsia="zh-CN"/>
        </w:rPr>
      </w:pPr>
      <w:bookmarkStart w:id="854" w:name="_Toc198616976"/>
      <w:r>
        <w:rPr>
          <w:rFonts w:hint="eastAsia" w:ascii="方正黑体_GBK" w:hAnsi="方正黑体_GBK" w:eastAsia="方正黑体_GBK" w:cs="方正黑体_GBK"/>
          <w:b w:val="0"/>
          <w:bCs w:val="0"/>
          <w:color w:val="auto"/>
          <w:sz w:val="28"/>
          <w:szCs w:val="28"/>
          <w:lang w:eastAsia="zh-CN"/>
        </w:rPr>
        <w:t>实质性响应招标文件资料一览表</w:t>
      </w:r>
      <w:bookmarkEnd w:id="854"/>
    </w:p>
    <w:tbl>
      <w:tblPr>
        <w:tblStyle w:val="25"/>
        <w:tblW w:w="4998" w:type="pct"/>
        <w:jc w:val="center"/>
        <w:tblLayout w:type="autofit"/>
        <w:tblCellMar>
          <w:top w:w="0" w:type="dxa"/>
          <w:left w:w="0" w:type="dxa"/>
          <w:bottom w:w="0" w:type="dxa"/>
          <w:right w:w="0" w:type="dxa"/>
        </w:tblCellMar>
      </w:tblPr>
      <w:tblGrid>
        <w:gridCol w:w="1023"/>
        <w:gridCol w:w="3949"/>
        <w:gridCol w:w="2484"/>
        <w:gridCol w:w="2193"/>
      </w:tblGrid>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资料名称</w:t>
            </w: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共</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rPr>
              <w:t>页</w:t>
            </w: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tabs>
                <w:tab w:val="left" w:pos="1303"/>
              </w:tabs>
              <w:kinsoku w:val="0"/>
              <w:wordWrap/>
              <w:overflowPunct w:val="0"/>
              <w:topLinePunct w:val="0"/>
              <w:autoSpaceDE w:val="0"/>
              <w:autoSpaceDN w:val="0"/>
              <w:bidi w:val="0"/>
              <w:adjustRightInd w:val="0"/>
              <w:snapToGrid/>
              <w:spacing w:line="52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备注</w:t>
            </w:r>
          </w:p>
        </w:tc>
      </w:tr>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3"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3"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3"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3"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82" w:hRule="atLeast"/>
          <w:jc w:val="center"/>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204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28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c>
          <w:tcPr>
            <w:tcW w:w="1136"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widowControl w:val="0"/>
              <w:kinsoku w:val="0"/>
              <w:wordWrap/>
              <w:overflowPunct w:val="0"/>
              <w:topLinePunct w:val="0"/>
              <w:autoSpaceDE w:val="0"/>
              <w:autoSpaceDN w:val="0"/>
              <w:bidi w:val="0"/>
              <w:adjustRightInd w:val="0"/>
              <w:snapToGrid/>
              <w:spacing w:line="520" w:lineRule="exact"/>
              <w:jc w:val="center"/>
              <w:textAlignment w:val="auto"/>
              <w:rPr>
                <w:rFonts w:hint="eastAsia" w:ascii="方正仿宋_GBK" w:hAnsi="方正仿宋_GBK" w:eastAsia="方正仿宋_GBK" w:cs="方正仿宋_GBK"/>
                <w:color w:val="auto"/>
              </w:rPr>
            </w:pPr>
          </w:p>
        </w:tc>
      </w:tr>
    </w:tbl>
    <w:p>
      <w:pPr>
        <w:pStyle w:val="8"/>
        <w:keepNext w:val="0"/>
        <w:keepLines w:val="0"/>
        <w:pageBreakBefore w:val="0"/>
        <w:kinsoku w:val="0"/>
        <w:overflowPunct w:val="0"/>
        <w:topLinePunct w:val="0"/>
        <w:bidi w:val="0"/>
        <w:spacing w:after="0" w:line="5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注：本表请按投标人须知前附表 </w:t>
      </w:r>
      <w:r>
        <w:rPr>
          <w:rFonts w:hint="eastAsia" w:ascii="宋体" w:hAnsi="宋体" w:eastAsia="宋体" w:cs="宋体"/>
          <w:color w:val="auto"/>
          <w:sz w:val="21"/>
          <w:szCs w:val="21"/>
          <w:lang w:val="en-US" w:eastAsia="zh-CN"/>
        </w:rPr>
        <w:t>1.12.1</w:t>
      </w:r>
      <w:r>
        <w:rPr>
          <w:rFonts w:hint="eastAsia" w:ascii="宋体" w:hAnsi="宋体" w:eastAsia="宋体" w:cs="宋体"/>
          <w:color w:val="auto"/>
          <w:sz w:val="21"/>
          <w:szCs w:val="21"/>
        </w:rPr>
        <w:t>“实质性响应招标文件”内容填写。</w:t>
      </w:r>
    </w:p>
    <w:p>
      <w:pPr>
        <w:pStyle w:val="8"/>
        <w:keepNext w:val="0"/>
        <w:keepLines w:val="0"/>
        <w:pageBreakBefore w:val="0"/>
        <w:tabs>
          <w:tab w:val="left" w:pos="8599"/>
        </w:tabs>
        <w:kinsoku w:val="0"/>
        <w:wordWrap w:val="0"/>
        <w:overflowPunct w:val="0"/>
        <w:topLinePunct w:val="0"/>
        <w:bidi w:val="0"/>
        <w:spacing w:after="0" w:line="52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pPr>
        <w:pStyle w:val="8"/>
        <w:keepNext w:val="0"/>
        <w:keepLines w:val="0"/>
        <w:pageBreakBefore w:val="0"/>
        <w:tabs>
          <w:tab w:val="left" w:pos="8599"/>
        </w:tabs>
        <w:kinsoku w:val="0"/>
        <w:overflowPunct w:val="0"/>
        <w:topLinePunct w:val="0"/>
        <w:bidi w:val="0"/>
        <w:spacing w:after="0" w:line="52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pStyle w:val="3"/>
        <w:keepNext w:val="0"/>
        <w:keepLines w:val="0"/>
        <w:pageBreakBefore w:val="0"/>
        <w:kinsoku w:val="0"/>
        <w:overflowPunct w:val="0"/>
        <w:topLinePunct w:val="0"/>
        <w:bidi w:val="0"/>
        <w:spacing w:before="103" w:line="520" w:lineRule="exact"/>
        <w:ind w:left="0"/>
        <w:textAlignment w:val="auto"/>
        <w:outlineLvl w:val="9"/>
        <w:rPr>
          <w:rFonts w:hint="eastAsia" w:ascii="宋体" w:hAnsi="宋体" w:eastAsia="宋体" w:cs="宋体"/>
          <w:color w:val="auto"/>
          <w:sz w:val="24"/>
          <w:szCs w:val="24"/>
        </w:rPr>
        <w:sectPr>
          <w:pgSz w:w="11911" w:h="16838"/>
          <w:pgMar w:top="1417" w:right="1134" w:bottom="1417" w:left="1134" w:header="0" w:footer="1015" w:gutter="0"/>
          <w:pgNumType w:fmt="numberInDash"/>
          <w:cols w:space="720" w:num="1"/>
          <w:rtlGutter w:val="0"/>
          <w:docGrid w:linePitch="579" w:charSpace="0"/>
        </w:sectPr>
      </w:pP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b w:val="0"/>
          <w:bCs w:val="0"/>
          <w:i/>
          <w:iCs/>
          <w:color w:val="auto"/>
          <w:sz w:val="28"/>
          <w:szCs w:val="28"/>
          <w:lang w:eastAsia="zh-CN"/>
        </w:rPr>
      </w:pPr>
      <w:bookmarkStart w:id="855" w:name="_Toc799460950"/>
      <w:bookmarkStart w:id="856" w:name="_Toc341894525"/>
      <w:bookmarkStart w:id="857" w:name="_Toc430955705"/>
      <w:bookmarkStart w:id="858" w:name="_Toc735146848"/>
      <w:bookmarkStart w:id="859" w:name="_Toc414071836"/>
      <w:bookmarkStart w:id="860" w:name="_Toc163657596"/>
      <w:bookmarkStart w:id="861" w:name="_Toc2123801354"/>
      <w:bookmarkStart w:id="862" w:name="_Toc1927576402"/>
      <w:bookmarkStart w:id="863" w:name="_Toc2030293942"/>
      <w:r>
        <w:rPr>
          <w:rFonts w:hint="eastAsia" w:ascii="方正黑体_GBK" w:hAnsi="方正黑体_GBK" w:eastAsia="方正黑体_GBK" w:cs="方正黑体_GBK"/>
          <w:b w:val="0"/>
          <w:bCs w:val="0"/>
          <w:i/>
          <w:iCs/>
          <w:color w:val="auto"/>
          <w:sz w:val="28"/>
          <w:szCs w:val="28"/>
          <w:lang w:eastAsia="zh-CN"/>
        </w:rPr>
        <w:t>评审打分资料一览表</w:t>
      </w:r>
      <w:bookmarkEnd w:id="855"/>
      <w:bookmarkEnd w:id="856"/>
      <w:bookmarkEnd w:id="857"/>
      <w:bookmarkEnd w:id="858"/>
      <w:bookmarkEnd w:id="859"/>
    </w:p>
    <w:p>
      <w:pPr>
        <w:keepNext w:val="0"/>
        <w:keepLines w:val="0"/>
        <w:pageBreakBefore w:val="0"/>
        <w:widowControl w:val="0"/>
        <w:kinsoku w:val="0"/>
        <w:wordWrap/>
        <w:overflowPunct w:val="0"/>
        <w:topLinePunct w:val="0"/>
        <w:autoSpaceDE w:val="0"/>
        <w:autoSpaceDN w:val="0"/>
        <w:bidi w:val="0"/>
        <w:adjustRightInd w:val="0"/>
        <w:snapToGrid/>
        <w:spacing w:before="120" w:line="560" w:lineRule="exact"/>
        <w:ind w:left="0"/>
        <w:jc w:val="center"/>
        <w:textAlignment w:val="auto"/>
        <w:outlineLvl w:val="9"/>
        <w:rPr>
          <w:rFonts w:hint="eastAsia" w:ascii="方正黑体_GBK" w:hAnsi="方正黑体_GBK" w:eastAsia="方正黑体_GBK" w:cs="方正黑体_GBK"/>
          <w:b w:val="0"/>
          <w:bCs w:val="0"/>
          <w:color w:val="auto"/>
          <w:sz w:val="28"/>
          <w:szCs w:val="28"/>
          <w:lang w:eastAsia="zh-CN"/>
        </w:rPr>
      </w:pPr>
      <w:bookmarkStart w:id="864" w:name="_Toc1385340973"/>
      <w:r>
        <w:rPr>
          <w:rFonts w:hint="eastAsia" w:ascii="方正黑体_GBK" w:hAnsi="方正黑体_GBK" w:eastAsia="方正黑体_GBK" w:cs="方正黑体_GBK"/>
          <w:b w:val="0"/>
          <w:bCs w:val="0"/>
          <w:color w:val="auto"/>
          <w:sz w:val="28"/>
          <w:szCs w:val="28"/>
          <w:lang w:eastAsia="zh-CN"/>
        </w:rPr>
        <w:t>评审打分资料一览表</w:t>
      </w:r>
      <w:bookmarkEnd w:id="864"/>
    </w:p>
    <w:tbl>
      <w:tblPr>
        <w:tblStyle w:val="25"/>
        <w:tblW w:w="4999" w:type="pct"/>
        <w:jc w:val="center"/>
        <w:tblLayout w:type="autofit"/>
        <w:tblCellMar>
          <w:top w:w="0" w:type="dxa"/>
          <w:left w:w="0" w:type="dxa"/>
          <w:bottom w:w="0" w:type="dxa"/>
          <w:right w:w="0" w:type="dxa"/>
        </w:tblCellMar>
      </w:tblPr>
      <w:tblGrid>
        <w:gridCol w:w="1153"/>
        <w:gridCol w:w="4754"/>
        <w:gridCol w:w="1728"/>
        <w:gridCol w:w="2016"/>
      </w:tblGrid>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b/>
                <w:bCs/>
                <w:color w:val="auto"/>
              </w:rPr>
            </w:pPr>
            <w:r>
              <w:rPr>
                <w:rFonts w:hint="eastAsia" w:ascii="宋体" w:hAnsi="宋体" w:eastAsia="宋体" w:cs="宋体"/>
                <w:b/>
                <w:bCs/>
                <w:color w:val="auto"/>
              </w:rPr>
              <w:t>序号</w:t>
            </w: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b/>
                <w:bCs/>
                <w:color w:val="auto"/>
              </w:rPr>
            </w:pPr>
            <w:r>
              <w:rPr>
                <w:rFonts w:hint="eastAsia" w:ascii="宋体" w:hAnsi="宋体" w:eastAsia="宋体" w:cs="宋体"/>
                <w:b/>
                <w:bCs/>
                <w:color w:val="auto"/>
              </w:rPr>
              <w:t>资料名称</w:t>
            </w: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宋体" w:hAnsi="宋体" w:eastAsia="宋体" w:cs="宋体"/>
                <w:b/>
                <w:bCs/>
                <w:color w:val="auto"/>
              </w:rPr>
            </w:pPr>
            <w:r>
              <w:rPr>
                <w:rFonts w:hint="eastAsia" w:ascii="宋体" w:hAnsi="宋体" w:eastAsia="宋体" w:cs="宋体"/>
                <w:b/>
                <w:bCs/>
                <w:color w:val="auto"/>
              </w:rPr>
              <w:t>共</w:t>
            </w:r>
            <w:r>
              <w:rPr>
                <w:rFonts w:hint="eastAsia" w:ascii="宋体" w:hAnsi="宋体" w:eastAsia="宋体" w:cs="宋体"/>
                <w:b/>
                <w:bCs/>
                <w:color w:val="auto"/>
                <w:u w:val="single"/>
                <w:lang w:val="en-US" w:eastAsia="zh-CN"/>
              </w:rPr>
              <w:t xml:space="preserve">  </w:t>
            </w:r>
            <w:r>
              <w:rPr>
                <w:rFonts w:hint="eastAsia" w:ascii="宋体" w:hAnsi="宋体" w:eastAsia="宋体" w:cs="宋体"/>
                <w:b/>
                <w:bCs/>
                <w:color w:val="auto"/>
              </w:rPr>
              <w:t>页</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tabs>
                <w:tab w:val="left" w:pos="1110"/>
              </w:tabs>
              <w:kinsoku w:val="0"/>
              <w:overflowPunct w:val="0"/>
              <w:topLinePunct w:val="0"/>
              <w:bidi w:val="0"/>
              <w:spacing w:line="520" w:lineRule="exact"/>
              <w:jc w:val="center"/>
              <w:textAlignment w:val="auto"/>
              <w:rPr>
                <w:rFonts w:hint="eastAsia" w:ascii="宋体" w:hAnsi="宋体" w:eastAsia="宋体" w:cs="宋体"/>
                <w:b/>
                <w:bCs/>
                <w:color w:val="auto"/>
              </w:rPr>
            </w:pPr>
            <w:r>
              <w:rPr>
                <w:rFonts w:hint="eastAsia" w:ascii="宋体" w:hAnsi="宋体" w:eastAsia="宋体" w:cs="宋体"/>
                <w:b/>
                <w:bCs/>
                <w:color w:val="auto"/>
              </w:rPr>
              <w:t>备注</w:t>
            </w: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r>
        <w:tblPrEx>
          <w:tblCellMar>
            <w:top w:w="0" w:type="dxa"/>
            <w:left w:w="0" w:type="dxa"/>
            <w:bottom w:w="0" w:type="dxa"/>
            <w:right w:w="0" w:type="dxa"/>
          </w:tblCellMar>
        </w:tblPrEx>
        <w:trPr>
          <w:trHeight w:val="605" w:hRule="atLeast"/>
          <w:jc w:val="center"/>
        </w:trPr>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2462"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895"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pStyle w:val="50"/>
              <w:keepNext w:val="0"/>
              <w:keepLines w:val="0"/>
              <w:pageBreakBefore w:val="0"/>
              <w:kinsoku w:val="0"/>
              <w:overflowPunct w:val="0"/>
              <w:topLinePunct w:val="0"/>
              <w:bidi w:val="0"/>
              <w:spacing w:line="520" w:lineRule="exact"/>
              <w:jc w:val="center"/>
              <w:textAlignment w:val="auto"/>
              <w:rPr>
                <w:rFonts w:hint="eastAsia" w:ascii="方正仿宋_GBK" w:hAnsi="方正仿宋_GBK" w:eastAsia="方正仿宋_GBK" w:cs="方正仿宋_GBK"/>
                <w:color w:val="auto"/>
              </w:rPr>
            </w:pPr>
          </w:p>
        </w:tc>
      </w:tr>
    </w:tbl>
    <w:p>
      <w:pPr>
        <w:keepNext w:val="0"/>
        <w:keepLines w:val="0"/>
        <w:pageBreakBefore w:val="0"/>
        <w:widowControl/>
        <w:kinsoku/>
        <w:wordWrap/>
        <w:overflowPunct/>
        <w:topLinePunct w:val="0"/>
        <w:autoSpaceDE/>
        <w:autoSpaceDN/>
        <w:bidi w:val="0"/>
        <w:adjustRightInd/>
        <w:snapToGrid/>
        <w:spacing w:before="292" w:beforeLines="50"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注：本表请按</w:t>
      </w:r>
      <w:r>
        <w:rPr>
          <w:rFonts w:hint="eastAsia" w:ascii="宋体" w:hAnsi="宋体" w:eastAsia="宋体" w:cs="宋体"/>
          <w:color w:val="auto"/>
          <w:sz w:val="21"/>
          <w:szCs w:val="21"/>
          <w:lang w:eastAsia="zh-CN"/>
        </w:rPr>
        <w:t>评标方法</w:t>
      </w:r>
      <w:r>
        <w:rPr>
          <w:rFonts w:hint="eastAsia" w:ascii="宋体" w:hAnsi="宋体" w:eastAsia="宋体" w:cs="宋体"/>
          <w:color w:val="auto"/>
          <w:sz w:val="21"/>
          <w:szCs w:val="21"/>
        </w:rPr>
        <w:t>前附表</w:t>
      </w:r>
      <w:r>
        <w:rPr>
          <w:rFonts w:hint="eastAsia" w:ascii="宋体" w:hAnsi="宋体" w:eastAsia="宋体" w:cs="Times New Roman"/>
          <w:color w:val="auto"/>
          <w:sz w:val="21"/>
          <w:szCs w:val="24"/>
        </w:rPr>
        <w:t>2.2.4评分标准</w:t>
      </w:r>
      <w:r>
        <w:rPr>
          <w:rFonts w:hint="eastAsia" w:ascii="宋体" w:hAnsi="宋体" w:eastAsia="宋体" w:cs="宋体"/>
          <w:color w:val="auto"/>
          <w:sz w:val="21"/>
          <w:szCs w:val="21"/>
        </w:rPr>
        <w:t>内容填写。</w:t>
      </w:r>
    </w:p>
    <w:p>
      <w:pPr>
        <w:pStyle w:val="8"/>
        <w:keepNext w:val="0"/>
        <w:keepLines w:val="0"/>
        <w:pageBreakBefore w:val="0"/>
        <w:tabs>
          <w:tab w:val="left" w:pos="8599"/>
        </w:tabs>
        <w:kinsoku w:val="0"/>
        <w:wordWrap w:val="0"/>
        <w:overflowPunct w:val="0"/>
        <w:topLinePunct w:val="0"/>
        <w:bidi w:val="0"/>
        <w:spacing w:after="0" w:line="52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pPr>
        <w:pStyle w:val="8"/>
        <w:keepNext w:val="0"/>
        <w:keepLines w:val="0"/>
        <w:pageBreakBefore w:val="0"/>
        <w:kinsoku w:val="0"/>
        <w:overflowPunct w:val="0"/>
        <w:topLinePunct w:val="0"/>
        <w:bidi w:val="0"/>
        <w:spacing w:after="0" w:line="52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keepNext w:val="0"/>
        <w:keepLines w:val="0"/>
        <w:pageBreakBefore w:val="0"/>
        <w:widowControl/>
        <w:numPr>
          <w:ilvl w:val="0"/>
          <w:numId w:val="38"/>
        </w:numPr>
        <w:kinsoku/>
        <w:wordWrap/>
        <w:overflowPunct/>
        <w:topLinePunct w:val="0"/>
        <w:autoSpaceDE/>
        <w:autoSpaceDN/>
        <w:bidi w:val="0"/>
        <w:adjustRightInd/>
        <w:snapToGrid/>
        <w:ind w:left="0" w:leftChars="0" w:firstLine="0" w:firstLineChars="0"/>
        <w:jc w:val="left"/>
        <w:textAlignment w:val="auto"/>
        <w:outlineLvl w:val="1"/>
        <w:rPr>
          <w:rFonts w:hint="eastAsia" w:ascii="方正黑体_GBK" w:hAnsi="方正黑体_GBK" w:eastAsia="方正黑体_GBK" w:cs="方正黑体_GBK"/>
          <w:color w:val="auto"/>
          <w:sz w:val="28"/>
          <w:szCs w:val="28"/>
          <w:lang w:eastAsia="zh-CN"/>
        </w:rPr>
      </w:pPr>
      <w:bookmarkStart w:id="865" w:name="_Toc279467765"/>
      <w:r>
        <w:rPr>
          <w:rFonts w:hint="eastAsia" w:ascii="方正黑体_GBK" w:hAnsi="方正黑体_GBK" w:eastAsia="方正黑体_GBK" w:cs="方正黑体_GBK"/>
          <w:b w:val="0"/>
          <w:bCs w:val="0"/>
          <w:color w:val="auto"/>
          <w:sz w:val="28"/>
          <w:szCs w:val="28"/>
          <w:lang w:eastAsia="zh-CN"/>
        </w:rPr>
        <w:t>投标</w:t>
      </w:r>
      <w:bookmarkEnd w:id="860"/>
      <w:r>
        <w:rPr>
          <w:rFonts w:hint="eastAsia" w:ascii="方正黑体_GBK" w:hAnsi="方正黑体_GBK" w:eastAsia="方正黑体_GBK" w:cs="方正黑体_GBK"/>
          <w:b w:val="0"/>
          <w:bCs w:val="0"/>
          <w:color w:val="auto"/>
          <w:sz w:val="28"/>
          <w:szCs w:val="28"/>
          <w:lang w:eastAsia="zh-CN"/>
        </w:rPr>
        <w:t>承诺书</w:t>
      </w:r>
      <w:bookmarkEnd w:id="861"/>
      <w:bookmarkEnd w:id="862"/>
      <w:bookmarkEnd w:id="863"/>
      <w:bookmarkEnd w:id="865"/>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_GBK" w:hAnsi="方正小标宋_GBK" w:eastAsia="方正小标宋_GBK" w:cs="方正小标宋_GBK"/>
          <w:b w:val="0"/>
          <w:bCs w:val="0"/>
          <w:color w:val="auto"/>
          <w:kern w:val="0"/>
          <w:sz w:val="40"/>
          <w:szCs w:val="40"/>
          <w:lang w:val="en-US" w:eastAsia="zh-CN" w:bidi="ar-SA"/>
        </w:rPr>
      </w:pPr>
      <w:r>
        <w:rPr>
          <w:rFonts w:hint="eastAsia" w:ascii="方正黑体_GBK" w:hAnsi="方正黑体_GBK" w:eastAsia="方正黑体_GBK" w:cs="方正黑体_GBK"/>
          <w:b w:val="0"/>
          <w:bCs w:val="0"/>
          <w:color w:val="auto"/>
          <w:kern w:val="0"/>
          <w:sz w:val="28"/>
          <w:szCs w:val="28"/>
          <w:lang w:val="en-US" w:eastAsia="zh-CN" w:bidi="ar-SA"/>
        </w:rPr>
        <w:t>投标承诺书</w:t>
      </w:r>
    </w:p>
    <w:p>
      <w:pPr>
        <w:pStyle w:val="11"/>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r>
        <w:rPr>
          <w:rFonts w:hint="eastAsia" w:ascii="宋体" w:hAnsi="宋体" w:eastAsia="宋体" w:cs="宋体"/>
          <w:i/>
          <w:iCs/>
          <w:color w:val="auto"/>
          <w:sz w:val="24"/>
          <w:szCs w:val="24"/>
          <w:u w:val="single"/>
        </w:rPr>
        <w:t>（招标人名称）</w:t>
      </w:r>
      <w:r>
        <w:rPr>
          <w:rFonts w:hint="eastAsia" w:ascii="宋体" w:hAnsi="宋体" w:eastAsia="宋体" w:cs="宋体"/>
          <w:color w:val="auto"/>
          <w:sz w:val="24"/>
          <w:szCs w:val="24"/>
        </w:rPr>
        <w:t>：</w:t>
      </w:r>
    </w:p>
    <w:p>
      <w:pPr>
        <w:pStyle w:val="11"/>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本公司已详细阅读</w:t>
      </w:r>
      <w:r>
        <w:rPr>
          <w:rFonts w:hint="eastAsia" w:ascii="宋体" w:hAnsi="宋体" w:eastAsia="宋体" w:cs="宋体"/>
          <w:i/>
          <w:iCs/>
          <w:color w:val="auto"/>
          <w:sz w:val="24"/>
          <w:szCs w:val="24"/>
          <w:u w:val="single"/>
        </w:rPr>
        <w:t>（</w:t>
      </w:r>
      <w:r>
        <w:rPr>
          <w:rFonts w:hint="eastAsia" w:hAnsi="宋体" w:cs="宋体"/>
          <w:i/>
          <w:iCs/>
          <w:color w:val="auto"/>
          <w:sz w:val="24"/>
          <w:szCs w:val="24"/>
          <w:u w:val="single"/>
          <w:lang w:eastAsia="zh-CN"/>
        </w:rPr>
        <w:t>工程名称</w:t>
      </w:r>
      <w:r>
        <w:rPr>
          <w:rFonts w:hint="eastAsia" w:ascii="宋体" w:hAnsi="宋体" w:eastAsia="宋体" w:cs="宋体"/>
          <w:i/>
          <w:iCs/>
          <w:color w:val="auto"/>
          <w:sz w:val="24"/>
          <w:szCs w:val="24"/>
          <w:u w:val="single"/>
        </w:rPr>
        <w:t>及招标</w:t>
      </w:r>
      <w:r>
        <w:rPr>
          <w:rFonts w:hint="eastAsia" w:ascii="宋体" w:hAnsi="宋体" w:eastAsia="宋体" w:cs="宋体"/>
          <w:i/>
          <w:iCs/>
          <w:color w:val="auto"/>
          <w:sz w:val="24"/>
          <w:szCs w:val="24"/>
          <w:u w:val="single"/>
          <w:lang w:eastAsia="zh-CN"/>
        </w:rPr>
        <w:t>编码</w:t>
      </w:r>
      <w:r>
        <w:rPr>
          <w:rFonts w:hint="eastAsia" w:ascii="宋体" w:hAnsi="宋体" w:eastAsia="宋体" w:cs="宋体"/>
          <w:i/>
          <w:iCs/>
          <w:color w:val="auto"/>
          <w:sz w:val="24"/>
          <w:szCs w:val="24"/>
          <w:u w:val="single"/>
        </w:rPr>
        <w:t>）</w:t>
      </w:r>
      <w:r>
        <w:rPr>
          <w:rFonts w:hint="eastAsia" w:hAnsi="宋体" w:cs="宋体"/>
          <w:color w:val="auto"/>
          <w:sz w:val="24"/>
          <w:szCs w:val="24"/>
          <w:lang w:eastAsia="zh-CN"/>
        </w:rPr>
        <w:t>设计</w:t>
      </w:r>
      <w:r>
        <w:rPr>
          <w:rFonts w:hint="eastAsia" w:ascii="宋体" w:hAnsi="宋体" w:eastAsia="宋体" w:cs="宋体"/>
          <w:color w:val="auto"/>
          <w:sz w:val="24"/>
          <w:szCs w:val="24"/>
        </w:rPr>
        <w:t>招标文件，自觉遵守中华人民共和国、</w:t>
      </w:r>
      <w:r>
        <w:rPr>
          <w:rFonts w:hint="eastAsia" w:ascii="宋体" w:hAnsi="宋体" w:eastAsia="宋体" w:cs="宋体"/>
          <w:color w:val="auto"/>
          <w:sz w:val="24"/>
          <w:szCs w:val="24"/>
          <w:lang w:eastAsia="zh-CN"/>
        </w:rPr>
        <w:t>河北</w:t>
      </w:r>
      <w:r>
        <w:rPr>
          <w:rFonts w:hint="eastAsia" w:ascii="宋体" w:hAnsi="宋体" w:eastAsia="宋体" w:cs="宋体"/>
          <w:color w:val="auto"/>
          <w:sz w:val="24"/>
          <w:szCs w:val="24"/>
        </w:rPr>
        <w:t>省及当地有关招标投标的法律法规规定，自觉维护建筑市场正常秩序，现自愿就参加该工程投标有关事项郑重承诺如下：</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承诺投标文件无虚假、伪造的内容。若投标文件中存在虚假、伪造的内容，同意作无效投标处理；</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承诺我单位法定代表人、拟派</w:t>
      </w:r>
      <w:r>
        <w:rPr>
          <w:rFonts w:hint="eastAsia" w:hAnsi="宋体" w:cs="宋体"/>
          <w:color w:val="auto"/>
          <w:sz w:val="24"/>
          <w:szCs w:val="24"/>
          <w:lang w:eastAsia="zh-CN"/>
        </w:rPr>
        <w:t>设计负责人</w:t>
      </w:r>
      <w:r>
        <w:rPr>
          <w:rFonts w:hint="eastAsia" w:ascii="宋体" w:hAnsi="宋体" w:eastAsia="宋体" w:cs="宋体"/>
          <w:color w:val="auto"/>
          <w:sz w:val="24"/>
          <w:szCs w:val="24"/>
        </w:rPr>
        <w:t>、授权代表等主要责任人诚信投标；</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承诺无串通投标行为，若与其他投标人存在投标文件异常一致、内容多处雷同、</w:t>
      </w:r>
      <w:r>
        <w:rPr>
          <w:rFonts w:hint="eastAsia" w:ascii="宋体" w:hAnsi="宋体" w:eastAsia="宋体" w:cs="宋体"/>
          <w:color w:val="auto"/>
          <w:sz w:val="24"/>
          <w:szCs w:val="24"/>
          <w:lang w:eastAsia="zh-CN"/>
        </w:rPr>
        <w:t>文件属性一致、文件</w:t>
      </w:r>
      <w:r>
        <w:rPr>
          <w:rFonts w:hint="eastAsia" w:ascii="宋体" w:hAnsi="宋体" w:eastAsia="宋体" w:cs="宋体"/>
          <w:color w:val="auto"/>
          <w:sz w:val="24"/>
          <w:szCs w:val="24"/>
        </w:rPr>
        <w:t>制作码</w:t>
      </w:r>
      <w:r>
        <w:rPr>
          <w:rFonts w:hint="eastAsia" w:ascii="宋体" w:hAnsi="宋体" w:eastAsia="宋体" w:cs="宋体"/>
          <w:color w:val="auto"/>
          <w:sz w:val="24"/>
          <w:szCs w:val="24"/>
          <w:lang w:eastAsia="zh-CN"/>
        </w:rPr>
        <w:t>或</w:t>
      </w:r>
      <w:r>
        <w:rPr>
          <w:rFonts w:hint="eastAsia" w:ascii="宋体" w:hAnsi="宋体" w:eastAsia="宋体" w:cs="宋体"/>
          <w:color w:val="auto"/>
          <w:sz w:val="24"/>
          <w:szCs w:val="24"/>
        </w:rPr>
        <w:t>创建码一致的情况，同意作无效投标处理，并接受有关行政监督部门的调查</w:t>
      </w:r>
      <w:r>
        <w:rPr>
          <w:rFonts w:hint="eastAsia" w:ascii="宋体" w:hAnsi="宋体" w:eastAsia="宋体" w:cs="宋体"/>
          <w:color w:val="auto"/>
          <w:sz w:val="24"/>
          <w:szCs w:val="24"/>
          <w:lang w:eastAsia="zh-CN"/>
        </w:rPr>
        <w:t>处理</w:t>
      </w:r>
      <w:r>
        <w:rPr>
          <w:rFonts w:hint="eastAsia" w:ascii="宋体" w:hAnsi="宋体" w:eastAsia="宋体" w:cs="宋体"/>
          <w:color w:val="auto"/>
          <w:sz w:val="24"/>
          <w:szCs w:val="24"/>
        </w:rPr>
        <w:t>；</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承诺无恶意报价行为，若被认定存在严重哄抬标价或影响合同履行的异常低价竞标行为，同意作无效投标处理，并接受有关行政监督部门的调查</w:t>
      </w:r>
      <w:r>
        <w:rPr>
          <w:rFonts w:hint="eastAsia" w:ascii="宋体" w:hAnsi="宋体" w:eastAsia="宋体" w:cs="宋体"/>
          <w:color w:val="auto"/>
          <w:sz w:val="24"/>
          <w:szCs w:val="24"/>
          <w:lang w:eastAsia="zh-CN"/>
        </w:rPr>
        <w:t>处理</w:t>
      </w:r>
      <w:r>
        <w:rPr>
          <w:rFonts w:hint="eastAsia" w:ascii="宋体" w:hAnsi="宋体" w:eastAsia="宋体" w:cs="宋体"/>
          <w:color w:val="auto"/>
          <w:sz w:val="24"/>
          <w:szCs w:val="24"/>
        </w:rPr>
        <w:t>；</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pacing w:val="-5"/>
          <w:sz w:val="24"/>
          <w:szCs w:val="24"/>
        </w:rPr>
      </w:pPr>
      <w:r>
        <w:rPr>
          <w:rFonts w:hint="eastAsia" w:ascii="宋体" w:hAnsi="宋体" w:eastAsia="宋体" w:cs="宋体"/>
          <w:color w:val="auto"/>
          <w:sz w:val="24"/>
          <w:szCs w:val="24"/>
        </w:rPr>
        <w:t>承诺按照投标文件派驻</w:t>
      </w:r>
      <w:r>
        <w:rPr>
          <w:rFonts w:hint="eastAsia" w:hAnsi="宋体" w:cs="宋体"/>
          <w:color w:val="auto"/>
          <w:sz w:val="24"/>
          <w:szCs w:val="24"/>
          <w:lang w:eastAsia="zh-CN"/>
        </w:rPr>
        <w:t>设计</w:t>
      </w:r>
      <w:r>
        <w:rPr>
          <w:rFonts w:hint="eastAsia" w:ascii="宋体" w:hAnsi="宋体" w:eastAsia="宋体" w:cs="宋体"/>
          <w:color w:val="auto"/>
          <w:sz w:val="24"/>
          <w:szCs w:val="24"/>
        </w:rPr>
        <w:t>人员及投入</w:t>
      </w:r>
      <w:r>
        <w:rPr>
          <w:rFonts w:hint="eastAsia" w:hAnsi="宋体" w:cs="宋体"/>
          <w:color w:val="auto"/>
          <w:sz w:val="24"/>
          <w:szCs w:val="24"/>
          <w:lang w:eastAsia="zh-CN"/>
        </w:rPr>
        <w:t>设计</w:t>
      </w:r>
      <w:r>
        <w:rPr>
          <w:rFonts w:hint="eastAsia" w:ascii="宋体" w:hAnsi="宋体" w:eastAsia="宋体" w:cs="宋体"/>
          <w:color w:val="auto"/>
          <w:sz w:val="24"/>
          <w:szCs w:val="24"/>
        </w:rPr>
        <w:t>仪器设备，</w:t>
      </w:r>
      <w:r>
        <w:rPr>
          <w:rFonts w:hint="eastAsia" w:ascii="宋体" w:hAnsi="宋体" w:eastAsia="宋体" w:cs="宋体"/>
          <w:color w:val="auto"/>
          <w:spacing w:val="-5"/>
          <w:sz w:val="24"/>
          <w:szCs w:val="24"/>
        </w:rPr>
        <w:t>若存在不到位的情况，同意接受合同约定的处罚。若严重影响合同履约的，同意</w:t>
      </w:r>
      <w:r>
        <w:rPr>
          <w:rFonts w:hint="eastAsia" w:ascii="宋体" w:hAnsi="宋体" w:eastAsia="宋体" w:cs="宋体"/>
          <w:color w:val="auto"/>
          <w:spacing w:val="-5"/>
          <w:sz w:val="24"/>
          <w:szCs w:val="24"/>
          <w:lang w:eastAsia="zh-CN"/>
        </w:rPr>
        <w:t>按照合同约定</w:t>
      </w:r>
      <w:r>
        <w:rPr>
          <w:rFonts w:hint="eastAsia" w:ascii="宋体" w:hAnsi="宋体" w:eastAsia="宋体" w:cs="宋体"/>
          <w:color w:val="auto"/>
          <w:spacing w:val="-5"/>
          <w:sz w:val="24"/>
          <w:szCs w:val="24"/>
        </w:rPr>
        <w:t>接受招标人解除合同的要求；</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承诺本招标文件要求的人员和我单位没有被人民法院列入限制失信被执行人名单</w:t>
      </w:r>
      <w:r>
        <w:rPr>
          <w:rFonts w:hint="eastAsia" w:hAnsi="宋体" w:cs="宋体"/>
          <w:color w:val="auto"/>
          <w:sz w:val="24"/>
          <w:szCs w:val="24"/>
          <w:lang w:eastAsia="zh-CN"/>
        </w:rPr>
        <w:t>；</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承诺未被有关行政主管部门列入严重失信名单(严重违法失信企业名单、联合惩戒名单)或限制参加投标；</w:t>
      </w:r>
    </w:p>
    <w:p>
      <w:pPr>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承诺我单位不存在被本次招标项目所在地县级以上主管部门依法限制投标且在限制期内的情形；</w:t>
      </w:r>
    </w:p>
    <w:p>
      <w:pPr>
        <w:pStyle w:val="20"/>
        <w:keepNext w:val="0"/>
        <w:keepLines w:val="0"/>
        <w:pageBreakBefore w:val="0"/>
        <w:widowControl/>
        <w:numPr>
          <w:ilvl w:val="0"/>
          <w:numId w:val="40"/>
        </w:numPr>
        <w:tabs>
          <w:tab w:val="clear" w:pos="0"/>
        </w:tabs>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我单位直接负责本项目投标的主管人员为法定代表人（身份证号码：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，联系手机号码：</w:t>
      </w:r>
      <w:r>
        <w:rPr>
          <w:rFonts w:hint="eastAsia" w:ascii="宋体" w:hAnsi="宋体" w:eastAsia="宋体" w:cs="宋体"/>
          <w:i/>
          <w:iCs/>
          <w:color w:val="auto"/>
          <w:sz w:val="24"/>
          <w:szCs w:val="24"/>
          <w:u w:val="single"/>
        </w:rPr>
        <w:t>（必须为本人实名办理的手机号码）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；我单位与本项目投标相关的直接责任人员为本次投标委托授权代表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联系手机号码：</w:t>
      </w:r>
      <w:r>
        <w:rPr>
          <w:rFonts w:hint="eastAsia" w:ascii="宋体" w:hAnsi="宋体" w:eastAsia="宋体" w:cs="宋体"/>
          <w:i/>
          <w:iCs/>
          <w:color w:val="auto"/>
          <w:sz w:val="24"/>
          <w:szCs w:val="24"/>
          <w:u w:val="single"/>
        </w:rPr>
        <w:t>（必须为本人实名办理的手机号码）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，上述人员承诺承担相应的法律责任；</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w:t>
      </w:r>
      <w:r>
        <w:rPr>
          <w:rFonts w:hint="eastAsia" w:ascii="宋体" w:hAnsi="宋体" w:eastAsia="宋体" w:cs="宋体"/>
          <w:color w:val="auto"/>
          <w:sz w:val="24"/>
          <w:szCs w:val="24"/>
          <w:u w:val="single"/>
        </w:rPr>
        <w:t xml:space="preserve">    </w:t>
      </w:r>
      <w:r>
        <w:rPr>
          <w:rFonts w:hint="eastAsia" w:ascii="宋体" w:hAnsi="宋体" w:eastAsia="宋体" w:cs="宋体"/>
          <w:i/>
          <w:iCs/>
          <w:color w:val="auto"/>
          <w:sz w:val="24"/>
          <w:szCs w:val="24"/>
          <w:u w:val="single"/>
        </w:rPr>
        <w:t>（招标人可根据实际情况增加相应的条款）</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pStyle w:val="11"/>
        <w:keepNext w:val="0"/>
        <w:keepLines w:val="0"/>
        <w:pageBreakBefore w:val="0"/>
        <w:numPr>
          <w:ilvl w:val="0"/>
          <w:numId w:val="40"/>
        </w:numPr>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pacing w:val="-5"/>
          <w:sz w:val="24"/>
          <w:szCs w:val="24"/>
        </w:rPr>
      </w:pPr>
      <w:r>
        <w:rPr>
          <w:rFonts w:hint="eastAsia" w:ascii="宋体" w:hAnsi="宋体" w:eastAsia="宋体" w:cs="宋体"/>
          <w:color w:val="auto"/>
          <w:sz w:val="24"/>
          <w:szCs w:val="24"/>
        </w:rPr>
        <w:t>以上承诺如有虚假，</w:t>
      </w:r>
      <w:r>
        <w:rPr>
          <w:rFonts w:hint="eastAsia" w:ascii="宋体" w:hAnsi="宋体" w:eastAsia="宋体" w:cs="宋体"/>
          <w:color w:val="auto"/>
          <w:spacing w:val="-5"/>
          <w:sz w:val="24"/>
          <w:szCs w:val="24"/>
        </w:rPr>
        <w:t>愿意接受投标保证金不予退还的处理。给招标人造成损失的，愿意依法承担赔偿责任。如已中标，同意招标人取消我单位中标资格的处理。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本人</w:t>
      </w:r>
      <w:r>
        <w:rPr>
          <w:rFonts w:hint="eastAsia" w:ascii="宋体" w:hAnsi="宋体" w:eastAsia="宋体" w:cs="宋体"/>
          <w:i/>
          <w:iCs/>
          <w:color w:val="auto"/>
          <w:sz w:val="24"/>
          <w:szCs w:val="24"/>
          <w:u w:val="single"/>
        </w:rPr>
        <w:t>拟派项目</w:t>
      </w:r>
      <w:r>
        <w:rPr>
          <w:rFonts w:hint="eastAsia" w:ascii="宋体" w:hAnsi="宋体" w:eastAsia="宋体" w:cs="宋体"/>
          <w:i/>
          <w:iCs/>
          <w:color w:val="auto"/>
          <w:sz w:val="24"/>
          <w:szCs w:val="24"/>
          <w:u w:val="single"/>
          <w:lang w:eastAsia="zh-CN"/>
        </w:rPr>
        <w:t>设计负责人</w:t>
      </w:r>
      <w:r>
        <w:rPr>
          <w:rFonts w:hint="eastAsia" w:ascii="宋体" w:hAnsi="宋体" w:eastAsia="宋体" w:cs="宋体"/>
          <w:i/>
          <w:iCs/>
          <w:color w:val="auto"/>
          <w:sz w:val="24"/>
          <w:szCs w:val="24"/>
          <w:u w:val="single"/>
        </w:rPr>
        <w:t>（签字</w:t>
      </w:r>
      <w:r>
        <w:rPr>
          <w:rFonts w:hint="eastAsia" w:ascii="宋体" w:hAnsi="宋体" w:eastAsia="宋体" w:cs="宋体"/>
          <w:i/>
          <w:iCs/>
          <w:color w:val="auto"/>
          <w:sz w:val="24"/>
          <w:szCs w:val="24"/>
          <w:u w:val="single"/>
          <w:lang w:eastAsia="zh-CN"/>
        </w:rPr>
        <w:t>或盖章</w:t>
      </w:r>
      <w:r>
        <w:rPr>
          <w:rFonts w:hint="eastAsia" w:ascii="宋体" w:hAnsi="宋体" w:eastAsia="宋体" w:cs="宋体"/>
          <w:i/>
          <w:iCs/>
          <w:color w:val="auto"/>
          <w:sz w:val="24"/>
          <w:szCs w:val="24"/>
          <w:u w:val="single"/>
        </w:rPr>
        <w:t>）</w:t>
      </w:r>
      <w:r>
        <w:rPr>
          <w:rFonts w:hint="eastAsia" w:ascii="宋体" w:hAnsi="宋体" w:eastAsia="宋体" w:cs="宋体"/>
          <w:color w:val="auto"/>
          <w:sz w:val="24"/>
          <w:szCs w:val="24"/>
        </w:rPr>
        <w:t>对所在单位参与本次投标知情,投标中使用的本人相关业绩真实有效</w:t>
      </w:r>
      <w:r>
        <w:rPr>
          <w:rFonts w:hint="eastAsia" w:ascii="宋体" w:hAnsi="宋体" w:eastAsia="宋体" w:cs="宋体"/>
          <w:color w:val="auto"/>
          <w:sz w:val="24"/>
          <w:szCs w:val="24"/>
          <w:lang w:eastAsia="zh-CN"/>
        </w:rPr>
        <w:t>。</w:t>
      </w:r>
    </w:p>
    <w:p>
      <w:pPr>
        <w:pStyle w:val="11"/>
        <w:keepNext w:val="0"/>
        <w:keepLines w:val="0"/>
        <w:pageBreakBefore w:val="0"/>
        <w:kinsoku/>
        <w:wordWrap/>
        <w:overflowPunct/>
        <w:topLinePunct w:val="0"/>
        <w:autoSpaceDE/>
        <w:autoSpaceDN/>
        <w:bidi w:val="0"/>
        <w:adjustRightInd/>
        <w:snapToGrid/>
        <w:spacing w:line="400" w:lineRule="exact"/>
        <w:ind w:firstLine="1200" w:firstLineChars="500"/>
        <w:jc w:val="right"/>
        <w:textAlignment w:val="auto"/>
        <w:rPr>
          <w:rFonts w:hint="eastAsia" w:ascii="宋体" w:hAnsi="宋体" w:eastAsia="宋体" w:cs="宋体"/>
          <w:color w:val="auto"/>
          <w:sz w:val="24"/>
          <w:szCs w:val="24"/>
        </w:rPr>
      </w:pPr>
    </w:p>
    <w:p>
      <w:pPr>
        <w:pStyle w:val="11"/>
        <w:keepNext w:val="0"/>
        <w:keepLines w:val="0"/>
        <w:pageBreakBefore w:val="0"/>
        <w:kinsoku/>
        <w:wordWrap/>
        <w:overflowPunct/>
        <w:topLinePunct w:val="0"/>
        <w:autoSpaceDE/>
        <w:autoSpaceDN/>
        <w:bidi w:val="0"/>
        <w:adjustRightInd/>
        <w:snapToGrid/>
        <w:spacing w:line="400" w:lineRule="exact"/>
        <w:ind w:firstLine="1200" w:firstLineChars="5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pPr>
        <w:pStyle w:val="11"/>
        <w:keepNext w:val="0"/>
        <w:keepLines w:val="0"/>
        <w:pageBreakBefore w:val="0"/>
        <w:kinsoku/>
        <w:wordWrap/>
        <w:overflowPunct/>
        <w:topLinePunct w:val="0"/>
        <w:autoSpaceDE/>
        <w:autoSpaceDN/>
        <w:bidi w:val="0"/>
        <w:adjustRightInd/>
        <w:snapToGrid/>
        <w:spacing w:line="400" w:lineRule="exact"/>
        <w:ind w:firstLine="1200" w:firstLineChars="5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eastAsia="zh-CN"/>
        </w:rPr>
        <w:t>：</w:t>
      </w:r>
      <w:r>
        <w:rPr>
          <w:rFonts w:hint="eastAsia"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z w:val="24"/>
          <w:szCs w:val="24"/>
        </w:rPr>
        <w:t>日</w:t>
      </w: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62"/>
        <w:tabs>
          <w:tab w:val="left" w:pos="3280"/>
        </w:tabs>
        <w:spacing w:before="14"/>
        <w:ind w:left="2161"/>
        <w:outlineLvl w:val="9"/>
        <w:rPr>
          <w:rFonts w:hint="eastAsia" w:ascii="黑体" w:hAnsi="黑体" w:eastAsia="黑体" w:cs="黑体"/>
          <w:b w:val="0"/>
          <w:bCs/>
          <w:color w:val="auto"/>
          <w:u w:val="single" w:color="000000"/>
          <w:lang w:eastAsia="zh-CN"/>
        </w:rPr>
      </w:pPr>
    </w:p>
    <w:p>
      <w:pPr>
        <w:pStyle w:val="62"/>
        <w:tabs>
          <w:tab w:val="left" w:pos="3280"/>
        </w:tabs>
        <w:spacing w:before="14"/>
        <w:ind w:left="2161"/>
        <w:outlineLvl w:val="9"/>
        <w:rPr>
          <w:rFonts w:hint="eastAsia" w:ascii="黑体" w:hAnsi="黑体" w:eastAsia="黑体" w:cs="黑体"/>
          <w:b w:val="0"/>
          <w:bCs/>
          <w:color w:val="auto"/>
          <w:u w:val="single" w:color="000000"/>
          <w:lang w:eastAsia="zh-CN"/>
        </w:rPr>
      </w:pPr>
    </w:p>
    <w:p>
      <w:pPr>
        <w:pStyle w:val="2"/>
        <w:keepNext w:val="0"/>
        <w:keepLines w:val="0"/>
        <w:pageBreakBefore w:val="0"/>
        <w:widowControl w:val="0"/>
        <w:kinsoku w:val="0"/>
        <w:wordWrap/>
        <w:overflowPunct w:val="0"/>
        <w:topLinePunct w:val="0"/>
        <w:autoSpaceDE w:val="0"/>
        <w:autoSpaceDN w:val="0"/>
        <w:bidi w:val="0"/>
        <w:adjustRightInd w:val="0"/>
        <w:snapToGrid/>
        <w:spacing w:before="20" w:after="0" w:afterLines="100" w:line="560" w:lineRule="exact"/>
        <w:ind w:left="0" w:right="0"/>
        <w:jc w:val="center"/>
        <w:textAlignment w:val="auto"/>
        <w:outlineLvl w:val="0"/>
        <w:rPr>
          <w:rFonts w:hint="eastAsia" w:ascii="Times New Roman" w:eastAsia="方正小标宋_GBK"/>
          <w:b w:val="0"/>
          <w:bCs w:val="0"/>
          <w:color w:val="auto"/>
          <w:sz w:val="36"/>
          <w:szCs w:val="36"/>
          <w:lang w:val="en-US" w:eastAsia="zh-CN"/>
        </w:rPr>
      </w:pPr>
      <w:bookmarkStart w:id="866" w:name="_Toc805556320"/>
      <w:bookmarkStart w:id="867" w:name="_Toc1607505718"/>
      <w:bookmarkStart w:id="868" w:name="_Toc118558998"/>
      <w:r>
        <w:rPr>
          <w:rFonts w:hint="eastAsia" w:ascii="Times New Roman" w:eastAsia="方正小标宋_GBK"/>
          <w:b w:val="0"/>
          <w:bCs w:val="0"/>
          <w:color w:val="auto"/>
          <w:sz w:val="36"/>
          <w:szCs w:val="36"/>
          <w:lang w:val="en-US" w:eastAsia="zh-CN"/>
        </w:rPr>
        <w:t>第七章 投标文件格式（技术标）</w:t>
      </w:r>
      <w:bookmarkEnd w:id="866"/>
      <w:bookmarkEnd w:id="867"/>
      <w:bookmarkEnd w:id="868"/>
    </w:p>
    <w:p>
      <w:pPr>
        <w:pStyle w:val="62"/>
        <w:tabs>
          <w:tab w:val="left" w:pos="3280"/>
        </w:tabs>
        <w:spacing w:before="14"/>
        <w:ind w:left="2161"/>
        <w:outlineLvl w:val="9"/>
        <w:rPr>
          <w:rFonts w:hint="eastAsia" w:ascii="方正小标宋_GBK" w:hAnsi="方正小标宋_GBK" w:eastAsia="方正小标宋_GBK" w:cs="方正小标宋_GBK"/>
          <w:b w:val="0"/>
          <w:bCs w:val="0"/>
          <w:color w:val="auto"/>
          <w:sz w:val="40"/>
          <w:szCs w:val="40"/>
          <w:lang w:eastAsia="zh-CN"/>
        </w:rPr>
      </w:pPr>
    </w:p>
    <w:p>
      <w:pPr>
        <w:pStyle w:val="62"/>
        <w:tabs>
          <w:tab w:val="left" w:pos="3280"/>
        </w:tabs>
        <w:spacing w:before="14"/>
        <w:ind w:left="2161"/>
        <w:outlineLvl w:val="9"/>
        <w:rPr>
          <w:rFonts w:hint="eastAsia" w:ascii="黑体" w:hAnsi="黑体" w:eastAsia="黑体" w:cs="黑体"/>
          <w:b w:val="0"/>
          <w:bCs/>
          <w:color w:val="auto"/>
          <w:u w:val="single" w:color="000000"/>
          <w:lang w:eastAsia="zh-CN"/>
        </w:rPr>
      </w:pPr>
    </w:p>
    <w:p>
      <w:pPr>
        <w:pStyle w:val="62"/>
        <w:keepNext w:val="0"/>
        <w:keepLines w:val="0"/>
        <w:pageBreakBefore w:val="0"/>
        <w:widowControl w:val="0"/>
        <w:tabs>
          <w:tab w:val="left" w:pos="3280"/>
        </w:tabs>
        <w:kinsoku/>
        <w:wordWrap/>
        <w:overflowPunct/>
        <w:topLinePunct w:val="0"/>
        <w:autoSpaceDE/>
        <w:autoSpaceDN/>
        <w:bidi w:val="0"/>
        <w:adjustRightInd/>
        <w:snapToGrid/>
        <w:spacing w:before="14"/>
        <w:ind w:left="0"/>
        <w:jc w:val="center"/>
        <w:textAlignment w:val="auto"/>
        <w:outlineLvl w:val="9"/>
        <w:rPr>
          <w:rFonts w:ascii="黑体" w:hAnsi="黑体" w:eastAsia="黑体" w:cs="黑体"/>
          <w:b w:val="0"/>
          <w:bCs/>
          <w:color w:val="auto"/>
          <w:lang w:eastAsia="zh-CN"/>
        </w:rPr>
      </w:pPr>
      <w:bookmarkStart w:id="869" w:name="_Toc31686"/>
      <w:bookmarkStart w:id="870" w:name="_Toc30418"/>
      <w:bookmarkStart w:id="871" w:name="_Toc1217645505"/>
      <w:bookmarkStart w:id="872" w:name="_Toc24643"/>
      <w:bookmarkStart w:id="873" w:name="_Toc4323"/>
      <w:r>
        <w:rPr>
          <w:rFonts w:hint="eastAsia" w:ascii="黑体" w:hAnsi="黑体" w:eastAsia="黑体" w:cs="黑体"/>
          <w:b w:val="0"/>
          <w:bCs/>
          <w:i/>
          <w:iCs/>
          <w:color w:val="auto"/>
          <w:spacing w:val="-1"/>
          <w:u w:val="single"/>
          <w:lang w:eastAsia="zh-CN"/>
        </w:rPr>
        <w:t>（项目名称）</w:t>
      </w:r>
      <w:r>
        <w:rPr>
          <w:rFonts w:hint="eastAsia" w:ascii="黑体" w:hAnsi="黑体" w:eastAsia="黑体" w:cs="黑体"/>
          <w:b w:val="0"/>
          <w:bCs/>
          <w:color w:val="auto"/>
          <w:spacing w:val="-1"/>
          <w:lang w:eastAsia="zh-CN"/>
        </w:rPr>
        <w:t>设计招标</w:t>
      </w:r>
      <w:bookmarkEnd w:id="869"/>
      <w:bookmarkEnd w:id="870"/>
      <w:bookmarkEnd w:id="871"/>
      <w:bookmarkEnd w:id="872"/>
      <w:bookmarkEnd w:id="873"/>
    </w:p>
    <w:p>
      <w:pPr>
        <w:rPr>
          <w:rFonts w:ascii="宋体" w:hAnsi="宋体" w:eastAsia="宋体" w:cs="宋体"/>
          <w:color w:val="auto"/>
          <w:sz w:val="15"/>
          <w:szCs w:val="15"/>
          <w:lang w:eastAsia="zh-CN"/>
        </w:rPr>
      </w:pPr>
    </w:p>
    <w:p>
      <w:pPr>
        <w:spacing w:before="7"/>
        <w:rPr>
          <w:rFonts w:ascii="宋体" w:hAnsi="宋体" w:eastAsia="宋体" w:cs="宋体"/>
          <w:color w:val="auto"/>
          <w:sz w:val="19"/>
          <w:szCs w:val="19"/>
          <w:lang w:eastAsia="zh-CN"/>
        </w:rPr>
      </w:pPr>
    </w:p>
    <w:p>
      <w:pPr>
        <w:ind w:left="3" w:right="1"/>
        <w:jc w:val="center"/>
        <w:rPr>
          <w:rFonts w:ascii="宋体" w:hAnsi="宋体" w:eastAsia="宋体" w:cs="宋体"/>
          <w:color w:val="auto"/>
          <w:sz w:val="44"/>
          <w:szCs w:val="44"/>
          <w:lang w:eastAsia="zh-CN"/>
        </w:rPr>
      </w:pPr>
    </w:p>
    <w:p>
      <w:pPr>
        <w:keepNext w:val="0"/>
        <w:keepLines w:val="0"/>
        <w:pageBreakBefore w:val="0"/>
        <w:widowControl w:val="0"/>
        <w:kinsoku/>
        <w:wordWrap/>
        <w:overflowPunct/>
        <w:topLinePunct w:val="0"/>
        <w:autoSpaceDE/>
        <w:autoSpaceDN/>
        <w:bidi w:val="0"/>
        <w:adjustRightInd/>
        <w:snapToGrid/>
        <w:ind w:left="6" w:right="0"/>
        <w:jc w:val="center"/>
        <w:textAlignment w:val="auto"/>
        <w:outlineLvl w:val="9"/>
        <w:rPr>
          <w:rFonts w:ascii="宋体" w:hAnsi="宋体" w:eastAsia="宋体" w:cs="宋体"/>
          <w:color w:val="auto"/>
          <w:sz w:val="44"/>
          <w:szCs w:val="44"/>
          <w:lang w:eastAsia="zh-CN"/>
        </w:rPr>
      </w:pPr>
      <w:bookmarkStart w:id="874" w:name="_Toc20397"/>
      <w:bookmarkStart w:id="875" w:name="_Toc8066"/>
      <w:bookmarkStart w:id="876" w:name="_Toc10258"/>
      <w:bookmarkStart w:id="877" w:name="_Toc5780"/>
      <w:bookmarkStart w:id="878" w:name="_Toc14245"/>
      <w:bookmarkStart w:id="879" w:name="_Toc6818"/>
      <w:bookmarkStart w:id="880" w:name="_Toc11529"/>
      <w:bookmarkStart w:id="881" w:name="_Toc1071860687"/>
      <w:r>
        <w:rPr>
          <w:rFonts w:hint="eastAsia" w:ascii="黑体" w:hAnsi="黑体" w:eastAsia="黑体" w:cs="黑体"/>
          <w:color w:val="auto"/>
          <w:sz w:val="44"/>
          <w:szCs w:val="44"/>
          <w:lang w:eastAsia="zh-CN"/>
        </w:rPr>
        <w:t>投标文件</w:t>
      </w:r>
      <w:bookmarkEnd w:id="874"/>
      <w:bookmarkEnd w:id="875"/>
      <w:bookmarkEnd w:id="876"/>
      <w:bookmarkEnd w:id="877"/>
      <w:bookmarkEnd w:id="878"/>
      <w:bookmarkEnd w:id="879"/>
      <w:bookmarkEnd w:id="880"/>
      <w:r>
        <w:rPr>
          <w:rFonts w:hint="eastAsia" w:ascii="黑体" w:hAnsi="黑体" w:eastAsia="黑体" w:cs="黑体"/>
          <w:color w:val="auto"/>
          <w:sz w:val="44"/>
          <w:szCs w:val="44"/>
          <w:lang w:eastAsia="zh-CN"/>
        </w:rPr>
        <w:t>技术标</w:t>
      </w:r>
      <w:r>
        <w:rPr>
          <w:rFonts w:hint="eastAsia" w:ascii="黑体" w:hAnsi="黑体" w:eastAsia="黑体" w:cs="黑体"/>
          <w:i/>
          <w:iCs/>
          <w:color w:val="auto"/>
          <w:sz w:val="44"/>
          <w:szCs w:val="44"/>
          <w:lang w:eastAsia="zh-CN"/>
        </w:rPr>
        <w:t>（暗标）</w:t>
      </w:r>
      <w:bookmarkEnd w:id="881"/>
    </w:p>
    <w:p>
      <w:pPr>
        <w:ind w:left="3" w:right="3"/>
        <w:jc w:val="center"/>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注：正式投标文件中，技术标（暗标）部分不做封面和目录。</w:t>
      </w:r>
    </w:p>
    <w:p>
      <w:pPr>
        <w:ind w:left="3" w:right="3"/>
        <w:jc w:val="center"/>
        <w:rPr>
          <w:rFonts w:ascii="宋体" w:hAnsi="宋体" w:eastAsia="宋体" w:cs="宋体"/>
          <w:color w:val="auto"/>
          <w:sz w:val="44"/>
          <w:szCs w:val="44"/>
          <w:lang w:eastAsia="zh-CN"/>
        </w:rPr>
      </w:pPr>
    </w:p>
    <w:p>
      <w:pPr>
        <w:ind w:left="3" w:right="3"/>
        <w:jc w:val="both"/>
        <w:rPr>
          <w:rFonts w:ascii="宋体" w:hAnsi="宋体" w:eastAsia="宋体" w:cs="宋体"/>
          <w:color w:val="auto"/>
          <w:sz w:val="44"/>
          <w:szCs w:val="44"/>
          <w:lang w:eastAsia="zh-CN"/>
        </w:rPr>
      </w:pPr>
    </w:p>
    <w:p>
      <w:pPr>
        <w:ind w:left="3" w:right="3"/>
        <w:jc w:val="center"/>
        <w:rPr>
          <w:rFonts w:ascii="宋体" w:hAnsi="宋体" w:eastAsia="宋体" w:cs="宋体"/>
          <w:color w:val="auto"/>
          <w:sz w:val="44"/>
          <w:szCs w:val="44"/>
          <w:lang w:eastAsia="zh-CN"/>
        </w:rPr>
      </w:pPr>
    </w:p>
    <w:p>
      <w:pPr>
        <w:ind w:left="3" w:right="3"/>
        <w:jc w:val="center"/>
        <w:rPr>
          <w:rFonts w:ascii="宋体" w:hAnsi="宋体" w:eastAsia="宋体" w:cs="宋体"/>
          <w:color w:val="auto"/>
          <w:sz w:val="44"/>
          <w:szCs w:val="44"/>
          <w:lang w:eastAsia="zh-CN"/>
        </w:rPr>
      </w:pPr>
    </w:p>
    <w:p>
      <w:pPr>
        <w:ind w:left="3" w:right="3"/>
        <w:jc w:val="center"/>
        <w:rPr>
          <w:rFonts w:ascii="宋体" w:hAnsi="宋体" w:eastAsia="宋体" w:cs="宋体"/>
          <w:color w:val="auto"/>
          <w:sz w:val="44"/>
          <w:szCs w:val="44"/>
          <w:lang w:eastAsia="zh-CN"/>
        </w:rPr>
      </w:pPr>
    </w:p>
    <w:p>
      <w:pPr>
        <w:ind w:left="3" w:right="3"/>
        <w:jc w:val="center"/>
        <w:rPr>
          <w:rFonts w:ascii="宋体" w:hAnsi="宋体" w:eastAsia="宋体" w:cs="宋体"/>
          <w:color w:val="auto"/>
          <w:sz w:val="44"/>
          <w:szCs w:val="44"/>
          <w:lang w:eastAsia="zh-CN"/>
        </w:rPr>
      </w:pPr>
    </w:p>
    <w:p>
      <w:pPr>
        <w:ind w:left="3" w:right="3"/>
        <w:jc w:val="center"/>
        <w:rPr>
          <w:rFonts w:ascii="宋体" w:hAnsi="宋体" w:eastAsia="宋体" w:cs="宋体"/>
          <w:color w:val="auto"/>
          <w:sz w:val="44"/>
          <w:szCs w:val="44"/>
          <w:lang w:eastAsia="zh-CN"/>
        </w:rPr>
      </w:pPr>
    </w:p>
    <w:p>
      <w:pPr>
        <w:ind w:left="3" w:right="3"/>
        <w:jc w:val="center"/>
        <w:rPr>
          <w:rFonts w:ascii="宋体" w:hAnsi="宋体" w:eastAsia="宋体" w:cs="宋体"/>
          <w:color w:val="auto"/>
          <w:sz w:val="44"/>
          <w:szCs w:val="44"/>
          <w:lang w:eastAsia="zh-CN"/>
        </w:rPr>
      </w:pPr>
    </w:p>
    <w:p>
      <w:pPr>
        <w:ind w:left="3" w:right="3"/>
        <w:jc w:val="center"/>
        <w:rPr>
          <w:rFonts w:ascii="宋体" w:hAnsi="宋体" w:eastAsia="宋体" w:cs="宋体"/>
          <w:color w:val="auto"/>
          <w:sz w:val="44"/>
          <w:szCs w:val="44"/>
          <w:lang w:eastAsia="zh-CN"/>
        </w:rPr>
      </w:pPr>
    </w:p>
    <w:p>
      <w:pPr>
        <w:spacing w:line="443" w:lineRule="exact"/>
        <w:ind w:left="3" w:right="3"/>
        <w:jc w:val="center"/>
        <w:rPr>
          <w:rFonts w:ascii="宋体" w:hAnsi="宋体" w:eastAsia="宋体" w:cs="宋体"/>
          <w:color w:val="auto"/>
          <w:sz w:val="44"/>
          <w:szCs w:val="44"/>
          <w:lang w:eastAsia="zh-CN"/>
        </w:rPr>
      </w:pPr>
    </w:p>
    <w:p>
      <w:pPr>
        <w:spacing w:line="443" w:lineRule="exact"/>
        <w:ind w:right="3"/>
        <w:jc w:val="both"/>
        <w:rPr>
          <w:rFonts w:ascii="Microsoft JhengHei" w:hAnsi="Microsoft JhengHei" w:eastAsia="宋体" w:cs="Microsoft JhengHei"/>
          <w:b/>
          <w:bCs/>
          <w:color w:val="auto"/>
          <w:spacing w:val="2"/>
          <w:sz w:val="32"/>
          <w:szCs w:val="32"/>
          <w:lang w:eastAsia="zh-CN"/>
        </w:rPr>
      </w:pPr>
    </w:p>
    <w:p>
      <w:pPr>
        <w:keepNext w:val="0"/>
        <w:keepLines w:val="0"/>
        <w:pageBreakBefore w:val="0"/>
        <w:widowControl w:val="0"/>
        <w:kinsoku/>
        <w:wordWrap/>
        <w:overflowPunct/>
        <w:topLinePunct w:val="0"/>
        <w:autoSpaceDE w:val="0"/>
        <w:autoSpaceDN w:val="0"/>
        <w:bidi w:val="0"/>
        <w:adjustRightInd w:val="0"/>
        <w:snapToGrid/>
        <w:ind w:left="0" w:leftChars="0" w:firstLine="0" w:firstLineChars="0"/>
        <w:jc w:val="center"/>
        <w:textAlignment w:val="auto"/>
        <w:outlineLvl w:val="1"/>
        <w:rPr>
          <w:rFonts w:hint="eastAsia" w:ascii="方正黑体_GBK" w:hAnsi="方正黑体_GBK" w:eastAsia="方正黑体_GBK" w:cs="方正黑体_GBK"/>
          <w:i w:val="0"/>
          <w:iCs w:val="0"/>
          <w:color w:val="auto"/>
          <w:lang w:val="en-US" w:eastAsia="zh-CN"/>
        </w:rPr>
      </w:pPr>
      <w:bookmarkStart w:id="882" w:name="_Toc601"/>
      <w:r>
        <w:rPr>
          <w:rFonts w:hint="eastAsia" w:ascii="方正小标宋_GBK" w:hAnsi="方正小标宋_GBK" w:eastAsia="方正小标宋_GBK" w:cs="方正小标宋_GBK"/>
          <w:b w:val="0"/>
          <w:bCs w:val="0"/>
          <w:i/>
          <w:iCs/>
          <w:color w:val="auto"/>
          <w:kern w:val="0"/>
          <w:sz w:val="40"/>
          <w:szCs w:val="40"/>
          <w:lang w:val="en-US" w:eastAsia="zh-CN" w:bidi="ar-SA"/>
        </w:rPr>
        <w:br w:type="page"/>
      </w:r>
      <w:bookmarkStart w:id="883" w:name="_Toc105802064"/>
      <w:bookmarkStart w:id="884" w:name="_Toc1779106160"/>
      <w:bookmarkStart w:id="885" w:name="_Toc1700286359"/>
      <w:bookmarkStart w:id="886" w:name="_Toc20685757"/>
      <w:r>
        <w:rPr>
          <w:rFonts w:hint="eastAsia" w:ascii="方正黑体_GBK" w:hAnsi="方正黑体_GBK" w:eastAsia="方正黑体_GBK" w:cs="方正黑体_GBK"/>
          <w:i w:val="0"/>
          <w:iCs w:val="0"/>
          <w:color w:val="auto"/>
          <w:lang w:val="en-US" w:eastAsia="zh-CN"/>
        </w:rPr>
        <w:t>□ 设计</w:t>
      </w:r>
      <w:bookmarkEnd w:id="882"/>
      <w:bookmarkEnd w:id="883"/>
      <w:bookmarkEnd w:id="884"/>
      <w:bookmarkEnd w:id="885"/>
      <w:r>
        <w:rPr>
          <w:rFonts w:hint="eastAsia" w:ascii="方正黑体_GBK" w:hAnsi="方正黑体_GBK" w:eastAsia="方正黑体_GBK" w:cs="方正黑体_GBK"/>
          <w:i w:val="0"/>
          <w:iCs w:val="0"/>
          <w:color w:val="auto"/>
        </w:rPr>
        <w:t>方案（设计方案招标）</w:t>
      </w:r>
      <w:bookmarkEnd w:id="886"/>
    </w:p>
    <w:p>
      <w:pPr>
        <w:rPr>
          <w:rFonts w:hint="eastAsia" w:ascii="方正仿宋_GBK" w:hAnsi="方正仿宋_GBK" w:eastAsia="方正仿宋_GBK" w:cs="方正仿宋_GBK"/>
          <w:i w:val="0"/>
          <w:iCs w:val="0"/>
          <w:color w:val="auto"/>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i w:val="0"/>
          <w:iCs w:val="0"/>
          <w:color w:val="auto"/>
          <w:sz w:val="24"/>
          <w:szCs w:val="24"/>
          <w:lang w:eastAsia="zh-CN"/>
        </w:rPr>
      </w:pPr>
      <w:bookmarkStart w:id="887" w:name="_Toc25262"/>
      <w:r>
        <w:rPr>
          <w:rFonts w:hint="eastAsia" w:ascii="宋体" w:hAnsi="宋体" w:eastAsia="宋体" w:cs="宋体"/>
          <w:i w:val="0"/>
          <w:iCs w:val="0"/>
          <w:color w:val="auto"/>
          <w:sz w:val="24"/>
          <w:szCs w:val="24"/>
          <w:lang w:eastAsia="zh-CN"/>
        </w:rPr>
        <w:t>设计方案应包括（但不限于）下列内容：</w:t>
      </w:r>
      <w:bookmarkEnd w:id="887"/>
    </w:p>
    <w:p>
      <w:pPr>
        <w:keepNext w:val="0"/>
        <w:keepLines w:val="0"/>
        <w:pageBreakBefore w:val="0"/>
        <w:widowControl w:val="0"/>
        <w:numPr>
          <w:ilvl w:val="0"/>
          <w:numId w:val="41"/>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888" w:name="_Toc1224382435"/>
      <w:bookmarkStart w:id="889" w:name="_Toc1665371004"/>
      <w:bookmarkStart w:id="890" w:name="_Toc604174938"/>
      <w:r>
        <w:rPr>
          <w:rFonts w:hint="eastAsia" w:ascii="宋体" w:hAnsi="宋体" w:eastAsia="宋体" w:cs="宋体"/>
          <w:i w:val="0"/>
          <w:iCs w:val="0"/>
          <w:color w:val="auto"/>
          <w:sz w:val="24"/>
          <w:szCs w:val="24"/>
          <w:lang w:eastAsia="zh-CN"/>
        </w:rPr>
        <w:t>设计工程概况</w:t>
      </w:r>
      <w:bookmarkEnd w:id="888"/>
      <w:bookmarkEnd w:id="889"/>
      <w:bookmarkEnd w:id="890"/>
    </w:p>
    <w:p>
      <w:pPr>
        <w:keepNext w:val="0"/>
        <w:keepLines w:val="0"/>
        <w:pageBreakBefore w:val="0"/>
        <w:widowControl w:val="0"/>
        <w:numPr>
          <w:ilvl w:val="0"/>
          <w:numId w:val="41"/>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891" w:name="_Toc1381667256"/>
      <w:bookmarkStart w:id="892" w:name="_Toc612430611"/>
      <w:bookmarkStart w:id="893" w:name="_Toc2005056963"/>
      <w:r>
        <w:rPr>
          <w:rFonts w:hint="eastAsia" w:ascii="宋体" w:hAnsi="宋体" w:eastAsia="宋体" w:cs="宋体"/>
          <w:i w:val="0"/>
          <w:iCs w:val="0"/>
          <w:color w:val="auto"/>
          <w:sz w:val="24"/>
          <w:szCs w:val="24"/>
          <w:lang w:eastAsia="zh-CN"/>
        </w:rPr>
        <w:t>设计范围、设计内容</w:t>
      </w:r>
      <w:bookmarkEnd w:id="891"/>
      <w:bookmarkEnd w:id="892"/>
      <w:bookmarkEnd w:id="893"/>
    </w:p>
    <w:p>
      <w:pPr>
        <w:keepNext w:val="0"/>
        <w:keepLines w:val="0"/>
        <w:pageBreakBefore w:val="0"/>
        <w:widowControl w:val="0"/>
        <w:numPr>
          <w:ilvl w:val="0"/>
          <w:numId w:val="41"/>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894" w:name="_Toc1003693816"/>
      <w:bookmarkStart w:id="895" w:name="_Toc1077124620"/>
      <w:bookmarkStart w:id="896" w:name="_Toc1376322723"/>
      <w:r>
        <w:rPr>
          <w:rFonts w:hint="eastAsia" w:ascii="宋体" w:hAnsi="宋体" w:eastAsia="宋体" w:cs="宋体"/>
          <w:i w:val="0"/>
          <w:iCs w:val="0"/>
          <w:color w:val="auto"/>
          <w:sz w:val="24"/>
          <w:szCs w:val="24"/>
          <w:lang w:eastAsia="zh-CN"/>
        </w:rPr>
        <w:t>设计依据、设计工作目标</w:t>
      </w:r>
      <w:bookmarkEnd w:id="894"/>
      <w:bookmarkEnd w:id="895"/>
      <w:bookmarkEnd w:id="896"/>
    </w:p>
    <w:p>
      <w:pPr>
        <w:keepNext w:val="0"/>
        <w:keepLines w:val="0"/>
        <w:pageBreakBefore w:val="0"/>
        <w:widowControl w:val="0"/>
        <w:numPr>
          <w:ilvl w:val="0"/>
          <w:numId w:val="41"/>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897" w:name="_Toc1324420187"/>
      <w:bookmarkStart w:id="898" w:name="_Toc12396747"/>
      <w:bookmarkStart w:id="899" w:name="_Toc1626367762"/>
      <w:r>
        <w:rPr>
          <w:rFonts w:hint="eastAsia" w:ascii="宋体" w:hAnsi="宋体" w:eastAsia="宋体" w:cs="宋体"/>
          <w:i w:val="0"/>
          <w:iCs w:val="0"/>
          <w:color w:val="auto"/>
          <w:sz w:val="24"/>
          <w:szCs w:val="24"/>
          <w:lang w:eastAsia="zh-CN"/>
        </w:rPr>
        <w:t>设计机构设置（框图）、岗位职责</w:t>
      </w:r>
      <w:bookmarkEnd w:id="897"/>
      <w:bookmarkEnd w:id="898"/>
      <w:bookmarkEnd w:id="899"/>
    </w:p>
    <w:p>
      <w:pPr>
        <w:keepNext w:val="0"/>
        <w:keepLines w:val="0"/>
        <w:pageBreakBefore w:val="0"/>
        <w:widowControl w:val="0"/>
        <w:numPr>
          <w:ilvl w:val="0"/>
          <w:numId w:val="41"/>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00" w:name="_Toc172968058"/>
      <w:bookmarkStart w:id="901" w:name="_Toc895010735"/>
      <w:bookmarkStart w:id="902" w:name="_Toc1212503840"/>
      <w:r>
        <w:rPr>
          <w:rFonts w:hint="eastAsia" w:ascii="宋体" w:hAnsi="宋体" w:eastAsia="宋体" w:cs="宋体"/>
          <w:i w:val="0"/>
          <w:iCs w:val="0"/>
          <w:color w:val="auto"/>
          <w:sz w:val="24"/>
          <w:szCs w:val="24"/>
          <w:lang w:eastAsia="zh-CN"/>
        </w:rPr>
        <w:t>设计说明和设计方案</w:t>
      </w:r>
      <w:bookmarkEnd w:id="900"/>
      <w:bookmarkEnd w:id="901"/>
      <w:bookmarkEnd w:id="902"/>
    </w:p>
    <w:p>
      <w:pPr>
        <w:keepNext w:val="0"/>
        <w:keepLines w:val="0"/>
        <w:pageBreakBefore w:val="0"/>
        <w:widowControl w:val="0"/>
        <w:numPr>
          <w:ilvl w:val="0"/>
          <w:numId w:val="41"/>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03" w:name="_Toc811972115"/>
      <w:bookmarkStart w:id="904" w:name="_Toc262321803"/>
      <w:bookmarkStart w:id="905" w:name="_Toc398687057"/>
      <w:r>
        <w:rPr>
          <w:rFonts w:hint="eastAsia" w:ascii="宋体" w:hAnsi="宋体" w:eastAsia="宋体" w:cs="宋体"/>
          <w:i w:val="0"/>
          <w:iCs w:val="0"/>
          <w:color w:val="auto"/>
          <w:sz w:val="24"/>
          <w:szCs w:val="24"/>
          <w:lang w:eastAsia="zh-CN"/>
        </w:rPr>
        <w:t>设计质量、进度、保密等保证措施</w:t>
      </w:r>
      <w:bookmarkEnd w:id="903"/>
      <w:bookmarkEnd w:id="904"/>
      <w:bookmarkEnd w:id="905"/>
    </w:p>
    <w:p>
      <w:pPr>
        <w:keepNext w:val="0"/>
        <w:keepLines w:val="0"/>
        <w:pageBreakBefore w:val="0"/>
        <w:widowControl w:val="0"/>
        <w:numPr>
          <w:ilvl w:val="0"/>
          <w:numId w:val="41"/>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06" w:name="_Toc1862783802"/>
      <w:bookmarkStart w:id="907" w:name="_Toc28827264"/>
      <w:bookmarkStart w:id="908" w:name="_Toc761379408"/>
      <w:r>
        <w:rPr>
          <w:rFonts w:hint="eastAsia" w:ascii="宋体" w:hAnsi="宋体" w:eastAsia="宋体" w:cs="宋体"/>
          <w:i w:val="0"/>
          <w:iCs w:val="0"/>
          <w:color w:val="auto"/>
          <w:sz w:val="24"/>
          <w:szCs w:val="24"/>
          <w:lang w:eastAsia="zh-CN"/>
        </w:rPr>
        <w:t>设计工作重点、难点分析</w:t>
      </w:r>
      <w:bookmarkEnd w:id="906"/>
      <w:bookmarkEnd w:id="907"/>
      <w:bookmarkEnd w:id="908"/>
    </w:p>
    <w:p>
      <w:pPr>
        <w:keepNext w:val="0"/>
        <w:keepLines w:val="0"/>
        <w:pageBreakBefore w:val="0"/>
        <w:widowControl w:val="0"/>
        <w:numPr>
          <w:ilvl w:val="0"/>
          <w:numId w:val="41"/>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09" w:name="_Toc346753419"/>
      <w:bookmarkStart w:id="910" w:name="_Toc445965954"/>
      <w:bookmarkStart w:id="911" w:name="_Toc955950294"/>
      <w:r>
        <w:rPr>
          <w:rFonts w:hint="eastAsia" w:ascii="宋体" w:hAnsi="宋体" w:eastAsia="宋体" w:cs="宋体"/>
          <w:i w:val="0"/>
          <w:iCs w:val="0"/>
          <w:color w:val="auto"/>
          <w:sz w:val="24"/>
          <w:szCs w:val="24"/>
          <w:lang w:eastAsia="zh-CN"/>
        </w:rPr>
        <w:t>对本工程设计的合理化建议</w:t>
      </w:r>
      <w:bookmarkEnd w:id="909"/>
      <w:bookmarkEnd w:id="910"/>
      <w:bookmarkEnd w:id="911"/>
    </w:p>
    <w:p>
      <w:pPr>
        <w:pStyle w:val="17"/>
        <w:ind w:left="0" w:leftChars="0" w:firstLine="0" w:firstLineChars="0"/>
        <w:rPr>
          <w:rFonts w:hint="eastAsia"/>
          <w:color w:val="auto"/>
        </w:rPr>
      </w:pPr>
    </w:p>
    <w:p>
      <w:pPr>
        <w:rPr>
          <w:rFonts w:hint="eastAsia" w:eastAsia="方正小标宋简体"/>
          <w:b/>
          <w:bCs/>
          <w:color w:val="auto"/>
          <w:sz w:val="44"/>
          <w:szCs w:val="32"/>
        </w:rPr>
      </w:pPr>
      <w:r>
        <w:rPr>
          <w:rFonts w:hint="eastAsia" w:eastAsia="方正小标宋简体"/>
          <w:b/>
          <w:bCs/>
          <w:color w:val="auto"/>
          <w:sz w:val="44"/>
          <w:szCs w:val="32"/>
        </w:rPr>
        <w:br w:type="page"/>
      </w:r>
    </w:p>
    <w:p>
      <w:pPr>
        <w:keepNext w:val="0"/>
        <w:keepLines w:val="0"/>
        <w:pageBreakBefore w:val="0"/>
        <w:widowControl w:val="0"/>
        <w:kinsoku/>
        <w:wordWrap/>
        <w:overflowPunct/>
        <w:topLinePunct w:val="0"/>
        <w:autoSpaceDE w:val="0"/>
        <w:autoSpaceDN w:val="0"/>
        <w:bidi w:val="0"/>
        <w:adjustRightInd w:val="0"/>
        <w:snapToGrid/>
        <w:ind w:left="0" w:leftChars="0" w:firstLine="0" w:firstLineChars="0"/>
        <w:jc w:val="center"/>
        <w:textAlignment w:val="auto"/>
        <w:outlineLvl w:val="1"/>
        <w:rPr>
          <w:rFonts w:hint="eastAsia" w:ascii="方正黑体_GBK" w:hAnsi="方正黑体_GBK" w:eastAsia="方正黑体_GBK" w:cs="方正黑体_GBK"/>
          <w:b w:val="0"/>
          <w:bCs w:val="0"/>
          <w:i w:val="0"/>
          <w:iCs w:val="0"/>
          <w:color w:val="auto"/>
          <w:kern w:val="0"/>
          <w:sz w:val="32"/>
          <w:szCs w:val="32"/>
          <w:lang w:val="en-US" w:eastAsia="zh-CN" w:bidi="ar-SA"/>
        </w:rPr>
      </w:pPr>
      <w:bookmarkStart w:id="912" w:name="_Toc1411679798"/>
      <w:r>
        <w:rPr>
          <w:rFonts w:hint="eastAsia" w:ascii="方正黑体_GBK" w:hAnsi="方正黑体_GBK" w:eastAsia="方正黑体_GBK" w:cs="方正黑体_GBK"/>
          <w:b w:val="0"/>
          <w:bCs w:val="0"/>
          <w:i w:val="0"/>
          <w:iCs w:val="0"/>
          <w:color w:val="auto"/>
          <w:kern w:val="0"/>
          <w:sz w:val="32"/>
          <w:szCs w:val="32"/>
          <w:lang w:val="en-US" w:eastAsia="zh-CN" w:bidi="ar-SA"/>
        </w:rPr>
        <w:t>□ 设计团队（设计团队招标）</w:t>
      </w:r>
      <w:bookmarkEnd w:id="912"/>
    </w:p>
    <w:p>
      <w:pPr>
        <w:rPr>
          <w:rFonts w:hint="eastAsia" w:ascii="方正仿宋_GBK" w:hAnsi="方正仿宋_GBK" w:eastAsia="方正仿宋_GBK" w:cs="方正仿宋_GBK"/>
          <w:i w:val="0"/>
          <w:iCs w:val="0"/>
          <w:color w:val="auto"/>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i w:val="0"/>
          <w:iCs w:val="0"/>
          <w:color w:val="auto"/>
          <w:sz w:val="24"/>
          <w:szCs w:val="24"/>
          <w:lang w:eastAsia="zh-CN"/>
        </w:rPr>
      </w:pPr>
      <w:r>
        <w:rPr>
          <w:rFonts w:hint="eastAsia" w:ascii="宋体" w:hAnsi="宋体" w:eastAsia="宋体" w:cs="宋体"/>
          <w:i w:val="0"/>
          <w:iCs w:val="0"/>
          <w:color w:val="auto"/>
          <w:sz w:val="24"/>
          <w:szCs w:val="24"/>
          <w:lang w:eastAsia="zh-CN"/>
        </w:rPr>
        <w:t>设计团队应包括（但不限于）下列内容：</w:t>
      </w:r>
    </w:p>
    <w:p>
      <w:pPr>
        <w:keepNext w:val="0"/>
        <w:keepLines w:val="0"/>
        <w:pageBreakBefore w:val="0"/>
        <w:widowControl w:val="0"/>
        <w:numPr>
          <w:ilvl w:val="0"/>
          <w:numId w:val="42"/>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13" w:name="_Toc1602685243"/>
      <w:r>
        <w:rPr>
          <w:rFonts w:hint="eastAsia" w:ascii="宋体" w:hAnsi="宋体" w:eastAsia="宋体" w:cs="宋体"/>
          <w:i w:val="0"/>
          <w:iCs w:val="0"/>
          <w:color w:val="auto"/>
          <w:sz w:val="24"/>
          <w:szCs w:val="24"/>
          <w:lang w:eastAsia="zh-CN"/>
        </w:rPr>
        <w:t>设计工程概况</w:t>
      </w:r>
      <w:bookmarkEnd w:id="913"/>
    </w:p>
    <w:p>
      <w:pPr>
        <w:keepNext w:val="0"/>
        <w:keepLines w:val="0"/>
        <w:pageBreakBefore w:val="0"/>
        <w:widowControl w:val="0"/>
        <w:numPr>
          <w:ilvl w:val="0"/>
          <w:numId w:val="42"/>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14" w:name="_Toc1658185859"/>
      <w:r>
        <w:rPr>
          <w:rFonts w:hint="eastAsia" w:ascii="宋体" w:hAnsi="宋体" w:eastAsia="宋体" w:cs="宋体"/>
          <w:i w:val="0"/>
          <w:iCs w:val="0"/>
          <w:color w:val="auto"/>
          <w:sz w:val="24"/>
          <w:szCs w:val="24"/>
          <w:lang w:eastAsia="zh-CN"/>
        </w:rPr>
        <w:t>设计范围、设计内容</w:t>
      </w:r>
      <w:bookmarkEnd w:id="914"/>
    </w:p>
    <w:p>
      <w:pPr>
        <w:keepNext w:val="0"/>
        <w:keepLines w:val="0"/>
        <w:pageBreakBefore w:val="0"/>
        <w:widowControl w:val="0"/>
        <w:numPr>
          <w:ilvl w:val="0"/>
          <w:numId w:val="42"/>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15" w:name="_Toc179463617"/>
      <w:r>
        <w:rPr>
          <w:rFonts w:hint="eastAsia" w:ascii="宋体" w:hAnsi="宋体" w:eastAsia="宋体" w:cs="宋体"/>
          <w:i w:val="0"/>
          <w:iCs w:val="0"/>
          <w:color w:val="auto"/>
          <w:sz w:val="24"/>
          <w:szCs w:val="24"/>
          <w:lang w:eastAsia="zh-CN"/>
        </w:rPr>
        <w:t>设计依据、设计工作目标</w:t>
      </w:r>
      <w:bookmarkEnd w:id="915"/>
    </w:p>
    <w:p>
      <w:pPr>
        <w:keepNext w:val="0"/>
        <w:keepLines w:val="0"/>
        <w:pageBreakBefore w:val="0"/>
        <w:widowControl w:val="0"/>
        <w:numPr>
          <w:ilvl w:val="0"/>
          <w:numId w:val="42"/>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16" w:name="_Toc236933409"/>
      <w:r>
        <w:rPr>
          <w:rFonts w:hint="eastAsia" w:ascii="宋体" w:hAnsi="宋体" w:eastAsia="宋体" w:cs="宋体"/>
          <w:i w:val="0"/>
          <w:iCs w:val="0"/>
          <w:color w:val="auto"/>
          <w:sz w:val="24"/>
          <w:szCs w:val="24"/>
          <w:lang w:eastAsia="zh-CN"/>
        </w:rPr>
        <w:t>设计质量、进度、保密等保证措施</w:t>
      </w:r>
      <w:bookmarkEnd w:id="916"/>
    </w:p>
    <w:p>
      <w:pPr>
        <w:keepNext w:val="0"/>
        <w:keepLines w:val="0"/>
        <w:pageBreakBefore w:val="0"/>
        <w:widowControl w:val="0"/>
        <w:numPr>
          <w:ilvl w:val="0"/>
          <w:numId w:val="42"/>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17" w:name="_Toc450991530"/>
      <w:r>
        <w:rPr>
          <w:rFonts w:hint="eastAsia" w:ascii="宋体" w:hAnsi="宋体" w:eastAsia="宋体" w:cs="宋体"/>
          <w:i w:val="0"/>
          <w:iCs w:val="0"/>
          <w:color w:val="auto"/>
          <w:sz w:val="24"/>
          <w:szCs w:val="24"/>
          <w:lang w:eastAsia="zh-CN"/>
        </w:rPr>
        <w:t>服务承诺</w:t>
      </w:r>
      <w:bookmarkEnd w:id="917"/>
    </w:p>
    <w:p>
      <w:pPr>
        <w:keepNext w:val="0"/>
        <w:keepLines w:val="0"/>
        <w:pageBreakBefore w:val="0"/>
        <w:widowControl w:val="0"/>
        <w:numPr>
          <w:ilvl w:val="0"/>
          <w:numId w:val="42"/>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18" w:name="_Toc516811883"/>
      <w:r>
        <w:rPr>
          <w:rFonts w:hint="eastAsia" w:ascii="宋体" w:hAnsi="宋体" w:eastAsia="宋体" w:cs="宋体"/>
          <w:i w:val="0"/>
          <w:iCs w:val="0"/>
          <w:color w:val="auto"/>
          <w:sz w:val="24"/>
          <w:szCs w:val="24"/>
          <w:lang w:eastAsia="zh-CN"/>
        </w:rPr>
        <w:t>项目解读</w:t>
      </w:r>
      <w:bookmarkEnd w:id="918"/>
    </w:p>
    <w:p>
      <w:pPr>
        <w:keepNext w:val="0"/>
        <w:keepLines w:val="0"/>
        <w:pageBreakBefore w:val="0"/>
        <w:widowControl w:val="0"/>
        <w:numPr>
          <w:ilvl w:val="0"/>
          <w:numId w:val="42"/>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19" w:name="_Toc1960368151"/>
      <w:r>
        <w:rPr>
          <w:rFonts w:hint="eastAsia" w:ascii="宋体" w:hAnsi="宋体" w:eastAsia="宋体" w:cs="宋体"/>
          <w:i w:val="0"/>
          <w:iCs w:val="0"/>
          <w:color w:val="auto"/>
          <w:sz w:val="24"/>
          <w:szCs w:val="24"/>
          <w:lang w:eastAsia="zh-CN"/>
        </w:rPr>
        <w:t>设计构思</w:t>
      </w:r>
      <w:bookmarkEnd w:id="919"/>
    </w:p>
    <w:p>
      <w:pPr>
        <w:keepNext w:val="0"/>
        <w:keepLines w:val="0"/>
        <w:pageBreakBefore w:val="0"/>
        <w:widowControl w:val="0"/>
        <w:numPr>
          <w:ilvl w:val="0"/>
          <w:numId w:val="42"/>
        </w:numPr>
        <w:kinsoku/>
        <w:wordWrap/>
        <w:overflowPunct/>
        <w:topLinePunct w:val="0"/>
        <w:autoSpaceDE/>
        <w:autoSpaceDN/>
        <w:bidi w:val="0"/>
        <w:adjustRightInd/>
        <w:snapToGrid/>
        <w:spacing w:line="400" w:lineRule="exact"/>
        <w:ind w:left="0" w:leftChars="0" w:firstLine="420" w:firstLineChars="0"/>
        <w:textAlignment w:val="auto"/>
        <w:outlineLvl w:val="2"/>
        <w:rPr>
          <w:rFonts w:hint="eastAsia" w:ascii="宋体" w:hAnsi="宋体" w:eastAsia="宋体" w:cs="宋体"/>
          <w:i w:val="0"/>
          <w:iCs w:val="0"/>
          <w:color w:val="auto"/>
          <w:sz w:val="24"/>
          <w:szCs w:val="24"/>
          <w:lang w:eastAsia="zh-CN"/>
        </w:rPr>
      </w:pPr>
      <w:bookmarkStart w:id="920" w:name="_Toc2113224699"/>
      <w:r>
        <w:rPr>
          <w:rFonts w:hint="eastAsia" w:ascii="宋体" w:hAnsi="宋体" w:eastAsia="宋体" w:cs="宋体"/>
          <w:i w:val="0"/>
          <w:iCs w:val="0"/>
          <w:color w:val="auto"/>
          <w:sz w:val="24"/>
          <w:szCs w:val="24"/>
          <w:lang w:eastAsia="zh-CN"/>
        </w:rPr>
        <w:t>合理化建议</w:t>
      </w:r>
      <w:bookmarkEnd w:id="920"/>
    </w:p>
    <w:p>
      <w:pPr>
        <w:pStyle w:val="8"/>
        <w:keepNext w:val="0"/>
        <w:keepLines w:val="0"/>
        <w:pageBreakBefore w:val="0"/>
        <w:kinsoku w:val="0"/>
        <w:overflowPunct w:val="0"/>
        <w:topLinePunct w:val="0"/>
        <w:bidi w:val="0"/>
        <w:spacing w:before="105" w:line="520" w:lineRule="exact"/>
        <w:ind w:left="181" w:right="164"/>
        <w:jc w:val="center"/>
        <w:textAlignment w:val="auto"/>
        <w:outlineLvl w:val="9"/>
        <w:rPr>
          <w:rFonts w:hint="eastAsia" w:eastAsia="方正小标宋简体"/>
          <w:b/>
          <w:bCs/>
          <w:color w:val="auto"/>
          <w:sz w:val="44"/>
          <w:szCs w:val="32"/>
        </w:rPr>
      </w:pPr>
    </w:p>
    <w:bookmarkEnd w:id="469"/>
    <w:bookmarkEnd w:id="470"/>
    <w:bookmarkEnd w:id="471"/>
    <w:bookmarkEnd w:id="472"/>
    <w:p>
      <w:pPr>
        <w:pStyle w:val="24"/>
        <w:keepNext w:val="0"/>
        <w:keepLines w:val="0"/>
        <w:pageBreakBefore w:val="0"/>
        <w:topLinePunct w:val="0"/>
        <w:bidi w:val="0"/>
        <w:spacing w:line="520" w:lineRule="exact"/>
        <w:ind w:firstLine="314"/>
        <w:textAlignment w:val="auto"/>
        <w:rPr>
          <w:rFonts w:hint="eastAsia" w:ascii="仿宋" w:hAnsi="仿宋" w:eastAsia="仿宋" w:cs="仿宋"/>
          <w:color w:val="auto"/>
          <w:szCs w:val="32"/>
        </w:rPr>
      </w:pPr>
    </w:p>
    <w:sectPr>
      <w:headerReference r:id="rId25" w:type="default"/>
      <w:footerReference r:id="rId27" w:type="default"/>
      <w:headerReference r:id="rId26" w:type="even"/>
      <w:footerReference r:id="rId28" w:type="even"/>
      <w:pgSz w:w="11911" w:h="16838"/>
      <w:pgMar w:top="1417" w:right="1134" w:bottom="1417" w:left="1134" w:header="0" w:footer="1015" w:gutter="0"/>
      <w:pgNumType w:fmt="numberInDash"/>
      <w:cols w:space="720" w:num="1"/>
      <w:rtlGutter w:val="0"/>
      <w:docGrid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楷体_GB2312">
    <w:altName w:val="宋体"/>
    <w:panose1 w:val="02010609030101010101"/>
    <w:charset w:val="86"/>
    <w:family w:val="modern"/>
    <w:pitch w:val="default"/>
    <w:sig w:usb0="00000000" w:usb1="00000000" w:usb2="00000000" w:usb3="00000000" w:csb0="00040000" w:csb1="00000000"/>
  </w:font>
  <w:font w:name="Microsoft JhengHei">
    <w:altName w:val="宋体"/>
    <w:panose1 w:val="020B0604030504040204"/>
    <w:charset w:val="88"/>
    <w:family w:val="swiss"/>
    <w:pitch w:val="default"/>
    <w:sig w:usb0="00000000" w:usb1="00000000" w:usb2="00000016" w:usb3="00000000" w:csb0="00100009" w:csb1="00000000"/>
  </w:font>
  <w:font w:name="仿宋">
    <w:altName w:val="宋体"/>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Wingdings 2">
    <w:panose1 w:val="05020102010507070707"/>
    <w:charset w:val="00"/>
    <w:family w:val="roman"/>
    <w:pitch w:val="default"/>
    <w:sig w:usb0="00000000" w:usb1="00000000" w:usb2="00000000" w:usb3="00000000" w:csb0="80000000" w:csb1="00000000"/>
  </w:font>
  <w:font w:name="楷体">
    <w:altName w:val="方正楷体_GBK"/>
    <w:panose1 w:val="02010609060101010101"/>
    <w:charset w:val="86"/>
    <w:family w:val="modern"/>
    <w:pitch w:val="default"/>
    <w:sig w:usb0="00000000" w:usb1="00000000" w:usb2="00000016" w:usb3="00000000" w:csb0="00040001" w:csb1="00000000"/>
  </w:font>
  <w:font w:name="国标黑体">
    <w:panose1 w:val="02000500000000000000"/>
    <w:charset w:val="86"/>
    <w:family w:val="auto"/>
    <w:pitch w:val="default"/>
    <w:sig w:usb0="00000001" w:usb1="08000000" w:usb2="00000000" w:usb3="00000000" w:csb0="00060007" w:csb1="00000000"/>
  </w:font>
  <w:font w:name="CESI仿宋-GB2312">
    <w:panose1 w:val="02000500000000000000"/>
    <w:charset w:val="86"/>
    <w:family w:val="auto"/>
    <w:pitch w:val="default"/>
    <w:sig w:usb0="800002AF" w:usb1="084F6CF8" w:usb2="00000010" w:usb3="00000000" w:csb0="0004000F"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华文中宋">
    <w:panose1 w:val="02010600040101010101"/>
    <w:charset w:val="86"/>
    <w:family w:val="auto"/>
    <w:pitch w:val="default"/>
    <w:sig w:usb0="00000287" w:usb1="080F0000" w:usb2="00000000" w:usb3="00000000" w:csb0="0004009F" w:csb1="DFD7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insoku w:val="0"/>
      <w:overflowPunct w:val="0"/>
      <w:spacing w:line="14" w:lineRule="auto"/>
      <w:rPr>
        <w:rFonts w:eastAsia="宋体"/>
        <w:sz w:val="20"/>
      </w:rPr>
    </w:pPr>
    <w:r>
      <w:rPr>
        <w:sz w:val="20"/>
      </w:rPr>
      <mc:AlternateContent>
        <mc:Choice Requires="wps">
          <w:drawing>
            <wp:anchor distT="0" distB="0" distL="114300" distR="114300" simplePos="0" relativeHeight="251665408" behindDoc="0" locked="0" layoutInCell="1" allowOverlap="1">
              <wp:simplePos x="0" y="0"/>
              <wp:positionH relativeFrom="margin">
                <wp:align>inside</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- 45 -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ccrMBMwIAAGMEAAAOAAAAZHJz&#10;L2Uyb0RvYy54bWytVEuOEzEQ3SNxB8t70knQ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AccrMB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- 45 -</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insoku w:val="0"/>
      <w:overflowPunct w:val="0"/>
      <w:spacing w:line="14" w:lineRule="auto"/>
      <w:rPr>
        <w:rFonts w:eastAsia="宋体"/>
        <w:sz w:val="20"/>
      </w:rPr>
    </w:pPr>
    <w:r>
      <w:rPr>
        <w:sz w:val="20"/>
      </w:rPr>
      <mc:AlternateContent>
        <mc:Choice Requires="wps">
          <w:drawing>
            <wp:anchor distT="0" distB="0" distL="114300" distR="114300" simplePos="0" relativeHeight="251666432" behindDoc="0" locked="0" layoutInCell="1" allowOverlap="1">
              <wp:simplePos x="0" y="0"/>
              <wp:positionH relativeFrom="margin">
                <wp:align>inside</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- 85 -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JuMeuoyAgAAYwQAAA4AAAAAAAAAAQAgAAAA&#10;NQEAAGRycy9lMm9Eb2MueG1sUEsFBgAAAAAGAAYAWQEAANk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- 85 -</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insoku w:val="0"/>
      <w:overflowPunct w:val="0"/>
      <w:spacing w:line="14" w:lineRule="auto"/>
      <w:rPr>
        <w:rFonts w:eastAsia="宋体"/>
        <w:sz w:val="20"/>
      </w:rPr>
    </w:pPr>
    <w:r>
      <w:rPr>
        <w:sz w:val="20"/>
      </w:rPr>
      <mc:AlternateContent>
        <mc:Choice Requires="wps">
          <w:drawing>
            <wp:anchor distT="0" distB="0" distL="114300" distR="114300" simplePos="0" relativeHeight="251667456" behindDoc="0" locked="0" layoutInCell="1" allowOverlap="1">
              <wp:simplePos x="0" y="0"/>
              <wp:positionH relativeFrom="margin">
                <wp:align>inside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- 89 -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DZJO0F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- 89 -</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insoku w:val="0"/>
      <w:overflowPunct w:val="0"/>
      <w:spacing w:line="14" w:lineRule="auto"/>
      <w:rPr>
        <w:rFonts w:eastAsia="宋体"/>
        <w:sz w:val="20"/>
      </w:rPr>
    </w:pPr>
    <w:r>
      <w:rPr>
        <w:sz w:val="20"/>
      </w:rPr>
      <mc:AlternateContent>
        <mc:Choice Requires="wps">
          <w:drawing>
            <wp:anchor distT="0" distB="0" distL="114300" distR="114300" simplePos="0" relativeHeight="251668480" behindDoc="0" locked="0" layoutInCell="1" allowOverlap="1">
              <wp:simplePos x="0" y="0"/>
              <wp:positionH relativeFrom="margin">
                <wp:align>inside</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- 91 -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LOH3MgIAAGM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MAs4fcyAgAAYwQAAA4AAAAAAAAAAQAgAAAA&#10;NQEAAGRycy9lMm9Eb2MueG1sUEsFBgAAAAAGAAYAWQEAANk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- 91 -</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Cs w:val="24"/>
      </w:rPr>
    </w:pPr>
    <w:r>
      <w:rPr>
        <w:sz w:val="18"/>
      </w:rPr>
      <mc:AlternateContent>
        <mc:Choice Requires="wps">
          <w:drawing>
            <wp:anchor distT="0" distB="0" distL="114300" distR="114300" simplePos="0" relativeHeight="251669504" behindDoc="0" locked="0" layoutInCell="1" allowOverlap="1">
              <wp:simplePos x="0" y="0"/>
              <wp:positionH relativeFrom="margin">
                <wp:align>inside</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- 93 -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CChHYY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- 93 -</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eastAsia"/>
        <w:szCs w:val="24"/>
      </w:rPr>
    </w:pPr>
    <w:r>
      <w:rPr>
        <w:sz w:val="18"/>
      </w:rPr>
      <mc:AlternateContent>
        <mc:Choice Requires="wps">
          <w:drawing>
            <wp:anchor distT="0" distB="0" distL="114300" distR="114300" simplePos="0" relativeHeight="251670528" behindDoc="0" locked="0" layoutInCell="1" allowOverlap="1">
              <wp:simplePos x="0" y="0"/>
              <wp:positionH relativeFrom="margin">
                <wp:align>inside</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- 94 -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wKV+MgIAAGMEAAAOAAAAZHJz&#10;L2Uyb0RvYy54bWytVEuOEzEQ3SNxB8t70klG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MDApX4yAgAAYwQAAA4AAAAAAAAAAQAgAAAA&#10;NQEAAGRycy9lMm9Eb2MueG1sUEsFBgAAAAAGAAYAWQEAANk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- 94 -</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71552" behindDoc="0" locked="0" layoutInCell="1" allowOverlap="1">
              <wp:simplePos x="0" y="0"/>
              <wp:positionH relativeFrom="margin">
                <wp:align>inside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- 97 -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7155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CCaDKR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- 97 -</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72576" behindDoc="0" locked="0" layoutInCell="1" allowOverlap="1">
              <wp:simplePos x="0" y="0"/>
              <wp:positionH relativeFrom="margin">
                <wp:align>inside</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- 99 -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725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lvt6MwIAAGMEAAAOAAAAZHJz&#10;L2Uyb0RvYy54bWytVEuOEzEQ3SNxB8t70klG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AFlvt6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- 99 -</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Cs w:val="24"/>
      </w:rPr>
    </w:pPr>
    <w:r>
      <w:rPr>
        <w:sz w:val="18"/>
      </w:rPr>
      <mc:AlternateContent>
        <mc:Choice Requires="wps">
          <w:drawing>
            <wp:anchor distT="0" distB="0" distL="114300" distR="114300" simplePos="0" relativeHeight="251673600" behindDoc="0" locked="0" layoutInCell="1" allowOverlap="1">
              <wp:simplePos x="0" y="0"/>
              <wp:positionH relativeFrom="margin">
                <wp:align>inside</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- 105 -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HPmyVMwIAAGM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BHPmyV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- 105 -</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eastAsia"/>
        <w:szCs w:val="24"/>
      </w:rPr>
    </w:pPr>
    <w:r>
      <w:rPr>
        <w:sz w:val="18"/>
      </w:rPr>
      <mc:AlternateContent>
        <mc:Choice Requires="wps">
          <w:drawing>
            <wp:anchor distT="0" distB="0" distL="114300" distR="114300" simplePos="0" relativeHeight="251674624" behindDoc="0" locked="0" layoutInCell="1" allowOverlap="1">
              <wp:simplePos x="0" y="0"/>
              <wp:positionH relativeFrom="margin">
                <wp:align>inside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- 104 -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746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BKbRl2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- 104 -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P9bQWsyAgAAYwQAAA4AAAAAAAAAAQAgAAAA&#10;NQEAAGRycy9lMm9Eb2MueG1sUEsFBgAAAAAGAAYAWQEAANk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75648" behindDoc="0" locked="0" layoutInCell="1" allowOverlap="1">
              <wp:simplePos x="0" y="0"/>
              <wp:positionH relativeFrom="margin">
                <wp:align>inside</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- 3 -</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756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AIxY6ZMwIAAGMEAAAOAAAAAAAAAAEAIAAA&#10;ADUBAABkcnMvZTJvRG9jLnhtbFBLBQYAAAAABgAGAFkBAADaBQAAAAA=&#10;">
              <v:fill on="f" focussize="0,0"/>
              <v:stroke on="f" weight="0.5pt"/>
              <v:imagedata o:title=""/>
              <o:lock v:ext="edit" aspectratio="f"/>
              <v:textbox inset="0mm,0mm,0mm,0mm" style="mso-fit-shape-to-text:t;">
                <w:txbxContent>
                  <w:p>
                    <w:pPr>
                      <w:pStyle w:val="14"/>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- 3 -</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76672" behindDoc="0" locked="0" layoutInCell="1" allowOverlap="1">
              <wp:simplePos x="0" y="0"/>
              <wp:positionH relativeFrom="margin">
                <wp:align>inside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- 2 -</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766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CPO0dyMwIAAGMEAAAOAAAAAAAAAAEAIAAA&#10;ADUBAABkcnMvZTJvRG9jLnhtbFBLBQYAAAAABgAGAFkBAADaBQAAAAA=&#10;">
              <v:fill on="f" focussize="0,0"/>
              <v:stroke on="f" weight="0.5pt"/>
              <v:imagedata o:title=""/>
              <o:lock v:ext="edit" aspectratio="f"/>
              <v:textbox inset="0mm,0mm,0mm,0mm" style="mso-fit-shape-to-text:t;">
                <w:txbxContent>
                  <w:p>
                    <w:pPr>
                      <w:pStyle w:val="14"/>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- 2 -</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insoku w:val="0"/>
      <w:overflowPunct w:val="0"/>
      <w:spacing w:line="14" w:lineRule="auto"/>
      <w:rPr>
        <w:rFonts w:eastAsia="宋体"/>
        <w:sz w:val="12"/>
        <w:szCs w:val="1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JbfDwkyAgAAYwQAAA4AAAAAAAAAAQAgAAAA&#10;NQEAAGRycy9lMm9Eb2MueG1sUEsFBgAAAAAGAAYAWQEAANk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IcbiMgIAAGM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BEhxuIyAgAAYwQAAA4AAAAAAAAAAQAgAAAA&#10;NQEAAGRycy9lMm9Eb2MueG1sUEsFBgAAAAAGAAYAWQEAANk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- 11 -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insoku w:val="0"/>
      <w:overflowPunct w:val="0"/>
      <w:spacing w:line="14" w:lineRule="auto"/>
      <w:rPr>
        <w:rFonts w:eastAsia="宋体"/>
        <w:sz w:val="20"/>
      </w:rPr>
    </w:pPr>
    <w:r>
      <w:rPr>
        <w:sz w:val="20"/>
      </w:rPr>
      <mc:AlternateContent>
        <mc:Choice Requires="wps">
          <w:drawing>
            <wp:anchor distT="0" distB="0" distL="114300" distR="114300" simplePos="0" relativeHeight="251663360" behindDoc="0" locked="0" layoutInCell="1" allowOverlap="1">
              <wp:simplePos x="0" y="0"/>
              <wp:positionH relativeFrom="margin">
                <wp:align>inside</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iVENMwIAAGMEAAAOAAAAZHJz&#10;L2Uyb0RvYy54bWytVEuOEzEQ3SNxB8t70klG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BTiVEN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- 15 -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376"/>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- 39 -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Be2iTuMwIAAGMEAAAOAAAAAAAAAAEAIAAA&#10;ADUBAABkcnMvZTJvRG9jLnhtbFBLBQYAAAAABgAGAFkBAADa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- 39 -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6DC5F"/>
    <w:multiLevelType w:val="singleLevel"/>
    <w:tmpl w:val="9776DC5F"/>
    <w:lvl w:ilvl="0" w:tentative="0">
      <w:start w:val="1"/>
      <w:numFmt w:val="decimal"/>
      <w:suff w:val="nothing"/>
      <w:lvlText w:val="%1."/>
      <w:lvlJc w:val="left"/>
      <w:pPr>
        <w:tabs>
          <w:tab w:val="left" w:pos="420"/>
        </w:tabs>
        <w:ind w:left="425" w:leftChars="0" w:hanging="425" w:firstLineChars="0"/>
      </w:pPr>
      <w:rPr>
        <w:rFonts w:hint="default"/>
      </w:rPr>
    </w:lvl>
  </w:abstractNum>
  <w:abstractNum w:abstractNumId="1">
    <w:nsid w:val="A9BF0DC9"/>
    <w:multiLevelType w:val="singleLevel"/>
    <w:tmpl w:val="A9BF0DC9"/>
    <w:lvl w:ilvl="0" w:tentative="0">
      <w:start w:val="1"/>
      <w:numFmt w:val="decimal"/>
      <w:suff w:val="nothing"/>
      <w:lvlText w:val="%1."/>
      <w:lvlJc w:val="left"/>
      <w:pPr>
        <w:tabs>
          <w:tab w:val="left" w:pos="0"/>
        </w:tabs>
        <w:ind w:left="0" w:firstLine="0"/>
      </w:pPr>
      <w:rPr>
        <w:rFonts w:hint="default" w:asciiTheme="minorEastAsia" w:hAnsiTheme="minorEastAsia" w:eastAsiaTheme="minorEastAsia" w:cstheme="minorEastAsia"/>
      </w:rPr>
    </w:lvl>
  </w:abstractNum>
  <w:abstractNum w:abstractNumId="2">
    <w:nsid w:val="AFDF40D3"/>
    <w:multiLevelType w:val="singleLevel"/>
    <w:tmpl w:val="AFDF40D3"/>
    <w:lvl w:ilvl="0" w:tentative="0">
      <w:start w:val="1"/>
      <w:numFmt w:val="decimal"/>
      <w:suff w:val="nothing"/>
      <w:lvlText w:val="%1."/>
      <w:lvlJc w:val="left"/>
      <w:pPr>
        <w:tabs>
          <w:tab w:val="left" w:pos="420"/>
        </w:tabs>
        <w:ind w:left="425" w:leftChars="0" w:hanging="425" w:firstLineChars="0"/>
      </w:pPr>
      <w:rPr>
        <w:rFonts w:hint="default" w:ascii="宋体" w:hAnsi="宋体" w:eastAsia="宋体" w:cstheme="minorEastAsia"/>
        <w:sz w:val="24"/>
        <w:szCs w:val="24"/>
      </w:rPr>
    </w:lvl>
  </w:abstractNum>
  <w:abstractNum w:abstractNumId="3">
    <w:nsid w:val="BBE55FD0"/>
    <w:multiLevelType w:val="singleLevel"/>
    <w:tmpl w:val="BBE55FD0"/>
    <w:lvl w:ilvl="0" w:tentative="0">
      <w:start w:val="1"/>
      <w:numFmt w:val="chineseCounting"/>
      <w:suff w:val="nothing"/>
      <w:lvlText w:val="（%1）"/>
      <w:lvlJc w:val="left"/>
      <w:pPr>
        <w:ind w:left="0" w:firstLine="420"/>
      </w:pPr>
      <w:rPr>
        <w:rFonts w:hint="eastAsia"/>
      </w:rPr>
    </w:lvl>
  </w:abstractNum>
  <w:abstractNum w:abstractNumId="4">
    <w:nsid w:val="C6E3EE44"/>
    <w:multiLevelType w:val="singleLevel"/>
    <w:tmpl w:val="C6E3EE44"/>
    <w:lvl w:ilvl="0" w:tentative="0">
      <w:start w:val="1"/>
      <w:numFmt w:val="chineseCounting"/>
      <w:suff w:val="nothing"/>
      <w:lvlText w:val="（%1）"/>
      <w:lvlJc w:val="left"/>
      <w:rPr>
        <w:rFonts w:hint="eastAsia"/>
      </w:rPr>
    </w:lvl>
  </w:abstractNum>
  <w:abstractNum w:abstractNumId="5">
    <w:nsid w:val="CFBC82E2"/>
    <w:multiLevelType w:val="singleLevel"/>
    <w:tmpl w:val="CFBC82E2"/>
    <w:lvl w:ilvl="0" w:tentative="0">
      <w:start w:val="1"/>
      <w:numFmt w:val="chineseCounting"/>
      <w:suff w:val="nothing"/>
      <w:lvlText w:val="附表%1："/>
      <w:lvlJc w:val="left"/>
      <w:pPr>
        <w:ind w:left="0" w:firstLine="0"/>
      </w:pPr>
      <w:rPr>
        <w:rFonts w:hint="eastAsia" w:ascii="方正黑体_GBK" w:hAnsi="方正黑体_GBK" w:eastAsia="方正黑体_GBK" w:cs="方正黑体_GBK"/>
        <w:sz w:val="28"/>
        <w:szCs w:val="28"/>
      </w:rPr>
    </w:lvl>
  </w:abstractNum>
  <w:abstractNum w:abstractNumId="6">
    <w:nsid w:val="CFFFA5CC"/>
    <w:multiLevelType w:val="singleLevel"/>
    <w:tmpl w:val="CFFFA5CC"/>
    <w:lvl w:ilvl="0" w:tentative="0">
      <w:start w:val="1"/>
      <w:numFmt w:val="chineseCounting"/>
      <w:suff w:val="nothing"/>
      <w:lvlText w:val="（%1）"/>
      <w:lvlJc w:val="left"/>
      <w:pPr>
        <w:ind w:left="0" w:firstLine="420"/>
      </w:pPr>
      <w:rPr>
        <w:rFonts w:hint="eastAsia" w:ascii="方正楷体_GBK" w:hAnsi="方正楷体_GBK" w:eastAsia="方正楷体_GBK" w:cs="方正楷体_GBK"/>
        <w:sz w:val="24"/>
        <w:szCs w:val="24"/>
      </w:rPr>
    </w:lvl>
  </w:abstractNum>
  <w:abstractNum w:abstractNumId="7">
    <w:nsid w:val="D59F1717"/>
    <w:multiLevelType w:val="singleLevel"/>
    <w:tmpl w:val="D59F1717"/>
    <w:lvl w:ilvl="0" w:tentative="0">
      <w:start w:val="1"/>
      <w:numFmt w:val="chineseCounting"/>
      <w:suff w:val="nothing"/>
      <w:lvlText w:val="附表%1："/>
      <w:lvlJc w:val="left"/>
      <w:pPr>
        <w:ind w:left="0" w:firstLine="0"/>
      </w:pPr>
      <w:rPr>
        <w:rFonts w:hint="eastAsia" w:ascii="方正黑体_GBK" w:hAnsi="方正黑体_GBK" w:eastAsia="方正黑体_GBK" w:cs="方正黑体_GBK"/>
        <w:b w:val="0"/>
        <w:bCs w:val="0"/>
        <w:sz w:val="28"/>
        <w:szCs w:val="28"/>
      </w:rPr>
    </w:lvl>
  </w:abstractNum>
  <w:abstractNum w:abstractNumId="8">
    <w:nsid w:val="D7D5463A"/>
    <w:multiLevelType w:val="singleLevel"/>
    <w:tmpl w:val="D7D5463A"/>
    <w:lvl w:ilvl="0" w:tentative="0">
      <w:start w:val="1"/>
      <w:numFmt w:val="chineseCounting"/>
      <w:suff w:val="nothing"/>
      <w:lvlText w:val="%1、"/>
      <w:lvlJc w:val="left"/>
      <w:pPr>
        <w:ind w:left="0" w:firstLine="420"/>
      </w:pPr>
      <w:rPr>
        <w:rFonts w:hint="eastAsia"/>
      </w:rPr>
    </w:lvl>
  </w:abstractNum>
  <w:abstractNum w:abstractNumId="9">
    <w:nsid w:val="D7F638A4"/>
    <w:multiLevelType w:val="singleLevel"/>
    <w:tmpl w:val="D7F638A4"/>
    <w:lvl w:ilvl="0" w:tentative="0">
      <w:start w:val="1"/>
      <w:numFmt w:val="decimal"/>
      <w:suff w:val="space"/>
      <w:lvlText w:val="%1."/>
      <w:lvlJc w:val="left"/>
      <w:rPr>
        <w:rFonts w:hint="default" w:ascii="方正黑体_GBK" w:hAnsi="方正黑体_GBK" w:eastAsia="方正黑体_GBK" w:cs="方正黑体_GBK"/>
      </w:rPr>
    </w:lvl>
  </w:abstractNum>
  <w:abstractNum w:abstractNumId="10">
    <w:nsid w:val="D9F170D8"/>
    <w:multiLevelType w:val="singleLevel"/>
    <w:tmpl w:val="D9F170D8"/>
    <w:lvl w:ilvl="0" w:tentative="0">
      <w:start w:val="1"/>
      <w:numFmt w:val="decimal"/>
      <w:suff w:val="nothing"/>
      <w:lvlText w:val="%1."/>
      <w:lvlJc w:val="left"/>
      <w:pPr>
        <w:tabs>
          <w:tab w:val="left" w:pos="420"/>
        </w:tabs>
        <w:ind w:left="425" w:leftChars="0" w:hanging="425" w:firstLineChars="0"/>
      </w:pPr>
      <w:rPr>
        <w:rFonts w:hint="default" w:ascii="宋体" w:hAnsi="宋体" w:eastAsia="宋体" w:cstheme="minorEastAsia"/>
        <w:sz w:val="24"/>
        <w:szCs w:val="24"/>
      </w:rPr>
    </w:lvl>
  </w:abstractNum>
  <w:abstractNum w:abstractNumId="11">
    <w:nsid w:val="E5FC7D23"/>
    <w:multiLevelType w:val="singleLevel"/>
    <w:tmpl w:val="E5FC7D23"/>
    <w:lvl w:ilvl="0" w:tentative="0">
      <w:start w:val="1"/>
      <w:numFmt w:val="chineseCounting"/>
      <w:suff w:val="nothing"/>
      <w:lvlText w:val="（%1）"/>
      <w:lvlJc w:val="left"/>
      <w:rPr>
        <w:rFonts w:hint="eastAsia"/>
        <w:color w:val="auto"/>
      </w:rPr>
    </w:lvl>
  </w:abstractNum>
  <w:abstractNum w:abstractNumId="12">
    <w:nsid w:val="EB7738AE"/>
    <w:multiLevelType w:val="singleLevel"/>
    <w:tmpl w:val="EB7738AE"/>
    <w:lvl w:ilvl="0" w:tentative="0">
      <w:start w:val="1"/>
      <w:numFmt w:val="decimal"/>
      <w:suff w:val="space"/>
      <w:lvlText w:val="%1."/>
      <w:lvlJc w:val="left"/>
      <w:rPr>
        <w:rFonts w:hint="default" w:ascii="方正黑体_GBK" w:hAnsi="方正黑体_GBK" w:eastAsia="方正黑体_GBK" w:cs="方正黑体_GBK"/>
        <w:sz w:val="24"/>
        <w:szCs w:val="24"/>
      </w:rPr>
    </w:lvl>
  </w:abstractNum>
  <w:abstractNum w:abstractNumId="13">
    <w:nsid w:val="ECFFD34E"/>
    <w:multiLevelType w:val="singleLevel"/>
    <w:tmpl w:val="ECFFD34E"/>
    <w:lvl w:ilvl="0" w:tentative="0">
      <w:start w:val="1"/>
      <w:numFmt w:val="chineseCounting"/>
      <w:suff w:val="nothing"/>
      <w:lvlText w:val="%1、"/>
      <w:lvlJc w:val="left"/>
      <w:rPr>
        <w:rFonts w:hint="eastAsia"/>
      </w:rPr>
    </w:lvl>
  </w:abstractNum>
  <w:abstractNum w:abstractNumId="14">
    <w:nsid w:val="EDEF8D23"/>
    <w:multiLevelType w:val="singleLevel"/>
    <w:tmpl w:val="EDEF8D23"/>
    <w:lvl w:ilvl="0" w:tentative="0">
      <w:start w:val="1"/>
      <w:numFmt w:val="decimal"/>
      <w:suff w:val="space"/>
      <w:lvlText w:val="%1."/>
      <w:lvlJc w:val="left"/>
      <w:pPr>
        <w:tabs>
          <w:tab w:val="left" w:pos="0"/>
        </w:tabs>
      </w:pPr>
      <w:rPr>
        <w:rFonts w:hint="default" w:ascii="宋体" w:hAnsi="宋体" w:eastAsia="宋体" w:cstheme="minorEastAsia"/>
        <w:sz w:val="24"/>
        <w:szCs w:val="24"/>
      </w:rPr>
    </w:lvl>
  </w:abstractNum>
  <w:abstractNum w:abstractNumId="15">
    <w:nsid w:val="EFDADFAD"/>
    <w:multiLevelType w:val="singleLevel"/>
    <w:tmpl w:val="EFDADFAD"/>
    <w:lvl w:ilvl="0" w:tentative="0">
      <w:start w:val="1"/>
      <w:numFmt w:val="chineseCounting"/>
      <w:suff w:val="nothing"/>
      <w:lvlText w:val="%1、"/>
      <w:lvlJc w:val="left"/>
      <w:pPr>
        <w:ind w:left="0" w:firstLine="420"/>
      </w:pPr>
      <w:rPr>
        <w:rFonts w:hint="eastAsia"/>
      </w:rPr>
    </w:lvl>
  </w:abstractNum>
  <w:abstractNum w:abstractNumId="16">
    <w:nsid w:val="F7865B22"/>
    <w:multiLevelType w:val="singleLevel"/>
    <w:tmpl w:val="F7865B22"/>
    <w:lvl w:ilvl="0" w:tentative="0">
      <w:start w:val="1"/>
      <w:numFmt w:val="decimal"/>
      <w:suff w:val="nothing"/>
      <w:lvlText w:val="%1."/>
      <w:lvlJc w:val="left"/>
      <w:pPr>
        <w:tabs>
          <w:tab w:val="left" w:pos="420"/>
        </w:tabs>
        <w:ind w:left="425" w:leftChars="0" w:hanging="425" w:firstLineChars="0"/>
      </w:pPr>
      <w:rPr>
        <w:rFonts w:hint="default" w:ascii="宋体" w:hAnsi="宋体" w:eastAsia="宋体" w:cstheme="minorEastAsia"/>
        <w:sz w:val="24"/>
        <w:szCs w:val="24"/>
      </w:rPr>
    </w:lvl>
  </w:abstractNum>
  <w:abstractNum w:abstractNumId="17">
    <w:nsid w:val="F7BE9BD1"/>
    <w:multiLevelType w:val="singleLevel"/>
    <w:tmpl w:val="F7BE9BD1"/>
    <w:lvl w:ilvl="0" w:tentative="0">
      <w:start w:val="1"/>
      <w:numFmt w:val="chineseCounting"/>
      <w:suff w:val="nothing"/>
      <w:lvlText w:val="（%1）"/>
      <w:lvlJc w:val="left"/>
      <w:pPr>
        <w:ind w:left="0" w:firstLine="420"/>
      </w:pPr>
      <w:rPr>
        <w:rFonts w:hint="eastAsia"/>
      </w:rPr>
    </w:lvl>
  </w:abstractNum>
  <w:abstractNum w:abstractNumId="18">
    <w:nsid w:val="FB6FF5E1"/>
    <w:multiLevelType w:val="singleLevel"/>
    <w:tmpl w:val="FB6FF5E1"/>
    <w:lvl w:ilvl="0" w:tentative="0">
      <w:start w:val="1"/>
      <w:numFmt w:val="decimal"/>
      <w:suff w:val="space"/>
      <w:lvlText w:val="%1."/>
      <w:lvlJc w:val="left"/>
      <w:pPr>
        <w:tabs>
          <w:tab w:val="left" w:pos="0"/>
        </w:tabs>
      </w:pPr>
      <w:rPr>
        <w:rFonts w:hint="default" w:ascii="宋体" w:hAnsi="宋体" w:eastAsia="宋体" w:cstheme="minorEastAsia"/>
        <w:sz w:val="24"/>
        <w:szCs w:val="24"/>
      </w:rPr>
    </w:lvl>
  </w:abstractNum>
  <w:abstractNum w:abstractNumId="19">
    <w:nsid w:val="FD9F9D45"/>
    <w:multiLevelType w:val="singleLevel"/>
    <w:tmpl w:val="FD9F9D45"/>
    <w:lvl w:ilvl="0" w:tentative="0">
      <w:start w:val="1"/>
      <w:numFmt w:val="decimal"/>
      <w:suff w:val="space"/>
      <w:lvlText w:val="%1."/>
      <w:lvlJc w:val="left"/>
    </w:lvl>
  </w:abstractNum>
  <w:abstractNum w:abstractNumId="20">
    <w:nsid w:val="FDD65D5B"/>
    <w:multiLevelType w:val="singleLevel"/>
    <w:tmpl w:val="FDD65D5B"/>
    <w:lvl w:ilvl="0" w:tentative="0">
      <w:start w:val="1"/>
      <w:numFmt w:val="decimal"/>
      <w:suff w:val="space"/>
      <w:lvlText w:val="%1."/>
      <w:lvlJc w:val="left"/>
      <w:pPr>
        <w:tabs>
          <w:tab w:val="left" w:pos="0"/>
        </w:tabs>
      </w:pPr>
      <w:rPr>
        <w:rFonts w:hint="default" w:ascii="宋体" w:hAnsi="宋体" w:eastAsia="宋体" w:cstheme="minorEastAsia"/>
        <w:sz w:val="24"/>
        <w:szCs w:val="24"/>
      </w:rPr>
    </w:lvl>
  </w:abstractNum>
  <w:abstractNum w:abstractNumId="21">
    <w:nsid w:val="FDEC5D47"/>
    <w:multiLevelType w:val="singleLevel"/>
    <w:tmpl w:val="FDEC5D47"/>
    <w:lvl w:ilvl="0" w:tentative="0">
      <w:start w:val="1"/>
      <w:numFmt w:val="chineseCounting"/>
      <w:suff w:val="nothing"/>
      <w:lvlText w:val="（%1）"/>
      <w:lvlJc w:val="left"/>
      <w:pPr>
        <w:ind w:left="0" w:firstLine="420"/>
      </w:pPr>
      <w:rPr>
        <w:rFonts w:hint="eastAsia" w:ascii="宋体" w:hAnsi="宋体" w:eastAsia="宋体" w:cs="宋体"/>
        <w:sz w:val="24"/>
        <w:szCs w:val="24"/>
      </w:rPr>
    </w:lvl>
  </w:abstractNum>
  <w:abstractNum w:abstractNumId="22">
    <w:nsid w:val="FDF7ED99"/>
    <w:multiLevelType w:val="singleLevel"/>
    <w:tmpl w:val="FDF7ED99"/>
    <w:lvl w:ilvl="0" w:tentative="0">
      <w:start w:val="1"/>
      <w:numFmt w:val="chineseCounting"/>
      <w:suff w:val="nothing"/>
      <w:lvlText w:val="附表%1："/>
      <w:lvlJc w:val="left"/>
      <w:pPr>
        <w:ind w:left="0" w:firstLine="0"/>
      </w:pPr>
      <w:rPr>
        <w:rFonts w:hint="eastAsia" w:ascii="方正黑体_GBK" w:hAnsi="方正黑体_GBK" w:eastAsia="方正黑体_GBK" w:cs="方正黑体_GBK"/>
        <w:i w:val="0"/>
        <w:iCs w:val="0"/>
        <w:sz w:val="28"/>
        <w:szCs w:val="28"/>
      </w:rPr>
    </w:lvl>
  </w:abstractNum>
  <w:abstractNum w:abstractNumId="23">
    <w:nsid w:val="FE787B7F"/>
    <w:multiLevelType w:val="singleLevel"/>
    <w:tmpl w:val="FE787B7F"/>
    <w:lvl w:ilvl="0" w:tentative="0">
      <w:start w:val="1"/>
      <w:numFmt w:val="chineseCounting"/>
      <w:suff w:val="nothing"/>
      <w:lvlText w:val="（%1）"/>
      <w:lvlJc w:val="left"/>
      <w:pPr>
        <w:ind w:left="0" w:firstLine="420"/>
      </w:pPr>
      <w:rPr>
        <w:rFonts w:hint="eastAsia"/>
      </w:rPr>
    </w:lvl>
  </w:abstractNum>
  <w:abstractNum w:abstractNumId="24">
    <w:nsid w:val="FECE748E"/>
    <w:multiLevelType w:val="singleLevel"/>
    <w:tmpl w:val="FECE748E"/>
    <w:lvl w:ilvl="0" w:tentative="0">
      <w:start w:val="1"/>
      <w:numFmt w:val="chineseCounting"/>
      <w:suff w:val="nothing"/>
      <w:lvlText w:val="附表%1："/>
      <w:lvlJc w:val="left"/>
      <w:pPr>
        <w:ind w:left="0" w:firstLine="0"/>
      </w:pPr>
      <w:rPr>
        <w:rFonts w:hint="eastAsia"/>
        <w:i w:val="0"/>
        <w:iCs w:val="0"/>
      </w:rPr>
    </w:lvl>
  </w:abstractNum>
  <w:abstractNum w:abstractNumId="25">
    <w:nsid w:val="FFEE1FBE"/>
    <w:multiLevelType w:val="singleLevel"/>
    <w:tmpl w:val="FFEE1FBE"/>
    <w:lvl w:ilvl="0" w:tentative="0">
      <w:start w:val="1"/>
      <w:numFmt w:val="decimal"/>
      <w:suff w:val="nothing"/>
      <w:lvlText w:val="%1."/>
      <w:lvlJc w:val="left"/>
      <w:pPr>
        <w:tabs>
          <w:tab w:val="left" w:pos="0"/>
        </w:tabs>
        <w:ind w:left="0" w:firstLine="0"/>
      </w:pPr>
      <w:rPr>
        <w:rFonts w:hint="default" w:ascii="宋体" w:hAnsi="宋体" w:eastAsia="宋体" w:cstheme="minorEastAsia"/>
        <w:sz w:val="24"/>
        <w:szCs w:val="24"/>
      </w:rPr>
    </w:lvl>
  </w:abstractNum>
  <w:abstractNum w:abstractNumId="26">
    <w:nsid w:val="FFFAAE96"/>
    <w:multiLevelType w:val="singleLevel"/>
    <w:tmpl w:val="FFFAAE96"/>
    <w:lvl w:ilvl="0" w:tentative="0">
      <w:start w:val="1"/>
      <w:numFmt w:val="chineseCounting"/>
      <w:suff w:val="nothing"/>
      <w:lvlText w:val="%1、"/>
      <w:lvlJc w:val="left"/>
      <w:pPr>
        <w:ind w:left="0" w:firstLine="420"/>
      </w:pPr>
      <w:rPr>
        <w:rFonts w:hint="eastAsia"/>
      </w:rPr>
    </w:lvl>
  </w:abstractNum>
  <w:abstractNum w:abstractNumId="27">
    <w:nsid w:val="FFFEDAA4"/>
    <w:multiLevelType w:val="singleLevel"/>
    <w:tmpl w:val="FFFEDAA4"/>
    <w:lvl w:ilvl="0" w:tentative="0">
      <w:start w:val="1"/>
      <w:numFmt w:val="decimal"/>
      <w:suff w:val="nothing"/>
      <w:lvlText w:val="%1."/>
      <w:lvlJc w:val="left"/>
      <w:pPr>
        <w:tabs>
          <w:tab w:val="left" w:pos="420"/>
        </w:tabs>
        <w:ind w:left="425" w:leftChars="0" w:hanging="425" w:firstLineChars="0"/>
      </w:pPr>
      <w:rPr>
        <w:rFonts w:hint="default" w:ascii="宋体" w:hAnsi="宋体" w:eastAsia="宋体" w:cstheme="minorEastAsia"/>
        <w:sz w:val="24"/>
        <w:szCs w:val="24"/>
      </w:rPr>
    </w:lvl>
  </w:abstractNum>
  <w:abstractNum w:abstractNumId="28">
    <w:nsid w:val="144CFB8A"/>
    <w:multiLevelType w:val="singleLevel"/>
    <w:tmpl w:val="144CFB8A"/>
    <w:lvl w:ilvl="0" w:tentative="0">
      <w:start w:val="1"/>
      <w:numFmt w:val="decimal"/>
      <w:suff w:val="nothing"/>
      <w:lvlText w:val="%1、"/>
      <w:lvlJc w:val="left"/>
    </w:lvl>
  </w:abstractNum>
  <w:abstractNum w:abstractNumId="29">
    <w:nsid w:val="1DFE8BDE"/>
    <w:multiLevelType w:val="singleLevel"/>
    <w:tmpl w:val="1DFE8BDE"/>
    <w:lvl w:ilvl="0" w:tentative="0">
      <w:start w:val="1"/>
      <w:numFmt w:val="chineseCounting"/>
      <w:suff w:val="nothing"/>
      <w:lvlText w:val="（%1）"/>
      <w:lvlJc w:val="left"/>
      <w:pPr>
        <w:ind w:left="0" w:firstLine="420"/>
      </w:pPr>
      <w:rPr>
        <w:rFonts w:hint="eastAsia"/>
      </w:rPr>
    </w:lvl>
  </w:abstractNum>
  <w:abstractNum w:abstractNumId="30">
    <w:nsid w:val="2A5E04E1"/>
    <w:multiLevelType w:val="singleLevel"/>
    <w:tmpl w:val="2A5E04E1"/>
    <w:lvl w:ilvl="0" w:tentative="0">
      <w:start w:val="1"/>
      <w:numFmt w:val="chineseCounting"/>
      <w:suff w:val="nothing"/>
      <w:lvlText w:val="（%1）"/>
      <w:lvlJc w:val="left"/>
      <w:pPr>
        <w:ind w:left="0" w:firstLine="420"/>
      </w:pPr>
      <w:rPr>
        <w:rFonts w:hint="eastAsia"/>
      </w:rPr>
    </w:lvl>
  </w:abstractNum>
  <w:abstractNum w:abstractNumId="31">
    <w:nsid w:val="3EFF5C30"/>
    <w:multiLevelType w:val="singleLevel"/>
    <w:tmpl w:val="3EFF5C30"/>
    <w:lvl w:ilvl="0" w:tentative="0">
      <w:start w:val="1"/>
      <w:numFmt w:val="decimal"/>
      <w:suff w:val="space"/>
      <w:lvlText w:val="%1."/>
      <w:lvlJc w:val="left"/>
      <w:rPr>
        <w:rFonts w:hint="default" w:ascii="方正黑体_GBK" w:hAnsi="方正黑体_GBK" w:eastAsia="方正黑体_GBK" w:cs="方正黑体_GBK"/>
      </w:rPr>
    </w:lvl>
  </w:abstractNum>
  <w:abstractNum w:abstractNumId="32">
    <w:nsid w:val="4F7B4EF9"/>
    <w:multiLevelType w:val="singleLevel"/>
    <w:tmpl w:val="4F7B4EF9"/>
    <w:lvl w:ilvl="0" w:tentative="0">
      <w:start w:val="1"/>
      <w:numFmt w:val="chineseCounting"/>
      <w:suff w:val="nothing"/>
      <w:lvlText w:val="（%1）"/>
      <w:lvlJc w:val="left"/>
      <w:pPr>
        <w:ind w:left="0" w:firstLine="420"/>
      </w:pPr>
      <w:rPr>
        <w:rFonts w:hint="eastAsia"/>
      </w:rPr>
    </w:lvl>
  </w:abstractNum>
  <w:abstractNum w:abstractNumId="33">
    <w:nsid w:val="52FEB6A1"/>
    <w:multiLevelType w:val="singleLevel"/>
    <w:tmpl w:val="52FEB6A1"/>
    <w:lvl w:ilvl="0" w:tentative="0">
      <w:start w:val="1"/>
      <w:numFmt w:val="decimal"/>
      <w:suff w:val="nothing"/>
      <w:lvlText w:val="%1."/>
      <w:lvlJc w:val="left"/>
      <w:pPr>
        <w:tabs>
          <w:tab w:val="left" w:pos="420"/>
        </w:tabs>
        <w:ind w:left="425" w:leftChars="0" w:hanging="425" w:firstLineChars="0"/>
      </w:pPr>
      <w:rPr>
        <w:rFonts w:hint="default" w:ascii="宋体" w:hAnsi="宋体" w:eastAsia="宋体" w:cstheme="minorEastAsia"/>
        <w:sz w:val="24"/>
        <w:szCs w:val="24"/>
      </w:rPr>
    </w:lvl>
  </w:abstractNum>
  <w:abstractNum w:abstractNumId="34">
    <w:nsid w:val="65E607FE"/>
    <w:multiLevelType w:val="singleLevel"/>
    <w:tmpl w:val="65E607FE"/>
    <w:lvl w:ilvl="0" w:tentative="0">
      <w:start w:val="1"/>
      <w:numFmt w:val="decimal"/>
      <w:suff w:val="space"/>
      <w:lvlText w:val="%1."/>
      <w:lvlJc w:val="left"/>
      <w:pPr>
        <w:tabs>
          <w:tab w:val="left" w:pos="0"/>
        </w:tabs>
      </w:pPr>
      <w:rPr>
        <w:rFonts w:hint="default" w:ascii="宋体" w:hAnsi="宋体" w:eastAsia="宋体" w:cstheme="minorEastAsia"/>
        <w:sz w:val="24"/>
        <w:szCs w:val="24"/>
      </w:rPr>
    </w:lvl>
  </w:abstractNum>
  <w:abstractNum w:abstractNumId="35">
    <w:nsid w:val="67FF3466"/>
    <w:multiLevelType w:val="singleLevel"/>
    <w:tmpl w:val="67FF3466"/>
    <w:lvl w:ilvl="0" w:tentative="0">
      <w:start w:val="1"/>
      <w:numFmt w:val="decimal"/>
      <w:suff w:val="space"/>
      <w:lvlText w:val="%1."/>
      <w:lvlJc w:val="left"/>
      <w:pPr>
        <w:tabs>
          <w:tab w:val="left" w:pos="0"/>
        </w:tabs>
      </w:pPr>
      <w:rPr>
        <w:rFonts w:hint="default" w:ascii="宋体" w:hAnsi="宋体" w:eastAsia="宋体" w:cstheme="minorEastAsia"/>
        <w:sz w:val="24"/>
        <w:szCs w:val="24"/>
      </w:rPr>
    </w:lvl>
  </w:abstractNum>
  <w:abstractNum w:abstractNumId="36">
    <w:nsid w:val="6CDE14CD"/>
    <w:multiLevelType w:val="singleLevel"/>
    <w:tmpl w:val="6CDE14CD"/>
    <w:lvl w:ilvl="0" w:tentative="0">
      <w:start w:val="1"/>
      <w:numFmt w:val="chineseCounting"/>
      <w:suff w:val="nothing"/>
      <w:lvlText w:val="%1、"/>
      <w:lvlJc w:val="left"/>
      <w:pPr>
        <w:ind w:left="0" w:firstLine="420"/>
      </w:pPr>
      <w:rPr>
        <w:rFonts w:hint="eastAsia"/>
      </w:rPr>
    </w:lvl>
  </w:abstractNum>
  <w:abstractNum w:abstractNumId="37">
    <w:nsid w:val="79FA6FF5"/>
    <w:multiLevelType w:val="singleLevel"/>
    <w:tmpl w:val="79FA6FF5"/>
    <w:lvl w:ilvl="0" w:tentative="0">
      <w:start w:val="1"/>
      <w:numFmt w:val="decimal"/>
      <w:suff w:val="space"/>
      <w:lvlText w:val="%1."/>
      <w:lvlJc w:val="left"/>
      <w:pPr>
        <w:tabs>
          <w:tab w:val="left" w:pos="0"/>
        </w:tabs>
      </w:pPr>
      <w:rPr>
        <w:rFonts w:hint="default" w:ascii="宋体" w:hAnsi="宋体" w:eastAsia="宋体" w:cstheme="minorEastAsia"/>
        <w:sz w:val="24"/>
        <w:szCs w:val="24"/>
      </w:rPr>
    </w:lvl>
  </w:abstractNum>
  <w:abstractNum w:abstractNumId="38">
    <w:nsid w:val="7B7E1E77"/>
    <w:multiLevelType w:val="singleLevel"/>
    <w:tmpl w:val="7B7E1E77"/>
    <w:lvl w:ilvl="0" w:tentative="0">
      <w:start w:val="1"/>
      <w:numFmt w:val="decimal"/>
      <w:suff w:val="nothing"/>
      <w:lvlText w:val="%1."/>
      <w:lvlJc w:val="left"/>
      <w:pPr>
        <w:tabs>
          <w:tab w:val="left" w:pos="420"/>
        </w:tabs>
        <w:ind w:left="425" w:leftChars="0" w:hanging="425" w:firstLineChars="0"/>
      </w:pPr>
      <w:rPr>
        <w:rFonts w:hint="default"/>
      </w:rPr>
    </w:lvl>
  </w:abstractNum>
  <w:abstractNum w:abstractNumId="39">
    <w:nsid w:val="7F7FD114"/>
    <w:multiLevelType w:val="singleLevel"/>
    <w:tmpl w:val="7F7FD114"/>
    <w:lvl w:ilvl="0" w:tentative="0">
      <w:start w:val="1"/>
      <w:numFmt w:val="chineseCounting"/>
      <w:suff w:val="nothing"/>
      <w:lvlText w:val="（%1）"/>
      <w:lvlJc w:val="left"/>
      <w:pPr>
        <w:ind w:left="0" w:firstLine="420"/>
      </w:pPr>
      <w:rPr>
        <w:rFonts w:hint="eastAsia"/>
      </w:rPr>
    </w:lvl>
  </w:abstractNum>
  <w:abstractNum w:abstractNumId="40">
    <w:nsid w:val="7FB0AA7A"/>
    <w:multiLevelType w:val="singleLevel"/>
    <w:tmpl w:val="7FB0AA7A"/>
    <w:lvl w:ilvl="0" w:tentative="0">
      <w:start w:val="1"/>
      <w:numFmt w:val="decimal"/>
      <w:suff w:val="nothing"/>
      <w:lvlText w:val="%1."/>
      <w:lvlJc w:val="left"/>
      <w:pPr>
        <w:tabs>
          <w:tab w:val="left" w:pos="312"/>
        </w:tabs>
      </w:pPr>
      <w:rPr>
        <w:rFonts w:hint="default"/>
      </w:rPr>
    </w:lvl>
  </w:abstractNum>
  <w:abstractNum w:abstractNumId="41">
    <w:nsid w:val="7FEBF0D0"/>
    <w:multiLevelType w:val="singleLevel"/>
    <w:tmpl w:val="7FEBF0D0"/>
    <w:lvl w:ilvl="0" w:tentative="0">
      <w:start w:val="1"/>
      <w:numFmt w:val="decimal"/>
      <w:suff w:val="space"/>
      <w:lvlText w:val="%1."/>
      <w:lvlJc w:val="left"/>
      <w:rPr>
        <w:rFonts w:hint="default" w:ascii="方正黑体_GBK" w:hAnsi="方正黑体_GBK" w:eastAsia="方正黑体_GBK" w:cs="方正黑体_GBK"/>
        <w:sz w:val="24"/>
        <w:szCs w:val="24"/>
      </w:rPr>
    </w:lvl>
  </w:abstractNum>
  <w:num w:numId="1">
    <w:abstractNumId w:val="1"/>
  </w:num>
  <w:num w:numId="2">
    <w:abstractNumId w:val="27"/>
  </w:num>
  <w:num w:numId="3">
    <w:abstractNumId w:val="6"/>
  </w:num>
  <w:num w:numId="4">
    <w:abstractNumId w:val="10"/>
  </w:num>
  <w:num w:numId="5">
    <w:abstractNumId w:val="38"/>
  </w:num>
  <w:num w:numId="6">
    <w:abstractNumId w:val="2"/>
  </w:num>
  <w:num w:numId="7">
    <w:abstractNumId w:val="33"/>
  </w:num>
  <w:num w:numId="8">
    <w:abstractNumId w:val="16"/>
  </w:num>
  <w:num w:numId="9">
    <w:abstractNumId w:val="39"/>
  </w:num>
  <w:num w:numId="10">
    <w:abstractNumId w:val="25"/>
  </w:num>
  <w:num w:numId="11">
    <w:abstractNumId w:val="41"/>
  </w:num>
  <w:num w:numId="12">
    <w:abstractNumId w:val="12"/>
  </w:num>
  <w:num w:numId="13">
    <w:abstractNumId w:val="28"/>
  </w:num>
  <w:num w:numId="14">
    <w:abstractNumId w:val="11"/>
  </w:num>
  <w:num w:numId="15">
    <w:abstractNumId w:val="0"/>
  </w:num>
  <w:num w:numId="16">
    <w:abstractNumId w:val="40"/>
  </w:num>
  <w:num w:numId="17">
    <w:abstractNumId w:val="19"/>
  </w:num>
  <w:num w:numId="18">
    <w:abstractNumId w:val="5"/>
  </w:num>
  <w:num w:numId="19">
    <w:abstractNumId w:val="36"/>
  </w:num>
  <w:num w:numId="20">
    <w:abstractNumId w:val="9"/>
  </w:num>
  <w:num w:numId="21">
    <w:abstractNumId w:val="7"/>
  </w:num>
  <w:num w:numId="22">
    <w:abstractNumId w:val="31"/>
  </w:num>
  <w:num w:numId="23">
    <w:abstractNumId w:val="22"/>
  </w:num>
  <w:num w:numId="24">
    <w:abstractNumId w:val="13"/>
  </w:num>
  <w:num w:numId="25">
    <w:abstractNumId w:val="21"/>
  </w:num>
  <w:num w:numId="26">
    <w:abstractNumId w:val="37"/>
  </w:num>
  <w:num w:numId="27">
    <w:abstractNumId w:val="30"/>
  </w:num>
  <w:num w:numId="28">
    <w:abstractNumId w:val="23"/>
  </w:num>
  <w:num w:numId="29">
    <w:abstractNumId w:val="17"/>
  </w:num>
  <w:num w:numId="30">
    <w:abstractNumId w:val="20"/>
  </w:num>
  <w:num w:numId="31">
    <w:abstractNumId w:val="32"/>
  </w:num>
  <w:num w:numId="32">
    <w:abstractNumId w:val="14"/>
  </w:num>
  <w:num w:numId="33">
    <w:abstractNumId w:val="34"/>
  </w:num>
  <w:num w:numId="34">
    <w:abstractNumId w:val="35"/>
  </w:num>
  <w:num w:numId="35">
    <w:abstractNumId w:val="29"/>
  </w:num>
  <w:num w:numId="36">
    <w:abstractNumId w:val="3"/>
  </w:num>
  <w:num w:numId="37">
    <w:abstractNumId w:val="26"/>
  </w:num>
  <w:num w:numId="38">
    <w:abstractNumId w:val="24"/>
  </w:num>
  <w:num w:numId="39">
    <w:abstractNumId w:val="4"/>
  </w:num>
  <w:num w:numId="40">
    <w:abstractNumId w:val="18"/>
  </w:num>
  <w:num w:numId="41">
    <w:abstractNumId w:val="15"/>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forms" w:enforcement="0"/>
  <w:defaultTabStop w:val="419"/>
  <w:hyphenationZone w:val="360"/>
  <w:drawingGridHorizontalSpacing w:val="320"/>
  <w:drawingGridVerticalSpacing w:val="-7946"/>
  <w:displayHorizontalDrawingGridEvery w:val="1"/>
  <w:displayVerticalDrawingGridEvery w:val="1"/>
  <w:doNotShadeFormData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7A4382"/>
    <w:rsid w:val="00004285"/>
    <w:rsid w:val="0000611E"/>
    <w:rsid w:val="000152B0"/>
    <w:rsid w:val="0002333F"/>
    <w:rsid w:val="00034366"/>
    <w:rsid w:val="00037C60"/>
    <w:rsid w:val="000436BB"/>
    <w:rsid w:val="000475B1"/>
    <w:rsid w:val="00060B36"/>
    <w:rsid w:val="00061528"/>
    <w:rsid w:val="00067A72"/>
    <w:rsid w:val="00071A42"/>
    <w:rsid w:val="000730FD"/>
    <w:rsid w:val="00074CB0"/>
    <w:rsid w:val="0007516F"/>
    <w:rsid w:val="00075321"/>
    <w:rsid w:val="00077A00"/>
    <w:rsid w:val="00077DA2"/>
    <w:rsid w:val="00082AF4"/>
    <w:rsid w:val="00084575"/>
    <w:rsid w:val="00090FCD"/>
    <w:rsid w:val="000930EB"/>
    <w:rsid w:val="000A01EB"/>
    <w:rsid w:val="000A744C"/>
    <w:rsid w:val="000B542F"/>
    <w:rsid w:val="000C3C5D"/>
    <w:rsid w:val="000C5A9B"/>
    <w:rsid w:val="000D336D"/>
    <w:rsid w:val="000D33AC"/>
    <w:rsid w:val="000D5741"/>
    <w:rsid w:val="000D7384"/>
    <w:rsid w:val="000E0148"/>
    <w:rsid w:val="000E4E8B"/>
    <w:rsid w:val="000E6194"/>
    <w:rsid w:val="000F2068"/>
    <w:rsid w:val="00114233"/>
    <w:rsid w:val="001148F4"/>
    <w:rsid w:val="00116355"/>
    <w:rsid w:val="00120B67"/>
    <w:rsid w:val="00132176"/>
    <w:rsid w:val="001337DF"/>
    <w:rsid w:val="00134086"/>
    <w:rsid w:val="00140DC8"/>
    <w:rsid w:val="0014371D"/>
    <w:rsid w:val="00146526"/>
    <w:rsid w:val="00150183"/>
    <w:rsid w:val="00151B20"/>
    <w:rsid w:val="00157BEF"/>
    <w:rsid w:val="001611C3"/>
    <w:rsid w:val="00165F94"/>
    <w:rsid w:val="00170BE6"/>
    <w:rsid w:val="0019695C"/>
    <w:rsid w:val="0019770E"/>
    <w:rsid w:val="001A5044"/>
    <w:rsid w:val="001A5790"/>
    <w:rsid w:val="001C27A6"/>
    <w:rsid w:val="001C441C"/>
    <w:rsid w:val="001D1B5E"/>
    <w:rsid w:val="001D1D91"/>
    <w:rsid w:val="001E72FB"/>
    <w:rsid w:val="001F6920"/>
    <w:rsid w:val="00201FF1"/>
    <w:rsid w:val="00202A81"/>
    <w:rsid w:val="00210B16"/>
    <w:rsid w:val="0021687C"/>
    <w:rsid w:val="0021793F"/>
    <w:rsid w:val="00230351"/>
    <w:rsid w:val="0024416F"/>
    <w:rsid w:val="00252FE7"/>
    <w:rsid w:val="00254888"/>
    <w:rsid w:val="00257A3D"/>
    <w:rsid w:val="0027044B"/>
    <w:rsid w:val="0027138A"/>
    <w:rsid w:val="00271B54"/>
    <w:rsid w:val="002774A0"/>
    <w:rsid w:val="002842A4"/>
    <w:rsid w:val="00286F3F"/>
    <w:rsid w:val="0029150B"/>
    <w:rsid w:val="002A5DE8"/>
    <w:rsid w:val="002C3ED5"/>
    <w:rsid w:val="002D090F"/>
    <w:rsid w:val="002D5884"/>
    <w:rsid w:val="002E023F"/>
    <w:rsid w:val="002E6A55"/>
    <w:rsid w:val="002E6E72"/>
    <w:rsid w:val="002F3CFE"/>
    <w:rsid w:val="002F4F6D"/>
    <w:rsid w:val="003034E9"/>
    <w:rsid w:val="003240D7"/>
    <w:rsid w:val="00332E52"/>
    <w:rsid w:val="00333ABF"/>
    <w:rsid w:val="003414F7"/>
    <w:rsid w:val="00341D1D"/>
    <w:rsid w:val="003503BA"/>
    <w:rsid w:val="00355745"/>
    <w:rsid w:val="00380126"/>
    <w:rsid w:val="0039460B"/>
    <w:rsid w:val="003977B0"/>
    <w:rsid w:val="003A27A0"/>
    <w:rsid w:val="003A5D78"/>
    <w:rsid w:val="003B2749"/>
    <w:rsid w:val="003C1A53"/>
    <w:rsid w:val="003C6630"/>
    <w:rsid w:val="003C7AD8"/>
    <w:rsid w:val="003E1F47"/>
    <w:rsid w:val="003E237C"/>
    <w:rsid w:val="003E44F2"/>
    <w:rsid w:val="003E6DE2"/>
    <w:rsid w:val="003F5582"/>
    <w:rsid w:val="00402201"/>
    <w:rsid w:val="00405961"/>
    <w:rsid w:val="00413B55"/>
    <w:rsid w:val="00414DF5"/>
    <w:rsid w:val="00421170"/>
    <w:rsid w:val="00421C0A"/>
    <w:rsid w:val="00423285"/>
    <w:rsid w:val="0042654B"/>
    <w:rsid w:val="00437754"/>
    <w:rsid w:val="00442A92"/>
    <w:rsid w:val="00442FC2"/>
    <w:rsid w:val="00447A42"/>
    <w:rsid w:val="00451F4C"/>
    <w:rsid w:val="004528FB"/>
    <w:rsid w:val="00463E41"/>
    <w:rsid w:val="00472BA4"/>
    <w:rsid w:val="00473B15"/>
    <w:rsid w:val="004773A9"/>
    <w:rsid w:val="00481521"/>
    <w:rsid w:val="00481B39"/>
    <w:rsid w:val="004847EC"/>
    <w:rsid w:val="00490466"/>
    <w:rsid w:val="00493E0B"/>
    <w:rsid w:val="004B3BCE"/>
    <w:rsid w:val="004B4FA8"/>
    <w:rsid w:val="004B68AC"/>
    <w:rsid w:val="004D46BD"/>
    <w:rsid w:val="004E2B45"/>
    <w:rsid w:val="004E363E"/>
    <w:rsid w:val="004F2A4C"/>
    <w:rsid w:val="004F419B"/>
    <w:rsid w:val="00501927"/>
    <w:rsid w:val="0050269E"/>
    <w:rsid w:val="00502D34"/>
    <w:rsid w:val="005079E5"/>
    <w:rsid w:val="00525970"/>
    <w:rsid w:val="00530426"/>
    <w:rsid w:val="00530E88"/>
    <w:rsid w:val="0054180B"/>
    <w:rsid w:val="00543EEC"/>
    <w:rsid w:val="00547C9F"/>
    <w:rsid w:val="00552B8E"/>
    <w:rsid w:val="00554CD3"/>
    <w:rsid w:val="00554FC6"/>
    <w:rsid w:val="0055652B"/>
    <w:rsid w:val="00560135"/>
    <w:rsid w:val="00561E11"/>
    <w:rsid w:val="00565F64"/>
    <w:rsid w:val="0057414D"/>
    <w:rsid w:val="005803B8"/>
    <w:rsid w:val="00581C87"/>
    <w:rsid w:val="00582B8B"/>
    <w:rsid w:val="00583FE1"/>
    <w:rsid w:val="00591420"/>
    <w:rsid w:val="00592C71"/>
    <w:rsid w:val="00593F48"/>
    <w:rsid w:val="00597F16"/>
    <w:rsid w:val="005A289E"/>
    <w:rsid w:val="005B34B1"/>
    <w:rsid w:val="005B7F18"/>
    <w:rsid w:val="005C2B4F"/>
    <w:rsid w:val="005C47FA"/>
    <w:rsid w:val="005D3DF4"/>
    <w:rsid w:val="005D5773"/>
    <w:rsid w:val="005E5796"/>
    <w:rsid w:val="005F3658"/>
    <w:rsid w:val="005F5D47"/>
    <w:rsid w:val="00600138"/>
    <w:rsid w:val="00602DB6"/>
    <w:rsid w:val="00603EFA"/>
    <w:rsid w:val="00615DB2"/>
    <w:rsid w:val="006220CD"/>
    <w:rsid w:val="00622EDC"/>
    <w:rsid w:val="006234C8"/>
    <w:rsid w:val="006336FD"/>
    <w:rsid w:val="00634C6D"/>
    <w:rsid w:val="0063742D"/>
    <w:rsid w:val="0064221E"/>
    <w:rsid w:val="00651BBD"/>
    <w:rsid w:val="00652D88"/>
    <w:rsid w:val="00655525"/>
    <w:rsid w:val="00660366"/>
    <w:rsid w:val="00661C79"/>
    <w:rsid w:val="006641AE"/>
    <w:rsid w:val="00666A07"/>
    <w:rsid w:val="00667B8A"/>
    <w:rsid w:val="00671960"/>
    <w:rsid w:val="00673F22"/>
    <w:rsid w:val="00675593"/>
    <w:rsid w:val="006832BC"/>
    <w:rsid w:val="00683783"/>
    <w:rsid w:val="006873AE"/>
    <w:rsid w:val="0068756B"/>
    <w:rsid w:val="006961C4"/>
    <w:rsid w:val="006978DF"/>
    <w:rsid w:val="006A112C"/>
    <w:rsid w:val="006A584C"/>
    <w:rsid w:val="006A63DD"/>
    <w:rsid w:val="006B2973"/>
    <w:rsid w:val="006B33B0"/>
    <w:rsid w:val="006B3A40"/>
    <w:rsid w:val="006B6E91"/>
    <w:rsid w:val="006B7A4F"/>
    <w:rsid w:val="006B7C31"/>
    <w:rsid w:val="006C10FA"/>
    <w:rsid w:val="006C2DBB"/>
    <w:rsid w:val="006D3F9A"/>
    <w:rsid w:val="006E6CF7"/>
    <w:rsid w:val="006F373D"/>
    <w:rsid w:val="006F7CF0"/>
    <w:rsid w:val="00700688"/>
    <w:rsid w:val="00702D2D"/>
    <w:rsid w:val="0070391C"/>
    <w:rsid w:val="00705AAC"/>
    <w:rsid w:val="00707C86"/>
    <w:rsid w:val="007117B2"/>
    <w:rsid w:val="00733E26"/>
    <w:rsid w:val="00734441"/>
    <w:rsid w:val="00737209"/>
    <w:rsid w:val="007373DD"/>
    <w:rsid w:val="00755491"/>
    <w:rsid w:val="007564CE"/>
    <w:rsid w:val="00757783"/>
    <w:rsid w:val="007611BE"/>
    <w:rsid w:val="00761934"/>
    <w:rsid w:val="00772788"/>
    <w:rsid w:val="00775AA6"/>
    <w:rsid w:val="00777DDE"/>
    <w:rsid w:val="00781E38"/>
    <w:rsid w:val="00783A85"/>
    <w:rsid w:val="007841AE"/>
    <w:rsid w:val="00784C1D"/>
    <w:rsid w:val="00790BFB"/>
    <w:rsid w:val="007921DF"/>
    <w:rsid w:val="007A08C7"/>
    <w:rsid w:val="007A3406"/>
    <w:rsid w:val="007A4029"/>
    <w:rsid w:val="007A4382"/>
    <w:rsid w:val="007A6394"/>
    <w:rsid w:val="007A7228"/>
    <w:rsid w:val="007A7CDB"/>
    <w:rsid w:val="007B30EB"/>
    <w:rsid w:val="007D24BB"/>
    <w:rsid w:val="007E5A9E"/>
    <w:rsid w:val="007E7496"/>
    <w:rsid w:val="007E7551"/>
    <w:rsid w:val="007F09B2"/>
    <w:rsid w:val="008020C2"/>
    <w:rsid w:val="00805DAD"/>
    <w:rsid w:val="00811703"/>
    <w:rsid w:val="00812CC7"/>
    <w:rsid w:val="0081601F"/>
    <w:rsid w:val="00822E0F"/>
    <w:rsid w:val="00823F67"/>
    <w:rsid w:val="0082470C"/>
    <w:rsid w:val="00830545"/>
    <w:rsid w:val="00830855"/>
    <w:rsid w:val="00830FE9"/>
    <w:rsid w:val="008326A7"/>
    <w:rsid w:val="008371D0"/>
    <w:rsid w:val="008471F0"/>
    <w:rsid w:val="00854908"/>
    <w:rsid w:val="00860A31"/>
    <w:rsid w:val="008665BC"/>
    <w:rsid w:val="00876CFF"/>
    <w:rsid w:val="00880BF2"/>
    <w:rsid w:val="00882664"/>
    <w:rsid w:val="008949F3"/>
    <w:rsid w:val="00897F3A"/>
    <w:rsid w:val="008A65F3"/>
    <w:rsid w:val="008C0E3D"/>
    <w:rsid w:val="008C167A"/>
    <w:rsid w:val="008C6737"/>
    <w:rsid w:val="008C7110"/>
    <w:rsid w:val="008D14C2"/>
    <w:rsid w:val="008D3B88"/>
    <w:rsid w:val="008D50E9"/>
    <w:rsid w:val="00900EEC"/>
    <w:rsid w:val="00903BD8"/>
    <w:rsid w:val="00915815"/>
    <w:rsid w:val="00925583"/>
    <w:rsid w:val="009323EB"/>
    <w:rsid w:val="00933245"/>
    <w:rsid w:val="00937676"/>
    <w:rsid w:val="00946728"/>
    <w:rsid w:val="00952424"/>
    <w:rsid w:val="009545A5"/>
    <w:rsid w:val="00961448"/>
    <w:rsid w:val="00962870"/>
    <w:rsid w:val="00963158"/>
    <w:rsid w:val="00963399"/>
    <w:rsid w:val="009671DC"/>
    <w:rsid w:val="00975A19"/>
    <w:rsid w:val="00983E28"/>
    <w:rsid w:val="00984449"/>
    <w:rsid w:val="00986E50"/>
    <w:rsid w:val="009919D9"/>
    <w:rsid w:val="00995399"/>
    <w:rsid w:val="009A05E9"/>
    <w:rsid w:val="009A4103"/>
    <w:rsid w:val="009A6FC2"/>
    <w:rsid w:val="009A7922"/>
    <w:rsid w:val="009B1815"/>
    <w:rsid w:val="009C2052"/>
    <w:rsid w:val="009C3CDF"/>
    <w:rsid w:val="009C5510"/>
    <w:rsid w:val="009C7123"/>
    <w:rsid w:val="009D337A"/>
    <w:rsid w:val="009D3484"/>
    <w:rsid w:val="009D3603"/>
    <w:rsid w:val="009D4B04"/>
    <w:rsid w:val="009D5F79"/>
    <w:rsid w:val="009E2F78"/>
    <w:rsid w:val="009E701F"/>
    <w:rsid w:val="009F1470"/>
    <w:rsid w:val="009F2E2B"/>
    <w:rsid w:val="009F60EC"/>
    <w:rsid w:val="00A01BE2"/>
    <w:rsid w:val="00A02876"/>
    <w:rsid w:val="00A160D6"/>
    <w:rsid w:val="00A2034A"/>
    <w:rsid w:val="00A23ECA"/>
    <w:rsid w:val="00A24C32"/>
    <w:rsid w:val="00A27D39"/>
    <w:rsid w:val="00A31975"/>
    <w:rsid w:val="00A31FCC"/>
    <w:rsid w:val="00A325EF"/>
    <w:rsid w:val="00A350C1"/>
    <w:rsid w:val="00A35307"/>
    <w:rsid w:val="00A35A7B"/>
    <w:rsid w:val="00A37F87"/>
    <w:rsid w:val="00A43A2D"/>
    <w:rsid w:val="00A4431B"/>
    <w:rsid w:val="00A446FA"/>
    <w:rsid w:val="00A4570B"/>
    <w:rsid w:val="00A4733C"/>
    <w:rsid w:val="00A540C7"/>
    <w:rsid w:val="00A572C6"/>
    <w:rsid w:val="00A57A22"/>
    <w:rsid w:val="00A6769D"/>
    <w:rsid w:val="00A74C6D"/>
    <w:rsid w:val="00A811C7"/>
    <w:rsid w:val="00A94CB2"/>
    <w:rsid w:val="00AA36FB"/>
    <w:rsid w:val="00AA4AB9"/>
    <w:rsid w:val="00AB4C8C"/>
    <w:rsid w:val="00AB5B3B"/>
    <w:rsid w:val="00AC2229"/>
    <w:rsid w:val="00AC365D"/>
    <w:rsid w:val="00AD097E"/>
    <w:rsid w:val="00AD3AB8"/>
    <w:rsid w:val="00AD6F9D"/>
    <w:rsid w:val="00AE0F24"/>
    <w:rsid w:val="00AE6B1B"/>
    <w:rsid w:val="00AE6D31"/>
    <w:rsid w:val="00AF512C"/>
    <w:rsid w:val="00B04478"/>
    <w:rsid w:val="00B058D9"/>
    <w:rsid w:val="00B05ED7"/>
    <w:rsid w:val="00B0607B"/>
    <w:rsid w:val="00B10298"/>
    <w:rsid w:val="00B16C64"/>
    <w:rsid w:val="00B313AF"/>
    <w:rsid w:val="00B31732"/>
    <w:rsid w:val="00B31D75"/>
    <w:rsid w:val="00B32F13"/>
    <w:rsid w:val="00B331F4"/>
    <w:rsid w:val="00B35A65"/>
    <w:rsid w:val="00B360C6"/>
    <w:rsid w:val="00B45A93"/>
    <w:rsid w:val="00B503EA"/>
    <w:rsid w:val="00B63FF0"/>
    <w:rsid w:val="00B7343F"/>
    <w:rsid w:val="00B73D61"/>
    <w:rsid w:val="00B83A29"/>
    <w:rsid w:val="00B85836"/>
    <w:rsid w:val="00B866F9"/>
    <w:rsid w:val="00B918C6"/>
    <w:rsid w:val="00B921E8"/>
    <w:rsid w:val="00BA0538"/>
    <w:rsid w:val="00BB3F11"/>
    <w:rsid w:val="00BC2266"/>
    <w:rsid w:val="00BD1BDC"/>
    <w:rsid w:val="00BD51A0"/>
    <w:rsid w:val="00BE2768"/>
    <w:rsid w:val="00BE5D65"/>
    <w:rsid w:val="00C12223"/>
    <w:rsid w:val="00C16FAB"/>
    <w:rsid w:val="00C22715"/>
    <w:rsid w:val="00C34B4B"/>
    <w:rsid w:val="00C5661F"/>
    <w:rsid w:val="00C575A4"/>
    <w:rsid w:val="00C61524"/>
    <w:rsid w:val="00C63E19"/>
    <w:rsid w:val="00C63F2A"/>
    <w:rsid w:val="00C65663"/>
    <w:rsid w:val="00C656EA"/>
    <w:rsid w:val="00C66C74"/>
    <w:rsid w:val="00C875A1"/>
    <w:rsid w:val="00C92BAC"/>
    <w:rsid w:val="00CA5C09"/>
    <w:rsid w:val="00CB4175"/>
    <w:rsid w:val="00CB440C"/>
    <w:rsid w:val="00CC4B88"/>
    <w:rsid w:val="00CD26E9"/>
    <w:rsid w:val="00CD46CF"/>
    <w:rsid w:val="00CD5618"/>
    <w:rsid w:val="00CD7F56"/>
    <w:rsid w:val="00CE0F9E"/>
    <w:rsid w:val="00CE36C3"/>
    <w:rsid w:val="00CF1CB4"/>
    <w:rsid w:val="00D04598"/>
    <w:rsid w:val="00D04BAF"/>
    <w:rsid w:val="00D118B2"/>
    <w:rsid w:val="00D1455A"/>
    <w:rsid w:val="00D14974"/>
    <w:rsid w:val="00D16522"/>
    <w:rsid w:val="00D222E5"/>
    <w:rsid w:val="00D2769D"/>
    <w:rsid w:val="00D309D3"/>
    <w:rsid w:val="00D5136A"/>
    <w:rsid w:val="00D518AB"/>
    <w:rsid w:val="00D52725"/>
    <w:rsid w:val="00D537C4"/>
    <w:rsid w:val="00D55598"/>
    <w:rsid w:val="00D665AF"/>
    <w:rsid w:val="00D71CB6"/>
    <w:rsid w:val="00D731A5"/>
    <w:rsid w:val="00D742AA"/>
    <w:rsid w:val="00D85680"/>
    <w:rsid w:val="00DA0E83"/>
    <w:rsid w:val="00DA724C"/>
    <w:rsid w:val="00DB191B"/>
    <w:rsid w:val="00DC2365"/>
    <w:rsid w:val="00DC433A"/>
    <w:rsid w:val="00DC5AF1"/>
    <w:rsid w:val="00DD11C9"/>
    <w:rsid w:val="00DD264C"/>
    <w:rsid w:val="00DD30D4"/>
    <w:rsid w:val="00DD3C34"/>
    <w:rsid w:val="00DD4B6F"/>
    <w:rsid w:val="00DE2697"/>
    <w:rsid w:val="00DE4141"/>
    <w:rsid w:val="00DE7EE5"/>
    <w:rsid w:val="00E00D48"/>
    <w:rsid w:val="00E06BEC"/>
    <w:rsid w:val="00E11563"/>
    <w:rsid w:val="00E172D1"/>
    <w:rsid w:val="00E235B9"/>
    <w:rsid w:val="00E248AD"/>
    <w:rsid w:val="00E25343"/>
    <w:rsid w:val="00E26A3D"/>
    <w:rsid w:val="00E309FB"/>
    <w:rsid w:val="00E33C71"/>
    <w:rsid w:val="00E45A81"/>
    <w:rsid w:val="00E5088E"/>
    <w:rsid w:val="00E50A4C"/>
    <w:rsid w:val="00E53055"/>
    <w:rsid w:val="00E54BA6"/>
    <w:rsid w:val="00E56199"/>
    <w:rsid w:val="00E60872"/>
    <w:rsid w:val="00E709B7"/>
    <w:rsid w:val="00E71F73"/>
    <w:rsid w:val="00E72D58"/>
    <w:rsid w:val="00E74F72"/>
    <w:rsid w:val="00E86420"/>
    <w:rsid w:val="00EA0D1C"/>
    <w:rsid w:val="00EA4214"/>
    <w:rsid w:val="00EA6784"/>
    <w:rsid w:val="00EA6D73"/>
    <w:rsid w:val="00EA6FF6"/>
    <w:rsid w:val="00EA73B6"/>
    <w:rsid w:val="00EB32A2"/>
    <w:rsid w:val="00EB4ED2"/>
    <w:rsid w:val="00EB6D12"/>
    <w:rsid w:val="00EC14DA"/>
    <w:rsid w:val="00EC3B61"/>
    <w:rsid w:val="00EC42E3"/>
    <w:rsid w:val="00EC535E"/>
    <w:rsid w:val="00ED5A04"/>
    <w:rsid w:val="00EE2B71"/>
    <w:rsid w:val="00F00B48"/>
    <w:rsid w:val="00F05FA7"/>
    <w:rsid w:val="00F11C9E"/>
    <w:rsid w:val="00F173EC"/>
    <w:rsid w:val="00F26303"/>
    <w:rsid w:val="00F42FA8"/>
    <w:rsid w:val="00F4315A"/>
    <w:rsid w:val="00F47AA9"/>
    <w:rsid w:val="00F6161C"/>
    <w:rsid w:val="00F63B4E"/>
    <w:rsid w:val="00F6426C"/>
    <w:rsid w:val="00F648C0"/>
    <w:rsid w:val="00F74EFE"/>
    <w:rsid w:val="00F779D7"/>
    <w:rsid w:val="00F80355"/>
    <w:rsid w:val="00F80D0D"/>
    <w:rsid w:val="00F85BB6"/>
    <w:rsid w:val="00F86DBB"/>
    <w:rsid w:val="00F86E90"/>
    <w:rsid w:val="00F9466F"/>
    <w:rsid w:val="00FA1DC6"/>
    <w:rsid w:val="00FA2B25"/>
    <w:rsid w:val="00FA7F26"/>
    <w:rsid w:val="00FB2355"/>
    <w:rsid w:val="00FB5435"/>
    <w:rsid w:val="00FC2584"/>
    <w:rsid w:val="00FC6836"/>
    <w:rsid w:val="00FC73B7"/>
    <w:rsid w:val="00FC7C15"/>
    <w:rsid w:val="00FD2E83"/>
    <w:rsid w:val="00FD33A9"/>
    <w:rsid w:val="00FD3E50"/>
    <w:rsid w:val="00FE004B"/>
    <w:rsid w:val="00FE3402"/>
    <w:rsid w:val="00FE5F7C"/>
    <w:rsid w:val="00FE7906"/>
    <w:rsid w:val="00FE7AD2"/>
    <w:rsid w:val="01E46DE2"/>
    <w:rsid w:val="02C20897"/>
    <w:rsid w:val="02FB0464"/>
    <w:rsid w:val="039F6D34"/>
    <w:rsid w:val="04136061"/>
    <w:rsid w:val="04B8559E"/>
    <w:rsid w:val="04C26E44"/>
    <w:rsid w:val="05265DDA"/>
    <w:rsid w:val="05CD4118"/>
    <w:rsid w:val="06671F51"/>
    <w:rsid w:val="06D323EE"/>
    <w:rsid w:val="06ED5AF7"/>
    <w:rsid w:val="06F105E8"/>
    <w:rsid w:val="06FFCF56"/>
    <w:rsid w:val="076D1DAA"/>
    <w:rsid w:val="07850BE1"/>
    <w:rsid w:val="078D30EF"/>
    <w:rsid w:val="07A10D06"/>
    <w:rsid w:val="07BF42D8"/>
    <w:rsid w:val="0824380A"/>
    <w:rsid w:val="0998646E"/>
    <w:rsid w:val="0A5DC995"/>
    <w:rsid w:val="0B971883"/>
    <w:rsid w:val="0BEB69B2"/>
    <w:rsid w:val="0CBC098F"/>
    <w:rsid w:val="0CBD1EFF"/>
    <w:rsid w:val="0D1F26C1"/>
    <w:rsid w:val="0EAD2BF9"/>
    <w:rsid w:val="0EB91E16"/>
    <w:rsid w:val="0EBAF080"/>
    <w:rsid w:val="0EF73F5F"/>
    <w:rsid w:val="0F7F14F0"/>
    <w:rsid w:val="0FE62EDF"/>
    <w:rsid w:val="10843DBC"/>
    <w:rsid w:val="10A21A46"/>
    <w:rsid w:val="110263D5"/>
    <w:rsid w:val="12DC585B"/>
    <w:rsid w:val="1327F8AF"/>
    <w:rsid w:val="140F32ED"/>
    <w:rsid w:val="155C5D02"/>
    <w:rsid w:val="155F959E"/>
    <w:rsid w:val="162151C7"/>
    <w:rsid w:val="165301A2"/>
    <w:rsid w:val="165B19E8"/>
    <w:rsid w:val="1739462C"/>
    <w:rsid w:val="173F4FC5"/>
    <w:rsid w:val="17ED8CC6"/>
    <w:rsid w:val="184053F5"/>
    <w:rsid w:val="18BE1BC8"/>
    <w:rsid w:val="18C140E3"/>
    <w:rsid w:val="1A287AA2"/>
    <w:rsid w:val="1A5F49C1"/>
    <w:rsid w:val="1B101D39"/>
    <w:rsid w:val="1BA931C8"/>
    <w:rsid w:val="1BBD8FF8"/>
    <w:rsid w:val="1BDF1F4F"/>
    <w:rsid w:val="1BE93D78"/>
    <w:rsid w:val="1BFD897B"/>
    <w:rsid w:val="1BFED135"/>
    <w:rsid w:val="1C0D1AB0"/>
    <w:rsid w:val="1CFB04EA"/>
    <w:rsid w:val="1D1515FD"/>
    <w:rsid w:val="1D915FEF"/>
    <w:rsid w:val="1D9245A7"/>
    <w:rsid w:val="1D9D423B"/>
    <w:rsid w:val="1E15061F"/>
    <w:rsid w:val="1EDB150F"/>
    <w:rsid w:val="1EEF5464"/>
    <w:rsid w:val="1EFE9BF5"/>
    <w:rsid w:val="1F1F5153"/>
    <w:rsid w:val="1F354C71"/>
    <w:rsid w:val="1F7CDAEF"/>
    <w:rsid w:val="1F8F38F5"/>
    <w:rsid w:val="1FBC3C61"/>
    <w:rsid w:val="1FBED78F"/>
    <w:rsid w:val="1FBF1C31"/>
    <w:rsid w:val="1FBF8C0C"/>
    <w:rsid w:val="1FDBE863"/>
    <w:rsid w:val="1FE39B41"/>
    <w:rsid w:val="1FECE781"/>
    <w:rsid w:val="1FF9BB31"/>
    <w:rsid w:val="1FFF187C"/>
    <w:rsid w:val="20205045"/>
    <w:rsid w:val="204D3CD3"/>
    <w:rsid w:val="20AB6ECE"/>
    <w:rsid w:val="20BB0BB0"/>
    <w:rsid w:val="21710A27"/>
    <w:rsid w:val="21731FEA"/>
    <w:rsid w:val="2197480C"/>
    <w:rsid w:val="21BF35E9"/>
    <w:rsid w:val="2273A90A"/>
    <w:rsid w:val="22D66F38"/>
    <w:rsid w:val="23881F19"/>
    <w:rsid w:val="23EFD34D"/>
    <w:rsid w:val="24EC06E6"/>
    <w:rsid w:val="24FDA12D"/>
    <w:rsid w:val="25333A5C"/>
    <w:rsid w:val="253A13A7"/>
    <w:rsid w:val="255DB7E3"/>
    <w:rsid w:val="26077CE1"/>
    <w:rsid w:val="26602132"/>
    <w:rsid w:val="26993D37"/>
    <w:rsid w:val="269B5B28"/>
    <w:rsid w:val="270C535C"/>
    <w:rsid w:val="27C77762"/>
    <w:rsid w:val="27DFD5CC"/>
    <w:rsid w:val="27E1187E"/>
    <w:rsid w:val="28E86B18"/>
    <w:rsid w:val="29815DBC"/>
    <w:rsid w:val="2A2E4ABA"/>
    <w:rsid w:val="2A457889"/>
    <w:rsid w:val="2A6D33F6"/>
    <w:rsid w:val="2A835047"/>
    <w:rsid w:val="2A956BAE"/>
    <w:rsid w:val="2B6C66C6"/>
    <w:rsid w:val="2B77A573"/>
    <w:rsid w:val="2BDFFD92"/>
    <w:rsid w:val="2BEB4695"/>
    <w:rsid w:val="2BFF15F6"/>
    <w:rsid w:val="2BFF94B8"/>
    <w:rsid w:val="2C4B4185"/>
    <w:rsid w:val="2CA623CF"/>
    <w:rsid w:val="2CDD3C26"/>
    <w:rsid w:val="2CEDB352"/>
    <w:rsid w:val="2CFDD6A1"/>
    <w:rsid w:val="2D122993"/>
    <w:rsid w:val="2D326D96"/>
    <w:rsid w:val="2D61667C"/>
    <w:rsid w:val="2D724E52"/>
    <w:rsid w:val="2D9B0D64"/>
    <w:rsid w:val="2DB6810E"/>
    <w:rsid w:val="2DCE2070"/>
    <w:rsid w:val="2F1F4474"/>
    <w:rsid w:val="2F251871"/>
    <w:rsid w:val="2F3FBC72"/>
    <w:rsid w:val="2FBF2DD4"/>
    <w:rsid w:val="2FCF55FE"/>
    <w:rsid w:val="2FCFF1EA"/>
    <w:rsid w:val="2FD734E7"/>
    <w:rsid w:val="2FDD5AEF"/>
    <w:rsid w:val="2FEB1F2C"/>
    <w:rsid w:val="2FEC0E7F"/>
    <w:rsid w:val="2FF5DA2F"/>
    <w:rsid w:val="2FFE0E0E"/>
    <w:rsid w:val="2FFF3A71"/>
    <w:rsid w:val="302A4097"/>
    <w:rsid w:val="30664B00"/>
    <w:rsid w:val="31E4747B"/>
    <w:rsid w:val="31E86421"/>
    <w:rsid w:val="326FB3BC"/>
    <w:rsid w:val="32875F1F"/>
    <w:rsid w:val="328B3125"/>
    <w:rsid w:val="330532FA"/>
    <w:rsid w:val="332D2039"/>
    <w:rsid w:val="333FABC4"/>
    <w:rsid w:val="33BA05EA"/>
    <w:rsid w:val="34360123"/>
    <w:rsid w:val="346D54D6"/>
    <w:rsid w:val="34C6453A"/>
    <w:rsid w:val="351A1F4C"/>
    <w:rsid w:val="35490182"/>
    <w:rsid w:val="356356DE"/>
    <w:rsid w:val="366EB9B7"/>
    <w:rsid w:val="36BD49CD"/>
    <w:rsid w:val="36FF4D9E"/>
    <w:rsid w:val="371566F5"/>
    <w:rsid w:val="37B1EC27"/>
    <w:rsid w:val="38593326"/>
    <w:rsid w:val="38B02B1C"/>
    <w:rsid w:val="38DE4EB4"/>
    <w:rsid w:val="38DFE756"/>
    <w:rsid w:val="398B779E"/>
    <w:rsid w:val="399931A0"/>
    <w:rsid w:val="39CF4DD6"/>
    <w:rsid w:val="3A5F7372"/>
    <w:rsid w:val="3ADF31A8"/>
    <w:rsid w:val="3B1C43A3"/>
    <w:rsid w:val="3B712735"/>
    <w:rsid w:val="3B951B27"/>
    <w:rsid w:val="3BCF5655"/>
    <w:rsid w:val="3BCFFB08"/>
    <w:rsid w:val="3BF82136"/>
    <w:rsid w:val="3C1F6C62"/>
    <w:rsid w:val="3C530031"/>
    <w:rsid w:val="3C7324DC"/>
    <w:rsid w:val="3CAE1278"/>
    <w:rsid w:val="3CF5D085"/>
    <w:rsid w:val="3D7F1D9A"/>
    <w:rsid w:val="3DCF52E1"/>
    <w:rsid w:val="3DD778BE"/>
    <w:rsid w:val="3DE1F2D1"/>
    <w:rsid w:val="3DEDE9EC"/>
    <w:rsid w:val="3DF76055"/>
    <w:rsid w:val="3DFAFCFD"/>
    <w:rsid w:val="3DFCFE42"/>
    <w:rsid w:val="3DFD20E3"/>
    <w:rsid w:val="3DFFBCFA"/>
    <w:rsid w:val="3E291DAF"/>
    <w:rsid w:val="3E3B5C76"/>
    <w:rsid w:val="3E5F4E12"/>
    <w:rsid w:val="3E77CA96"/>
    <w:rsid w:val="3EBE48C6"/>
    <w:rsid w:val="3ECB9588"/>
    <w:rsid w:val="3EFBB1DB"/>
    <w:rsid w:val="3F634145"/>
    <w:rsid w:val="3F6B48DC"/>
    <w:rsid w:val="3F7320D9"/>
    <w:rsid w:val="3F7617E1"/>
    <w:rsid w:val="3FAB7924"/>
    <w:rsid w:val="3FBB99E6"/>
    <w:rsid w:val="3FBF6A46"/>
    <w:rsid w:val="3FCB682A"/>
    <w:rsid w:val="3FED489B"/>
    <w:rsid w:val="3FFAA8A9"/>
    <w:rsid w:val="3FFEDF3E"/>
    <w:rsid w:val="40204402"/>
    <w:rsid w:val="40285815"/>
    <w:rsid w:val="40550877"/>
    <w:rsid w:val="40C25094"/>
    <w:rsid w:val="413650C3"/>
    <w:rsid w:val="41F64EEC"/>
    <w:rsid w:val="420056DF"/>
    <w:rsid w:val="420A7915"/>
    <w:rsid w:val="421F6D7F"/>
    <w:rsid w:val="42884791"/>
    <w:rsid w:val="42DC4288"/>
    <w:rsid w:val="435979C0"/>
    <w:rsid w:val="43FDBACF"/>
    <w:rsid w:val="44231C3A"/>
    <w:rsid w:val="4483C30B"/>
    <w:rsid w:val="45676889"/>
    <w:rsid w:val="45690320"/>
    <w:rsid w:val="463352C3"/>
    <w:rsid w:val="46935E17"/>
    <w:rsid w:val="47256BA9"/>
    <w:rsid w:val="472D3145"/>
    <w:rsid w:val="47877C08"/>
    <w:rsid w:val="47D643C4"/>
    <w:rsid w:val="47DF2316"/>
    <w:rsid w:val="47E531B1"/>
    <w:rsid w:val="47FFBFB6"/>
    <w:rsid w:val="480C52DE"/>
    <w:rsid w:val="488C6E00"/>
    <w:rsid w:val="48CA658A"/>
    <w:rsid w:val="49604E1C"/>
    <w:rsid w:val="49912C64"/>
    <w:rsid w:val="49C51C78"/>
    <w:rsid w:val="4A582D95"/>
    <w:rsid w:val="4A6E4B1F"/>
    <w:rsid w:val="4AF25A95"/>
    <w:rsid w:val="4B092567"/>
    <w:rsid w:val="4B5C5A22"/>
    <w:rsid w:val="4B8D490E"/>
    <w:rsid w:val="4BBF47F8"/>
    <w:rsid w:val="4C9660D6"/>
    <w:rsid w:val="4CD93B01"/>
    <w:rsid w:val="4DDB3ABB"/>
    <w:rsid w:val="4E2A6EF4"/>
    <w:rsid w:val="4E7B3BF3"/>
    <w:rsid w:val="4EBE1776"/>
    <w:rsid w:val="4EFC462E"/>
    <w:rsid w:val="4F3F25AE"/>
    <w:rsid w:val="4F6F1E97"/>
    <w:rsid w:val="4F8E5B53"/>
    <w:rsid w:val="4FBB5087"/>
    <w:rsid w:val="4FBF7CF1"/>
    <w:rsid w:val="4FF671B9"/>
    <w:rsid w:val="4FF702B0"/>
    <w:rsid w:val="50501EE6"/>
    <w:rsid w:val="51126796"/>
    <w:rsid w:val="51992F95"/>
    <w:rsid w:val="51995B75"/>
    <w:rsid w:val="51BD0372"/>
    <w:rsid w:val="51F96C04"/>
    <w:rsid w:val="52493560"/>
    <w:rsid w:val="532333BA"/>
    <w:rsid w:val="5346297F"/>
    <w:rsid w:val="535EBCF1"/>
    <w:rsid w:val="546A2444"/>
    <w:rsid w:val="54B76DBD"/>
    <w:rsid w:val="54DB61E1"/>
    <w:rsid w:val="54E66A7C"/>
    <w:rsid w:val="55327CA0"/>
    <w:rsid w:val="556630B0"/>
    <w:rsid w:val="56B27DCD"/>
    <w:rsid w:val="575E8CF5"/>
    <w:rsid w:val="57672017"/>
    <w:rsid w:val="57706A29"/>
    <w:rsid w:val="5776DD47"/>
    <w:rsid w:val="57AD371B"/>
    <w:rsid w:val="57B754E1"/>
    <w:rsid w:val="57D66BD7"/>
    <w:rsid w:val="57DE0CFA"/>
    <w:rsid w:val="57FBC7EE"/>
    <w:rsid w:val="57FE44FC"/>
    <w:rsid w:val="58494408"/>
    <w:rsid w:val="589B2B72"/>
    <w:rsid w:val="58A24203"/>
    <w:rsid w:val="58CF6EC4"/>
    <w:rsid w:val="59146902"/>
    <w:rsid w:val="595B45C1"/>
    <w:rsid w:val="5993186A"/>
    <w:rsid w:val="599857AB"/>
    <w:rsid w:val="59BD2677"/>
    <w:rsid w:val="59F45AD3"/>
    <w:rsid w:val="5A7F859D"/>
    <w:rsid w:val="5A987CB0"/>
    <w:rsid w:val="5B3D83E1"/>
    <w:rsid w:val="5B5E48ED"/>
    <w:rsid w:val="5BA5B671"/>
    <w:rsid w:val="5BBF9A44"/>
    <w:rsid w:val="5BCFC0BD"/>
    <w:rsid w:val="5BE7FC72"/>
    <w:rsid w:val="5BEEEC11"/>
    <w:rsid w:val="5BEF9500"/>
    <w:rsid w:val="5C016072"/>
    <w:rsid w:val="5CDD84CB"/>
    <w:rsid w:val="5CDFF2F5"/>
    <w:rsid w:val="5CE84ECB"/>
    <w:rsid w:val="5D0805EC"/>
    <w:rsid w:val="5D57F6CB"/>
    <w:rsid w:val="5D77A4E7"/>
    <w:rsid w:val="5D88176F"/>
    <w:rsid w:val="5DB323A1"/>
    <w:rsid w:val="5DBB23BE"/>
    <w:rsid w:val="5DD8BAEA"/>
    <w:rsid w:val="5DDA1354"/>
    <w:rsid w:val="5DF16FF7"/>
    <w:rsid w:val="5DFE3843"/>
    <w:rsid w:val="5DFF28AB"/>
    <w:rsid w:val="5E3C313B"/>
    <w:rsid w:val="5E512226"/>
    <w:rsid w:val="5E583CF0"/>
    <w:rsid w:val="5E790263"/>
    <w:rsid w:val="5E8311C9"/>
    <w:rsid w:val="5E993BCD"/>
    <w:rsid w:val="5EB5BBD4"/>
    <w:rsid w:val="5ED57064"/>
    <w:rsid w:val="5EDD2889"/>
    <w:rsid w:val="5EFD07F7"/>
    <w:rsid w:val="5EFFDBCD"/>
    <w:rsid w:val="5F3E4F7C"/>
    <w:rsid w:val="5F540323"/>
    <w:rsid w:val="5F6F5A08"/>
    <w:rsid w:val="5F7E6510"/>
    <w:rsid w:val="5F8C5663"/>
    <w:rsid w:val="5F94FDC7"/>
    <w:rsid w:val="5F9DB8B5"/>
    <w:rsid w:val="5F9FB3C5"/>
    <w:rsid w:val="5FB43CD7"/>
    <w:rsid w:val="5FDA85EC"/>
    <w:rsid w:val="5FDD15CA"/>
    <w:rsid w:val="5FDF3263"/>
    <w:rsid w:val="5FF24B07"/>
    <w:rsid w:val="5FF5AC40"/>
    <w:rsid w:val="61A5109B"/>
    <w:rsid w:val="61E37639"/>
    <w:rsid w:val="62EE7324"/>
    <w:rsid w:val="62F6A185"/>
    <w:rsid w:val="635FDBA9"/>
    <w:rsid w:val="63BFAFA8"/>
    <w:rsid w:val="63F4CBAA"/>
    <w:rsid w:val="63FDA184"/>
    <w:rsid w:val="647A6C66"/>
    <w:rsid w:val="650F1590"/>
    <w:rsid w:val="65C50411"/>
    <w:rsid w:val="65F7829C"/>
    <w:rsid w:val="65F7CBD2"/>
    <w:rsid w:val="66215DE5"/>
    <w:rsid w:val="666425FA"/>
    <w:rsid w:val="669F651C"/>
    <w:rsid w:val="671AAF3A"/>
    <w:rsid w:val="67210140"/>
    <w:rsid w:val="675C3B3F"/>
    <w:rsid w:val="679DC8D4"/>
    <w:rsid w:val="67CE6F5C"/>
    <w:rsid w:val="67FF6E15"/>
    <w:rsid w:val="695F3EB8"/>
    <w:rsid w:val="69FF9772"/>
    <w:rsid w:val="6A3F700B"/>
    <w:rsid w:val="6A8C817F"/>
    <w:rsid w:val="6AB27585"/>
    <w:rsid w:val="6AF5397F"/>
    <w:rsid w:val="6AF71846"/>
    <w:rsid w:val="6B1F5C48"/>
    <w:rsid w:val="6B7F7130"/>
    <w:rsid w:val="6B7F9384"/>
    <w:rsid w:val="6BBF4720"/>
    <w:rsid w:val="6BF71958"/>
    <w:rsid w:val="6BFDF885"/>
    <w:rsid w:val="6BFF3F19"/>
    <w:rsid w:val="6C400D84"/>
    <w:rsid w:val="6C65F4E3"/>
    <w:rsid w:val="6C9A525A"/>
    <w:rsid w:val="6CAF7099"/>
    <w:rsid w:val="6CBF11C3"/>
    <w:rsid w:val="6CD10D94"/>
    <w:rsid w:val="6CFEE0AD"/>
    <w:rsid w:val="6D0A2CFD"/>
    <w:rsid w:val="6D0F1CE9"/>
    <w:rsid w:val="6D3D86F0"/>
    <w:rsid w:val="6D452A01"/>
    <w:rsid w:val="6D4A7EB2"/>
    <w:rsid w:val="6D9B535E"/>
    <w:rsid w:val="6DBF6226"/>
    <w:rsid w:val="6DDD0742"/>
    <w:rsid w:val="6DEDBC28"/>
    <w:rsid w:val="6DFF0716"/>
    <w:rsid w:val="6E3B6C25"/>
    <w:rsid w:val="6E414968"/>
    <w:rsid w:val="6E9D27D4"/>
    <w:rsid w:val="6EDB29BC"/>
    <w:rsid w:val="6EF36FB5"/>
    <w:rsid w:val="6EF8B318"/>
    <w:rsid w:val="6F443C7C"/>
    <w:rsid w:val="6F79BD2F"/>
    <w:rsid w:val="6F7E3F2D"/>
    <w:rsid w:val="6FBE9C44"/>
    <w:rsid w:val="6FBF4DC0"/>
    <w:rsid w:val="6FBFE03C"/>
    <w:rsid w:val="6FC0545D"/>
    <w:rsid w:val="6FCF388A"/>
    <w:rsid w:val="6FCF71DF"/>
    <w:rsid w:val="6FDBBE12"/>
    <w:rsid w:val="6FDC9EB7"/>
    <w:rsid w:val="6FE7C7E3"/>
    <w:rsid w:val="6FEF6644"/>
    <w:rsid w:val="6FFB3B7F"/>
    <w:rsid w:val="6FFEB5D6"/>
    <w:rsid w:val="703DE0E8"/>
    <w:rsid w:val="70FD1FB1"/>
    <w:rsid w:val="718C4EE4"/>
    <w:rsid w:val="71B5C3A0"/>
    <w:rsid w:val="7306501B"/>
    <w:rsid w:val="73525F9C"/>
    <w:rsid w:val="73545094"/>
    <w:rsid w:val="73797894"/>
    <w:rsid w:val="73AF1DCE"/>
    <w:rsid w:val="73EEB3BB"/>
    <w:rsid w:val="73F757EB"/>
    <w:rsid w:val="740875DD"/>
    <w:rsid w:val="743223C9"/>
    <w:rsid w:val="74FD2DCF"/>
    <w:rsid w:val="74FE5079"/>
    <w:rsid w:val="757781D2"/>
    <w:rsid w:val="75A54581"/>
    <w:rsid w:val="75A9449C"/>
    <w:rsid w:val="75B55F94"/>
    <w:rsid w:val="75B7794D"/>
    <w:rsid w:val="75DF0F9A"/>
    <w:rsid w:val="7613302B"/>
    <w:rsid w:val="763F450F"/>
    <w:rsid w:val="766F16A0"/>
    <w:rsid w:val="767A350B"/>
    <w:rsid w:val="76DBB3F2"/>
    <w:rsid w:val="77213E5D"/>
    <w:rsid w:val="77243495"/>
    <w:rsid w:val="77556B3D"/>
    <w:rsid w:val="775BA3F4"/>
    <w:rsid w:val="779F9602"/>
    <w:rsid w:val="77AB38F5"/>
    <w:rsid w:val="77BAEE40"/>
    <w:rsid w:val="77C45C7B"/>
    <w:rsid w:val="77DFDEEF"/>
    <w:rsid w:val="77EB957C"/>
    <w:rsid w:val="77F15E3A"/>
    <w:rsid w:val="77F70CDB"/>
    <w:rsid w:val="77FAD1E7"/>
    <w:rsid w:val="77FC227B"/>
    <w:rsid w:val="77FE5C8A"/>
    <w:rsid w:val="77FFDDBF"/>
    <w:rsid w:val="78186326"/>
    <w:rsid w:val="781E92BB"/>
    <w:rsid w:val="78CF0B45"/>
    <w:rsid w:val="78DBEF08"/>
    <w:rsid w:val="78DC3D4F"/>
    <w:rsid w:val="78FD48B0"/>
    <w:rsid w:val="78FFFA78"/>
    <w:rsid w:val="79836945"/>
    <w:rsid w:val="799E693E"/>
    <w:rsid w:val="79F77101"/>
    <w:rsid w:val="79FD529F"/>
    <w:rsid w:val="79FE8618"/>
    <w:rsid w:val="7ADA143D"/>
    <w:rsid w:val="7ADA93ED"/>
    <w:rsid w:val="7AF70122"/>
    <w:rsid w:val="7AF7F923"/>
    <w:rsid w:val="7B6F6087"/>
    <w:rsid w:val="7BBF38F9"/>
    <w:rsid w:val="7BBF5048"/>
    <w:rsid w:val="7BDF3E32"/>
    <w:rsid w:val="7BDF7C6D"/>
    <w:rsid w:val="7BDFA58C"/>
    <w:rsid w:val="7BFCF972"/>
    <w:rsid w:val="7BFD9968"/>
    <w:rsid w:val="7BFF0167"/>
    <w:rsid w:val="7BFF1677"/>
    <w:rsid w:val="7BFF446A"/>
    <w:rsid w:val="7BFF9923"/>
    <w:rsid w:val="7C4D34C1"/>
    <w:rsid w:val="7C684F93"/>
    <w:rsid w:val="7C6BFC99"/>
    <w:rsid w:val="7C70265D"/>
    <w:rsid w:val="7C7E87E6"/>
    <w:rsid w:val="7CDD44AE"/>
    <w:rsid w:val="7CFC7EE0"/>
    <w:rsid w:val="7CFF96A4"/>
    <w:rsid w:val="7D287267"/>
    <w:rsid w:val="7D413D44"/>
    <w:rsid w:val="7D5F7E36"/>
    <w:rsid w:val="7D750E8E"/>
    <w:rsid w:val="7D78B986"/>
    <w:rsid w:val="7D7EF877"/>
    <w:rsid w:val="7D9C4D7C"/>
    <w:rsid w:val="7DAFC0A4"/>
    <w:rsid w:val="7DB32E28"/>
    <w:rsid w:val="7DB44D4E"/>
    <w:rsid w:val="7DBE8910"/>
    <w:rsid w:val="7DBF7051"/>
    <w:rsid w:val="7DBFCCFF"/>
    <w:rsid w:val="7DC2FB5E"/>
    <w:rsid w:val="7DD16A88"/>
    <w:rsid w:val="7DDF54AC"/>
    <w:rsid w:val="7DE95F25"/>
    <w:rsid w:val="7DED37AC"/>
    <w:rsid w:val="7DEE8939"/>
    <w:rsid w:val="7DFF4E82"/>
    <w:rsid w:val="7DFFB5D3"/>
    <w:rsid w:val="7DFFBA64"/>
    <w:rsid w:val="7E7FA7B3"/>
    <w:rsid w:val="7EAF3619"/>
    <w:rsid w:val="7EB78970"/>
    <w:rsid w:val="7EE5F44B"/>
    <w:rsid w:val="7EFF01FC"/>
    <w:rsid w:val="7EFFA518"/>
    <w:rsid w:val="7F09148D"/>
    <w:rsid w:val="7F1B06BB"/>
    <w:rsid w:val="7F27453B"/>
    <w:rsid w:val="7F39EDC7"/>
    <w:rsid w:val="7F5D1687"/>
    <w:rsid w:val="7F5D7501"/>
    <w:rsid w:val="7F5D9AD6"/>
    <w:rsid w:val="7F5F1987"/>
    <w:rsid w:val="7F5F7869"/>
    <w:rsid w:val="7F6E4F29"/>
    <w:rsid w:val="7F6FACA1"/>
    <w:rsid w:val="7F7D1A6A"/>
    <w:rsid w:val="7F7FFD2F"/>
    <w:rsid w:val="7F950F80"/>
    <w:rsid w:val="7F9B7309"/>
    <w:rsid w:val="7FAA559F"/>
    <w:rsid w:val="7FAB531A"/>
    <w:rsid w:val="7FBCD964"/>
    <w:rsid w:val="7FBD8408"/>
    <w:rsid w:val="7FD66609"/>
    <w:rsid w:val="7FD7633A"/>
    <w:rsid w:val="7FDBDB63"/>
    <w:rsid w:val="7FDD813A"/>
    <w:rsid w:val="7FDF585F"/>
    <w:rsid w:val="7FDFDCF0"/>
    <w:rsid w:val="7FE7BB75"/>
    <w:rsid w:val="7FEA3035"/>
    <w:rsid w:val="7FED4F0D"/>
    <w:rsid w:val="7FEE8E8A"/>
    <w:rsid w:val="7FEFBAB9"/>
    <w:rsid w:val="7FF53EAD"/>
    <w:rsid w:val="7FF5451A"/>
    <w:rsid w:val="7FF64288"/>
    <w:rsid w:val="7FF7A272"/>
    <w:rsid w:val="7FFA67D0"/>
    <w:rsid w:val="7FFB971A"/>
    <w:rsid w:val="7FFD981F"/>
    <w:rsid w:val="7FFDC426"/>
    <w:rsid w:val="7FFDD2CF"/>
    <w:rsid w:val="7FFDF276"/>
    <w:rsid w:val="7FFE00C6"/>
    <w:rsid w:val="7FFE1F6C"/>
    <w:rsid w:val="7FFE5732"/>
    <w:rsid w:val="7FFEA4C0"/>
    <w:rsid w:val="7FFEBBA1"/>
    <w:rsid w:val="7FFECBA9"/>
    <w:rsid w:val="7FFF778D"/>
    <w:rsid w:val="83C7FE5D"/>
    <w:rsid w:val="871FA602"/>
    <w:rsid w:val="8C58F883"/>
    <w:rsid w:val="8FFDA692"/>
    <w:rsid w:val="93D69FDA"/>
    <w:rsid w:val="96351991"/>
    <w:rsid w:val="9EFB6168"/>
    <w:rsid w:val="9F01A95B"/>
    <w:rsid w:val="9F3F6F83"/>
    <w:rsid w:val="9FDFD195"/>
    <w:rsid w:val="9FF9B3A1"/>
    <w:rsid w:val="9FFF0B9B"/>
    <w:rsid w:val="A2FF6BFF"/>
    <w:rsid w:val="A35DD710"/>
    <w:rsid w:val="A5BF9DD6"/>
    <w:rsid w:val="A7FD8692"/>
    <w:rsid w:val="A96EFDD7"/>
    <w:rsid w:val="A9CB87E8"/>
    <w:rsid w:val="AAF140F1"/>
    <w:rsid w:val="ABB724A3"/>
    <w:rsid w:val="ABBF2EED"/>
    <w:rsid w:val="ABEE8473"/>
    <w:rsid w:val="ADECD79D"/>
    <w:rsid w:val="AEF79740"/>
    <w:rsid w:val="AF735DD0"/>
    <w:rsid w:val="AFF74093"/>
    <w:rsid w:val="AFFB4F22"/>
    <w:rsid w:val="AFFF4EB1"/>
    <w:rsid w:val="AFFFC2CB"/>
    <w:rsid w:val="B1BD0AB0"/>
    <w:rsid w:val="B1EF7F93"/>
    <w:rsid w:val="B2ED1A04"/>
    <w:rsid w:val="B3B7C1E2"/>
    <w:rsid w:val="B57F794D"/>
    <w:rsid w:val="B5BE1B9A"/>
    <w:rsid w:val="B67DD1CF"/>
    <w:rsid w:val="B6F619D2"/>
    <w:rsid w:val="B758C196"/>
    <w:rsid w:val="B7BF41BF"/>
    <w:rsid w:val="B7EB332C"/>
    <w:rsid w:val="B7F5FDEE"/>
    <w:rsid w:val="B7F7CA82"/>
    <w:rsid w:val="B7FFBADF"/>
    <w:rsid w:val="B9774292"/>
    <w:rsid w:val="BA3FF3A8"/>
    <w:rsid w:val="BABBED03"/>
    <w:rsid w:val="BAF61C7E"/>
    <w:rsid w:val="BAFF4CAC"/>
    <w:rsid w:val="BB7FEEC0"/>
    <w:rsid w:val="BBBE1CD8"/>
    <w:rsid w:val="BBFD5F08"/>
    <w:rsid w:val="BD5E003D"/>
    <w:rsid w:val="BD797DF1"/>
    <w:rsid w:val="BDE7D3C7"/>
    <w:rsid w:val="BDFB4357"/>
    <w:rsid w:val="BE3FA6C9"/>
    <w:rsid w:val="BEF90C8F"/>
    <w:rsid w:val="BF37C245"/>
    <w:rsid w:val="BF5D5331"/>
    <w:rsid w:val="BF7E6133"/>
    <w:rsid w:val="BF7F1878"/>
    <w:rsid w:val="BF7FA94E"/>
    <w:rsid w:val="BF9B45A0"/>
    <w:rsid w:val="BFA72014"/>
    <w:rsid w:val="BFADCDE0"/>
    <w:rsid w:val="BFBB55C8"/>
    <w:rsid w:val="BFBDCD1D"/>
    <w:rsid w:val="BFCE12C7"/>
    <w:rsid w:val="BFD1697F"/>
    <w:rsid w:val="BFD666C5"/>
    <w:rsid w:val="BFDF4C8F"/>
    <w:rsid w:val="BFEB39C4"/>
    <w:rsid w:val="BFEFB14D"/>
    <w:rsid w:val="BFF36B3B"/>
    <w:rsid w:val="BFFBB9AD"/>
    <w:rsid w:val="BFFBE67A"/>
    <w:rsid w:val="BFFC154D"/>
    <w:rsid w:val="BFFD5F81"/>
    <w:rsid w:val="C6E3EF70"/>
    <w:rsid w:val="C6FFD146"/>
    <w:rsid w:val="C7BFFAAD"/>
    <w:rsid w:val="CB7B79C7"/>
    <w:rsid w:val="CBE310C4"/>
    <w:rsid w:val="CBF366EA"/>
    <w:rsid w:val="CCB79105"/>
    <w:rsid w:val="CD741200"/>
    <w:rsid w:val="CECF8414"/>
    <w:rsid w:val="CFBD49F7"/>
    <w:rsid w:val="CFF66CB8"/>
    <w:rsid w:val="CFFF3CD2"/>
    <w:rsid w:val="CFFF4C2F"/>
    <w:rsid w:val="CFFF7466"/>
    <w:rsid w:val="D0F75017"/>
    <w:rsid w:val="D17F8812"/>
    <w:rsid w:val="D39FB54E"/>
    <w:rsid w:val="D4F5E807"/>
    <w:rsid w:val="D50EB096"/>
    <w:rsid w:val="D5FFDFA5"/>
    <w:rsid w:val="D6F7019E"/>
    <w:rsid w:val="D73FB2C5"/>
    <w:rsid w:val="D7A6DBEA"/>
    <w:rsid w:val="D7BBC63E"/>
    <w:rsid w:val="D7DF52A4"/>
    <w:rsid w:val="D9F38ECC"/>
    <w:rsid w:val="DAEFD50D"/>
    <w:rsid w:val="DB4F00FF"/>
    <w:rsid w:val="DB5665A0"/>
    <w:rsid w:val="DB6F545B"/>
    <w:rsid w:val="DBDC766C"/>
    <w:rsid w:val="DBFE2B96"/>
    <w:rsid w:val="DD6B246F"/>
    <w:rsid w:val="DDD3DEB4"/>
    <w:rsid w:val="DDFBE506"/>
    <w:rsid w:val="DDFE1023"/>
    <w:rsid w:val="DEBF7247"/>
    <w:rsid w:val="DF5D46EE"/>
    <w:rsid w:val="DF75DE43"/>
    <w:rsid w:val="DF77D12B"/>
    <w:rsid w:val="DF7F0283"/>
    <w:rsid w:val="DFAF0ADB"/>
    <w:rsid w:val="DFAF7445"/>
    <w:rsid w:val="DFBC98E8"/>
    <w:rsid w:val="DFE691C0"/>
    <w:rsid w:val="DFEF4CE7"/>
    <w:rsid w:val="DFEF8860"/>
    <w:rsid w:val="DFEFD470"/>
    <w:rsid w:val="DFFE73B9"/>
    <w:rsid w:val="E1F9E144"/>
    <w:rsid w:val="E1FC33BF"/>
    <w:rsid w:val="E1FD84F6"/>
    <w:rsid w:val="E36E1329"/>
    <w:rsid w:val="E3FFC93B"/>
    <w:rsid w:val="E40C5533"/>
    <w:rsid w:val="E5FF0159"/>
    <w:rsid w:val="E76DFC94"/>
    <w:rsid w:val="E7732AE6"/>
    <w:rsid w:val="E7CBBAC0"/>
    <w:rsid w:val="E7E70898"/>
    <w:rsid w:val="E9CEBB49"/>
    <w:rsid w:val="E9F3FAB7"/>
    <w:rsid w:val="EB5F1663"/>
    <w:rsid w:val="EBAE31A7"/>
    <w:rsid w:val="EBC70E7D"/>
    <w:rsid w:val="EBEFA9ED"/>
    <w:rsid w:val="EBF74325"/>
    <w:rsid w:val="EBFAA492"/>
    <w:rsid w:val="ECC7C05D"/>
    <w:rsid w:val="ED3F8631"/>
    <w:rsid w:val="ED5778EC"/>
    <w:rsid w:val="ED57CBDF"/>
    <w:rsid w:val="EDBF4BD3"/>
    <w:rsid w:val="EDE67C5D"/>
    <w:rsid w:val="EDED2410"/>
    <w:rsid w:val="EDF13365"/>
    <w:rsid w:val="EDF761A4"/>
    <w:rsid w:val="EDF7DC87"/>
    <w:rsid w:val="EDFC8502"/>
    <w:rsid w:val="EE6D3EBA"/>
    <w:rsid w:val="EE775789"/>
    <w:rsid w:val="EE9D4D4B"/>
    <w:rsid w:val="EEC30E40"/>
    <w:rsid w:val="EECA935F"/>
    <w:rsid w:val="EEEF2E05"/>
    <w:rsid w:val="EEFE46DE"/>
    <w:rsid w:val="EF3FB23F"/>
    <w:rsid w:val="EF59BA1E"/>
    <w:rsid w:val="EF6F9EA2"/>
    <w:rsid w:val="EF772DFA"/>
    <w:rsid w:val="EFCFB427"/>
    <w:rsid w:val="EFCFEE4A"/>
    <w:rsid w:val="EFD760BA"/>
    <w:rsid w:val="EFDB2AA5"/>
    <w:rsid w:val="EFE2E375"/>
    <w:rsid w:val="EFEB2C22"/>
    <w:rsid w:val="EFEE93F1"/>
    <w:rsid w:val="EFF44E7C"/>
    <w:rsid w:val="EFFD8173"/>
    <w:rsid w:val="EFFE07BE"/>
    <w:rsid w:val="EFFEFC60"/>
    <w:rsid w:val="EFFF3726"/>
    <w:rsid w:val="F0778240"/>
    <w:rsid w:val="F0DF1E96"/>
    <w:rsid w:val="F1180E3E"/>
    <w:rsid w:val="F1FF8C57"/>
    <w:rsid w:val="F32A6174"/>
    <w:rsid w:val="F3DBBD1D"/>
    <w:rsid w:val="F3EF1DE3"/>
    <w:rsid w:val="F463888E"/>
    <w:rsid w:val="F5B94604"/>
    <w:rsid w:val="F5E7A945"/>
    <w:rsid w:val="F5F3EF4E"/>
    <w:rsid w:val="F67D12AA"/>
    <w:rsid w:val="F6AB03B7"/>
    <w:rsid w:val="F6CB8175"/>
    <w:rsid w:val="F6EB582E"/>
    <w:rsid w:val="F6F94E85"/>
    <w:rsid w:val="F76E9CBA"/>
    <w:rsid w:val="F77E2F4B"/>
    <w:rsid w:val="F77E72E7"/>
    <w:rsid w:val="F78A0250"/>
    <w:rsid w:val="F79F2563"/>
    <w:rsid w:val="F79FE960"/>
    <w:rsid w:val="F7B186E1"/>
    <w:rsid w:val="F7BFAEBC"/>
    <w:rsid w:val="F7D7115C"/>
    <w:rsid w:val="F7DA7CDB"/>
    <w:rsid w:val="F7EB9DDC"/>
    <w:rsid w:val="F7EFC6C0"/>
    <w:rsid w:val="F7F6A4FD"/>
    <w:rsid w:val="F7F71876"/>
    <w:rsid w:val="F7F7A4E8"/>
    <w:rsid w:val="F7FC4DAA"/>
    <w:rsid w:val="F7FCC5ED"/>
    <w:rsid w:val="F8AF66EB"/>
    <w:rsid w:val="F8DB1526"/>
    <w:rsid w:val="F8DF3896"/>
    <w:rsid w:val="F8FEF46E"/>
    <w:rsid w:val="F95939E6"/>
    <w:rsid w:val="F9738D5C"/>
    <w:rsid w:val="F9956A78"/>
    <w:rsid w:val="F9DF1DD0"/>
    <w:rsid w:val="F9FE5F78"/>
    <w:rsid w:val="FA321085"/>
    <w:rsid w:val="FA5F116B"/>
    <w:rsid w:val="FA771904"/>
    <w:rsid w:val="FAB511D8"/>
    <w:rsid w:val="FAD17245"/>
    <w:rsid w:val="FAE7E9CF"/>
    <w:rsid w:val="FAF89729"/>
    <w:rsid w:val="FAFEE450"/>
    <w:rsid w:val="FAFFA9C9"/>
    <w:rsid w:val="FB5F127B"/>
    <w:rsid w:val="FB67D0A2"/>
    <w:rsid w:val="FB7B950D"/>
    <w:rsid w:val="FB7E3F57"/>
    <w:rsid w:val="FBB4460E"/>
    <w:rsid w:val="FBBBC27A"/>
    <w:rsid w:val="FBBF2F76"/>
    <w:rsid w:val="FBBFDEC8"/>
    <w:rsid w:val="FBD5F7FF"/>
    <w:rsid w:val="FBD68CEF"/>
    <w:rsid w:val="FBD7DCE8"/>
    <w:rsid w:val="FBDF9DF6"/>
    <w:rsid w:val="FBED5506"/>
    <w:rsid w:val="FBF2B04B"/>
    <w:rsid w:val="FBF41A66"/>
    <w:rsid w:val="FBF42307"/>
    <w:rsid w:val="FBFBEC63"/>
    <w:rsid w:val="FBFD8D39"/>
    <w:rsid w:val="FBFF107A"/>
    <w:rsid w:val="FBFF2EC8"/>
    <w:rsid w:val="FBFF971E"/>
    <w:rsid w:val="FC0AD698"/>
    <w:rsid w:val="FC5EF860"/>
    <w:rsid w:val="FCD78F9D"/>
    <w:rsid w:val="FCEC7857"/>
    <w:rsid w:val="FCFB89AF"/>
    <w:rsid w:val="FCFFB998"/>
    <w:rsid w:val="FCFFF3BD"/>
    <w:rsid w:val="FD2BBEAB"/>
    <w:rsid w:val="FD2F6FB5"/>
    <w:rsid w:val="FD3F1110"/>
    <w:rsid w:val="FD3F17BE"/>
    <w:rsid w:val="FD7DE150"/>
    <w:rsid w:val="FD7FB21D"/>
    <w:rsid w:val="FD7FBEBA"/>
    <w:rsid w:val="FDB537C3"/>
    <w:rsid w:val="FDB65CB2"/>
    <w:rsid w:val="FDBFF570"/>
    <w:rsid w:val="FDD876BE"/>
    <w:rsid w:val="FDE34873"/>
    <w:rsid w:val="FDE3FA94"/>
    <w:rsid w:val="FDEFB508"/>
    <w:rsid w:val="FDF87BAA"/>
    <w:rsid w:val="FDFB488A"/>
    <w:rsid w:val="FDFD203E"/>
    <w:rsid w:val="FDFEC6A8"/>
    <w:rsid w:val="FDFF2DD5"/>
    <w:rsid w:val="FDFF7590"/>
    <w:rsid w:val="FE2F69B4"/>
    <w:rsid w:val="FE5FBFDC"/>
    <w:rsid w:val="FE63CFED"/>
    <w:rsid w:val="FE7D3E3F"/>
    <w:rsid w:val="FE7F58FD"/>
    <w:rsid w:val="FE9729CF"/>
    <w:rsid w:val="FEA30F8A"/>
    <w:rsid w:val="FED377A4"/>
    <w:rsid w:val="FEDF1D96"/>
    <w:rsid w:val="FEFB180A"/>
    <w:rsid w:val="FEFD6628"/>
    <w:rsid w:val="FEFDB43A"/>
    <w:rsid w:val="FEFE9033"/>
    <w:rsid w:val="FEFF8849"/>
    <w:rsid w:val="FEFFEF9E"/>
    <w:rsid w:val="FF3FEB77"/>
    <w:rsid w:val="FF4DB2FA"/>
    <w:rsid w:val="FF5CAB0C"/>
    <w:rsid w:val="FF5D0176"/>
    <w:rsid w:val="FF7B70A4"/>
    <w:rsid w:val="FF7DC1DC"/>
    <w:rsid w:val="FF7EE0D1"/>
    <w:rsid w:val="FF7F526D"/>
    <w:rsid w:val="FFAFA5DD"/>
    <w:rsid w:val="FFAFE043"/>
    <w:rsid w:val="FFB7D481"/>
    <w:rsid w:val="FFBC96A6"/>
    <w:rsid w:val="FFBE1A97"/>
    <w:rsid w:val="FFBF4C38"/>
    <w:rsid w:val="FFBF7549"/>
    <w:rsid w:val="FFBF939F"/>
    <w:rsid w:val="FFC9F9A4"/>
    <w:rsid w:val="FFCEE8E1"/>
    <w:rsid w:val="FFCF7DE4"/>
    <w:rsid w:val="FFD57413"/>
    <w:rsid w:val="FFD6A75C"/>
    <w:rsid w:val="FFDB51F1"/>
    <w:rsid w:val="FFDC550F"/>
    <w:rsid w:val="FFDE262D"/>
    <w:rsid w:val="FFDF7BFC"/>
    <w:rsid w:val="FFE104EA"/>
    <w:rsid w:val="FFE7380C"/>
    <w:rsid w:val="FFE98331"/>
    <w:rsid w:val="FFE9CAE0"/>
    <w:rsid w:val="FFEB9612"/>
    <w:rsid w:val="FFEBDA92"/>
    <w:rsid w:val="FFED14B8"/>
    <w:rsid w:val="FFEDB49D"/>
    <w:rsid w:val="FFEF7B57"/>
    <w:rsid w:val="FFEFC878"/>
    <w:rsid w:val="FFF5B4CA"/>
    <w:rsid w:val="FFF5BCBB"/>
    <w:rsid w:val="FFF5F0EC"/>
    <w:rsid w:val="FFF60A73"/>
    <w:rsid w:val="FFF6629B"/>
    <w:rsid w:val="FFF7AA53"/>
    <w:rsid w:val="FFF7CF42"/>
    <w:rsid w:val="FFFA7613"/>
    <w:rsid w:val="FFFBB5CE"/>
    <w:rsid w:val="FFFBF822"/>
    <w:rsid w:val="FFFE148B"/>
    <w:rsid w:val="FFFF273B"/>
    <w:rsid w:val="FFFF79E3"/>
    <w:rsid w:val="FFFF8BB7"/>
    <w:rsid w:val="FFFFD9DA"/>
    <w:rsid w:val="FFFFE315"/>
    <w:rsid w:val="FFFFF024"/>
    <w:rsid w:val="FFFFF6C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link w:val="33"/>
    <w:qFormat/>
    <w:uiPriority w:val="1"/>
    <w:pPr>
      <w:autoSpaceDE w:val="0"/>
      <w:autoSpaceDN w:val="0"/>
      <w:adjustRightInd w:val="0"/>
      <w:spacing w:before="95"/>
      <w:ind w:left="3572"/>
      <w:jc w:val="left"/>
      <w:outlineLvl w:val="0"/>
    </w:pPr>
    <w:rPr>
      <w:rFonts w:ascii="黑体" w:eastAsia="黑体"/>
      <w:kern w:val="0"/>
      <w:sz w:val="36"/>
      <w:szCs w:val="36"/>
    </w:rPr>
  </w:style>
  <w:style w:type="paragraph" w:styleId="3">
    <w:name w:val="heading 2"/>
    <w:basedOn w:val="1"/>
    <w:next w:val="1"/>
    <w:link w:val="34"/>
    <w:qFormat/>
    <w:uiPriority w:val="1"/>
    <w:pPr>
      <w:autoSpaceDE w:val="0"/>
      <w:autoSpaceDN w:val="0"/>
      <w:adjustRightInd w:val="0"/>
      <w:spacing w:before="62"/>
      <w:ind w:left="1107"/>
      <w:jc w:val="left"/>
      <w:outlineLvl w:val="1"/>
    </w:pPr>
    <w:rPr>
      <w:rFonts w:ascii="宋体" w:eastAsia="宋体"/>
      <w:b/>
      <w:bCs/>
      <w:kern w:val="0"/>
      <w:sz w:val="28"/>
      <w:szCs w:val="28"/>
    </w:rPr>
  </w:style>
  <w:style w:type="paragraph" w:styleId="4">
    <w:name w:val="heading 3"/>
    <w:basedOn w:val="1"/>
    <w:next w:val="1"/>
    <w:link w:val="48"/>
    <w:qFormat/>
    <w:uiPriority w:val="1"/>
    <w:pPr>
      <w:autoSpaceDE w:val="0"/>
      <w:autoSpaceDN w:val="0"/>
      <w:adjustRightInd w:val="0"/>
      <w:ind w:left="817" w:right="1020" w:firstLine="490"/>
      <w:jc w:val="left"/>
      <w:outlineLvl w:val="2"/>
    </w:pPr>
    <w:rPr>
      <w:rFonts w:ascii="宋体" w:eastAsia="宋体"/>
      <w:i/>
      <w:iCs/>
      <w:kern w:val="0"/>
      <w:sz w:val="25"/>
      <w:szCs w:val="25"/>
      <w:u w:val="single"/>
    </w:rPr>
  </w:style>
  <w:style w:type="paragraph" w:styleId="5">
    <w:name w:val="heading 4"/>
    <w:basedOn w:val="1"/>
    <w:next w:val="1"/>
    <w:link w:val="36"/>
    <w:qFormat/>
    <w:uiPriority w:val="1"/>
    <w:pPr>
      <w:autoSpaceDE w:val="0"/>
      <w:autoSpaceDN w:val="0"/>
      <w:adjustRightInd w:val="0"/>
      <w:ind w:left="1791"/>
      <w:jc w:val="left"/>
      <w:outlineLvl w:val="3"/>
    </w:pPr>
    <w:rPr>
      <w:rFonts w:ascii="宋体" w:eastAsia="宋体"/>
      <w:b/>
      <w:bCs/>
      <w:kern w:val="0"/>
      <w:sz w:val="24"/>
      <w:szCs w:val="24"/>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styleId="6">
    <w:name w:val="Document Map"/>
    <w:basedOn w:val="1"/>
    <w:link w:val="37"/>
    <w:semiHidden/>
    <w:qFormat/>
    <w:uiPriority w:val="0"/>
    <w:pPr>
      <w:shd w:val="clear" w:color="auto" w:fill="000080"/>
    </w:pPr>
  </w:style>
  <w:style w:type="paragraph" w:styleId="7">
    <w:name w:val="annotation text"/>
    <w:basedOn w:val="1"/>
    <w:link w:val="38"/>
    <w:unhideWhenUsed/>
    <w:qFormat/>
    <w:uiPriority w:val="99"/>
    <w:pPr>
      <w:autoSpaceDE w:val="0"/>
      <w:autoSpaceDN w:val="0"/>
      <w:adjustRightInd w:val="0"/>
      <w:jc w:val="left"/>
    </w:pPr>
    <w:rPr>
      <w:rFonts w:ascii="宋体" w:eastAsia="宋体"/>
      <w:kern w:val="0"/>
      <w:sz w:val="22"/>
      <w:szCs w:val="22"/>
    </w:rPr>
  </w:style>
  <w:style w:type="paragraph" w:styleId="8">
    <w:name w:val="Body Text"/>
    <w:basedOn w:val="1"/>
    <w:link w:val="39"/>
    <w:qFormat/>
    <w:uiPriority w:val="1"/>
    <w:pPr>
      <w:spacing w:after="120"/>
    </w:pPr>
  </w:style>
  <w:style w:type="paragraph" w:styleId="9">
    <w:name w:val="Body Text Indent"/>
    <w:basedOn w:val="1"/>
    <w:link w:val="40"/>
    <w:qFormat/>
    <w:uiPriority w:val="0"/>
    <w:pPr>
      <w:spacing w:line="580" w:lineRule="exact"/>
      <w:ind w:firstLine="645"/>
    </w:pPr>
  </w:style>
  <w:style w:type="paragraph" w:styleId="10">
    <w:name w:val="toc 3"/>
    <w:basedOn w:val="1"/>
    <w:next w:val="1"/>
    <w:qFormat/>
    <w:uiPriority w:val="39"/>
    <w:pPr>
      <w:ind w:left="840" w:leftChars="400"/>
    </w:pPr>
  </w:style>
  <w:style w:type="paragraph" w:styleId="11">
    <w:name w:val="Plain Text"/>
    <w:basedOn w:val="1"/>
    <w:link w:val="41"/>
    <w:unhideWhenUsed/>
    <w:qFormat/>
    <w:uiPriority w:val="99"/>
    <w:rPr>
      <w:rFonts w:ascii="宋体" w:hAnsi="Courier New" w:eastAsia="宋体"/>
      <w:sz w:val="21"/>
      <w:szCs w:val="21"/>
    </w:rPr>
  </w:style>
  <w:style w:type="paragraph" w:styleId="12">
    <w:name w:val="Date"/>
    <w:basedOn w:val="1"/>
    <w:next w:val="1"/>
    <w:link w:val="42"/>
    <w:qFormat/>
    <w:uiPriority w:val="0"/>
    <w:pPr>
      <w:ind w:left="100" w:leftChars="2500"/>
    </w:pPr>
  </w:style>
  <w:style w:type="paragraph" w:styleId="13">
    <w:name w:val="Balloon Text"/>
    <w:basedOn w:val="1"/>
    <w:link w:val="43"/>
    <w:unhideWhenUsed/>
    <w:qFormat/>
    <w:uiPriority w:val="99"/>
    <w:pPr>
      <w:autoSpaceDE w:val="0"/>
      <w:autoSpaceDN w:val="0"/>
      <w:adjustRightInd w:val="0"/>
      <w:jc w:val="left"/>
    </w:pPr>
    <w:rPr>
      <w:rFonts w:ascii="宋体" w:eastAsia="宋体"/>
      <w:kern w:val="0"/>
      <w:sz w:val="18"/>
      <w:szCs w:val="18"/>
    </w:rPr>
  </w:style>
  <w:style w:type="paragraph" w:styleId="14">
    <w:name w:val="footer"/>
    <w:basedOn w:val="1"/>
    <w:link w:val="44"/>
    <w:qFormat/>
    <w:uiPriority w:val="99"/>
    <w:pPr>
      <w:tabs>
        <w:tab w:val="center" w:pos="4153"/>
        <w:tab w:val="right" w:pos="8306"/>
      </w:tabs>
      <w:snapToGrid w:val="0"/>
      <w:jc w:val="left"/>
    </w:pPr>
    <w:rPr>
      <w:sz w:val="18"/>
      <w:szCs w:val="18"/>
    </w:rPr>
  </w:style>
  <w:style w:type="paragraph" w:styleId="15">
    <w:name w:val="header"/>
    <w:basedOn w:val="1"/>
    <w:link w:val="45"/>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style>
  <w:style w:type="paragraph" w:styleId="17">
    <w:name w:val="toc 6"/>
    <w:basedOn w:val="1"/>
    <w:next w:val="1"/>
    <w:qFormat/>
    <w:uiPriority w:val="39"/>
    <w:pPr>
      <w:ind w:left="2100"/>
    </w:pPr>
  </w:style>
  <w:style w:type="paragraph" w:styleId="18">
    <w:name w:val="toc 2"/>
    <w:basedOn w:val="1"/>
    <w:next w:val="1"/>
    <w:qFormat/>
    <w:uiPriority w:val="39"/>
    <w:pPr>
      <w:ind w:left="420" w:leftChars="200"/>
    </w:pPr>
  </w:style>
  <w:style w:type="paragraph" w:styleId="19">
    <w:name w:val="toc 9"/>
    <w:basedOn w:val="1"/>
    <w:next w:val="1"/>
    <w:qFormat/>
    <w:uiPriority w:val="0"/>
    <w:pPr>
      <w:ind w:left="3360" w:leftChars="16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paragraph" w:styleId="2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22">
    <w:name w:val="Title"/>
    <w:basedOn w:val="1"/>
    <w:next w:val="1"/>
    <w:link w:val="46"/>
    <w:qFormat/>
    <w:uiPriority w:val="0"/>
    <w:pPr>
      <w:spacing w:before="240" w:after="60"/>
      <w:jc w:val="center"/>
      <w:outlineLvl w:val="0"/>
    </w:pPr>
    <w:rPr>
      <w:rFonts w:ascii="等线 Light" w:hAnsi="等线 Light" w:eastAsia="宋体"/>
      <w:b/>
      <w:bCs/>
      <w:szCs w:val="32"/>
    </w:rPr>
  </w:style>
  <w:style w:type="paragraph" w:styleId="23">
    <w:name w:val="annotation subject"/>
    <w:basedOn w:val="7"/>
    <w:next w:val="7"/>
    <w:link w:val="47"/>
    <w:unhideWhenUsed/>
    <w:qFormat/>
    <w:uiPriority w:val="99"/>
    <w:rPr>
      <w:b/>
      <w:bCs/>
    </w:rPr>
  </w:style>
  <w:style w:type="paragraph" w:styleId="24">
    <w:name w:val="Body Text First Indent"/>
    <w:basedOn w:val="8"/>
    <w:next w:val="17"/>
    <w:unhideWhenUsed/>
    <w:qFormat/>
    <w:uiPriority w:val="99"/>
    <w:pPr>
      <w:ind w:firstLine="420" w:firstLineChars="100"/>
    </w:pPr>
    <w:rPr>
      <w:szCs w:val="20"/>
    </w:rPr>
  </w:style>
  <w:style w:type="table" w:styleId="26">
    <w:name w:val="Table Grid"/>
    <w:basedOn w:val="2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rPr>
  </w:style>
  <w:style w:type="character" w:styleId="29">
    <w:name w:val="page number"/>
    <w:qFormat/>
    <w:uiPriority w:val="0"/>
  </w:style>
  <w:style w:type="character" w:styleId="30">
    <w:name w:val="Emphasis"/>
    <w:basedOn w:val="27"/>
    <w:qFormat/>
    <w:uiPriority w:val="0"/>
    <w:rPr>
      <w:i/>
    </w:rPr>
  </w:style>
  <w:style w:type="character" w:styleId="31">
    <w:name w:val="Hyperlink"/>
    <w:unhideWhenUsed/>
    <w:qFormat/>
    <w:uiPriority w:val="99"/>
    <w:rPr>
      <w:color w:val="0563C1"/>
      <w:u w:val="single"/>
    </w:rPr>
  </w:style>
  <w:style w:type="character" w:styleId="32">
    <w:name w:val="annotation reference"/>
    <w:unhideWhenUsed/>
    <w:qFormat/>
    <w:uiPriority w:val="99"/>
    <w:rPr>
      <w:rFonts w:cs="Times New Roman"/>
      <w:sz w:val="21"/>
      <w:szCs w:val="21"/>
    </w:rPr>
  </w:style>
  <w:style w:type="character" w:customStyle="1" w:styleId="33">
    <w:name w:val="标题 1 Char"/>
    <w:link w:val="2"/>
    <w:qFormat/>
    <w:uiPriority w:val="1"/>
    <w:rPr>
      <w:rFonts w:ascii="黑体" w:eastAsia="黑体" w:cs="黑体"/>
      <w:sz w:val="36"/>
      <w:szCs w:val="36"/>
    </w:rPr>
  </w:style>
  <w:style w:type="character" w:customStyle="1" w:styleId="34">
    <w:name w:val="标题 2 Char"/>
    <w:link w:val="3"/>
    <w:qFormat/>
    <w:uiPriority w:val="1"/>
    <w:rPr>
      <w:rFonts w:ascii="宋体" w:cs="宋体"/>
      <w:b/>
      <w:bCs/>
      <w:sz w:val="28"/>
      <w:szCs w:val="28"/>
    </w:rPr>
  </w:style>
  <w:style w:type="character" w:customStyle="1" w:styleId="35">
    <w:name w:val="标题 3 Char"/>
    <w:link w:val="4"/>
    <w:qFormat/>
    <w:uiPriority w:val="1"/>
    <w:rPr>
      <w:rFonts w:ascii="宋体" w:cs="宋体"/>
      <w:i/>
      <w:iCs/>
      <w:sz w:val="25"/>
      <w:szCs w:val="25"/>
      <w:u w:val="single"/>
    </w:rPr>
  </w:style>
  <w:style w:type="character" w:customStyle="1" w:styleId="36">
    <w:name w:val="标题 4 Char"/>
    <w:link w:val="5"/>
    <w:qFormat/>
    <w:uiPriority w:val="1"/>
    <w:rPr>
      <w:rFonts w:ascii="宋体" w:cs="宋体"/>
      <w:b/>
      <w:bCs/>
      <w:sz w:val="24"/>
      <w:szCs w:val="24"/>
    </w:rPr>
  </w:style>
  <w:style w:type="character" w:customStyle="1" w:styleId="37">
    <w:name w:val="文档结构图 Char"/>
    <w:link w:val="6"/>
    <w:semiHidden/>
    <w:qFormat/>
    <w:uiPriority w:val="0"/>
    <w:rPr>
      <w:rFonts w:eastAsia="仿宋_GB2312"/>
      <w:kern w:val="2"/>
      <w:sz w:val="32"/>
      <w:shd w:val="clear" w:color="auto" w:fill="000080"/>
    </w:rPr>
  </w:style>
  <w:style w:type="character" w:customStyle="1" w:styleId="38">
    <w:name w:val="批注文字 Char"/>
    <w:link w:val="7"/>
    <w:qFormat/>
    <w:uiPriority w:val="99"/>
    <w:rPr>
      <w:rFonts w:ascii="宋体" w:cs="宋体"/>
      <w:sz w:val="22"/>
      <w:szCs w:val="22"/>
    </w:rPr>
  </w:style>
  <w:style w:type="character" w:customStyle="1" w:styleId="39">
    <w:name w:val="正文文本 Char"/>
    <w:link w:val="8"/>
    <w:qFormat/>
    <w:uiPriority w:val="1"/>
    <w:rPr>
      <w:rFonts w:eastAsia="仿宋_GB2312"/>
      <w:kern w:val="2"/>
      <w:sz w:val="32"/>
    </w:rPr>
  </w:style>
  <w:style w:type="character" w:customStyle="1" w:styleId="40">
    <w:name w:val="正文文本缩进 Char"/>
    <w:link w:val="9"/>
    <w:qFormat/>
    <w:uiPriority w:val="0"/>
    <w:rPr>
      <w:rFonts w:eastAsia="仿宋_GB2312"/>
      <w:kern w:val="2"/>
      <w:sz w:val="32"/>
    </w:rPr>
  </w:style>
  <w:style w:type="character" w:customStyle="1" w:styleId="41">
    <w:name w:val="纯文本 Char"/>
    <w:link w:val="11"/>
    <w:qFormat/>
    <w:uiPriority w:val="99"/>
    <w:rPr>
      <w:rFonts w:ascii="宋体" w:hAnsi="Courier New" w:cs="Courier New"/>
      <w:kern w:val="2"/>
      <w:sz w:val="21"/>
      <w:szCs w:val="21"/>
    </w:rPr>
  </w:style>
  <w:style w:type="character" w:customStyle="1" w:styleId="42">
    <w:name w:val="日期 Char"/>
    <w:link w:val="12"/>
    <w:qFormat/>
    <w:uiPriority w:val="0"/>
    <w:rPr>
      <w:rFonts w:eastAsia="仿宋_GB2312"/>
      <w:kern w:val="2"/>
      <w:sz w:val="32"/>
    </w:rPr>
  </w:style>
  <w:style w:type="character" w:customStyle="1" w:styleId="43">
    <w:name w:val="批注框文本 Char"/>
    <w:link w:val="13"/>
    <w:qFormat/>
    <w:uiPriority w:val="99"/>
    <w:rPr>
      <w:rFonts w:ascii="宋体" w:cs="宋体"/>
      <w:sz w:val="18"/>
      <w:szCs w:val="18"/>
    </w:rPr>
  </w:style>
  <w:style w:type="character" w:customStyle="1" w:styleId="44">
    <w:name w:val="页脚 Char"/>
    <w:link w:val="14"/>
    <w:qFormat/>
    <w:uiPriority w:val="99"/>
    <w:rPr>
      <w:rFonts w:eastAsia="仿宋_GB2312"/>
      <w:kern w:val="2"/>
      <w:sz w:val="18"/>
      <w:szCs w:val="18"/>
    </w:rPr>
  </w:style>
  <w:style w:type="character" w:customStyle="1" w:styleId="45">
    <w:name w:val="页眉 Char"/>
    <w:link w:val="15"/>
    <w:qFormat/>
    <w:locked/>
    <w:uiPriority w:val="99"/>
    <w:rPr>
      <w:rFonts w:eastAsia="仿宋_GB2312"/>
      <w:kern w:val="2"/>
      <w:sz w:val="18"/>
      <w:szCs w:val="18"/>
    </w:rPr>
  </w:style>
  <w:style w:type="character" w:customStyle="1" w:styleId="46">
    <w:name w:val="标题 Char"/>
    <w:link w:val="22"/>
    <w:qFormat/>
    <w:uiPriority w:val="0"/>
    <w:rPr>
      <w:rFonts w:ascii="等线 Light" w:hAnsi="等线 Light" w:cs="Times New Roman"/>
      <w:b/>
      <w:bCs/>
      <w:kern w:val="2"/>
      <w:sz w:val="32"/>
      <w:szCs w:val="32"/>
    </w:rPr>
  </w:style>
  <w:style w:type="character" w:customStyle="1" w:styleId="47">
    <w:name w:val="批注主题 Char"/>
    <w:link w:val="23"/>
    <w:qFormat/>
    <w:uiPriority w:val="99"/>
    <w:rPr>
      <w:rFonts w:ascii="宋体" w:cs="宋体"/>
      <w:b/>
      <w:bCs/>
      <w:sz w:val="22"/>
      <w:szCs w:val="22"/>
    </w:rPr>
  </w:style>
  <w:style w:type="character" w:customStyle="1" w:styleId="48">
    <w:name w:val="标题 3 Char Char"/>
    <w:link w:val="4"/>
    <w:qFormat/>
    <w:uiPriority w:val="0"/>
    <w:rPr>
      <w:b/>
      <w:bCs/>
      <w:kern w:val="2"/>
      <w:sz w:val="32"/>
      <w:szCs w:val="32"/>
    </w:rPr>
  </w:style>
  <w:style w:type="paragraph" w:styleId="49">
    <w:name w:val="List Paragraph"/>
    <w:basedOn w:val="1"/>
    <w:qFormat/>
    <w:uiPriority w:val="34"/>
    <w:pPr>
      <w:autoSpaceDE w:val="0"/>
      <w:autoSpaceDN w:val="0"/>
      <w:adjustRightInd w:val="0"/>
      <w:spacing w:before="132"/>
      <w:ind w:left="828" w:firstLine="480"/>
      <w:jc w:val="left"/>
    </w:pPr>
    <w:rPr>
      <w:rFonts w:ascii="宋体" w:eastAsia="宋体" w:cs="宋体"/>
      <w:kern w:val="0"/>
      <w:sz w:val="24"/>
      <w:szCs w:val="24"/>
    </w:rPr>
  </w:style>
  <w:style w:type="paragraph" w:customStyle="1" w:styleId="50">
    <w:name w:val="Table Paragraph"/>
    <w:basedOn w:val="1"/>
    <w:qFormat/>
    <w:uiPriority w:val="1"/>
    <w:pPr>
      <w:autoSpaceDE w:val="0"/>
      <w:autoSpaceDN w:val="0"/>
      <w:adjustRightInd w:val="0"/>
      <w:jc w:val="left"/>
    </w:pPr>
    <w:rPr>
      <w:rFonts w:ascii="宋体" w:eastAsia="宋体" w:cs="宋体"/>
      <w:kern w:val="0"/>
      <w:sz w:val="24"/>
      <w:szCs w:val="24"/>
    </w:rPr>
  </w:style>
  <w:style w:type="paragraph" w:customStyle="1" w:styleId="51">
    <w:name w:val="样式 表格正文 + 两端对齐"/>
    <w:basedOn w:val="1"/>
    <w:next w:val="52"/>
    <w:qFormat/>
    <w:uiPriority w:val="99"/>
    <w:pPr>
      <w:spacing w:line="300" w:lineRule="auto"/>
    </w:pPr>
    <w:rPr>
      <w:sz w:val="24"/>
    </w:rPr>
  </w:style>
  <w:style w:type="paragraph" w:customStyle="1" w:styleId="52">
    <w:name w:val="正文1"/>
    <w:next w:val="53"/>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53">
    <w:name w:val="自动更正"/>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54">
    <w:name w:val="WPSOffice手动目录 1"/>
    <w:qFormat/>
    <w:uiPriority w:val="0"/>
    <w:pPr>
      <w:jc w:val="both"/>
    </w:pPr>
    <w:rPr>
      <w:rFonts w:ascii="Times New Roman" w:hAnsi="Times New Roman" w:eastAsia="宋体" w:cs="Times New Roman"/>
      <w:lang w:val="en-US" w:eastAsia="zh-CN" w:bidi="ar-SA"/>
    </w:rPr>
  </w:style>
  <w:style w:type="paragraph" w:customStyle="1" w:styleId="55">
    <w:name w:val="WPSOffice手动目录 2"/>
    <w:qFormat/>
    <w:uiPriority w:val="0"/>
    <w:pPr>
      <w:ind w:leftChars="200"/>
      <w:jc w:val="both"/>
    </w:pPr>
    <w:rPr>
      <w:rFonts w:ascii="Times New Roman" w:hAnsi="Times New Roman" w:eastAsia="宋体" w:cs="Times New Roman"/>
      <w:lang w:val="en-US" w:eastAsia="zh-CN" w:bidi="ar-SA"/>
    </w:rPr>
  </w:style>
  <w:style w:type="paragraph" w:customStyle="1" w:styleId="56">
    <w:name w:val="_Style 54"/>
    <w:basedOn w:val="2"/>
    <w:next w:val="1"/>
    <w:qFormat/>
    <w:uiPriority w:val="39"/>
    <w:pPr>
      <w:keepNext/>
      <w:keepLines/>
      <w:widowControl/>
      <w:autoSpaceDE/>
      <w:autoSpaceDN/>
      <w:adjustRightInd/>
      <w:spacing w:before="240" w:line="259" w:lineRule="auto"/>
      <w:ind w:left="0"/>
      <w:outlineLvl w:val="9"/>
    </w:pPr>
    <w:rPr>
      <w:rFonts w:ascii="等线 Light" w:hAnsi="等线 Light" w:eastAsia="等线 Light" w:cs="Times New Roman"/>
      <w:color w:val="2F5496"/>
      <w:sz w:val="32"/>
      <w:szCs w:val="32"/>
    </w:rPr>
  </w:style>
  <w:style w:type="character" w:customStyle="1" w:styleId="57">
    <w:name w:val="4楷体 Char"/>
    <w:link w:val="58"/>
    <w:qFormat/>
    <w:uiPriority w:val="0"/>
    <w:rPr>
      <w:rFonts w:ascii="Times New Roman" w:hAnsi="Times New Roman" w:eastAsia="楷体_GB2312"/>
      <w:sz w:val="24"/>
      <w:szCs w:val="24"/>
    </w:rPr>
  </w:style>
  <w:style w:type="paragraph" w:customStyle="1" w:styleId="58">
    <w:name w:val="4楷体"/>
    <w:basedOn w:val="1"/>
    <w:link w:val="57"/>
    <w:qFormat/>
    <w:uiPriority w:val="0"/>
    <w:pPr>
      <w:overflowPunct w:val="0"/>
      <w:spacing w:line="425" w:lineRule="exact"/>
      <w:ind w:firstLine="480" w:firstLineChars="200"/>
    </w:pPr>
    <w:rPr>
      <w:rFonts w:ascii="Times New Roman" w:hAnsi="Times New Roman" w:eastAsia="楷体_GB2312"/>
      <w:sz w:val="24"/>
      <w:szCs w:val="24"/>
    </w:rPr>
  </w:style>
  <w:style w:type="paragraph" w:customStyle="1" w:styleId="59">
    <w:name w:val="_Style 57"/>
    <w:unhideWhenUsed/>
    <w:qFormat/>
    <w:uiPriority w:val="99"/>
    <w:rPr>
      <w:rFonts w:ascii="Times New Roman" w:hAnsi="Times New Roman" w:eastAsia="仿宋_GB2312" w:cs="Times New Roman"/>
      <w:kern w:val="2"/>
      <w:sz w:val="32"/>
      <w:lang w:val="en-US" w:eastAsia="zh-CN" w:bidi="ar-SA"/>
    </w:rPr>
  </w:style>
  <w:style w:type="table" w:customStyle="1" w:styleId="60">
    <w:name w:val="Table Normal"/>
    <w:unhideWhenUsed/>
    <w:qFormat/>
    <w:uiPriority w:val="2"/>
    <w:tblPr>
      <w:tblCellMar>
        <w:top w:w="0" w:type="dxa"/>
        <w:left w:w="0" w:type="dxa"/>
        <w:bottom w:w="0" w:type="dxa"/>
        <w:right w:w="0" w:type="dxa"/>
      </w:tblCellMar>
    </w:tblPr>
  </w:style>
  <w:style w:type="paragraph" w:customStyle="1" w:styleId="61">
    <w:name w:val="二级标题"/>
    <w:basedOn w:val="1"/>
    <w:qFormat/>
    <w:uiPriority w:val="1"/>
    <w:pPr>
      <w:ind w:left="100"/>
      <w:outlineLvl w:val="3"/>
    </w:pPr>
    <w:rPr>
      <w:rFonts w:ascii="Microsoft JhengHei" w:hAnsi="Microsoft JhengHei" w:eastAsia="黑体"/>
      <w:b/>
      <w:bCs/>
      <w:sz w:val="32"/>
      <w:szCs w:val="32"/>
    </w:rPr>
  </w:style>
  <w:style w:type="paragraph" w:customStyle="1" w:styleId="62">
    <w:name w:val="三级标题"/>
    <w:basedOn w:val="1"/>
    <w:qFormat/>
    <w:uiPriority w:val="1"/>
    <w:pPr>
      <w:ind w:left="237"/>
      <w:outlineLvl w:val="5"/>
    </w:pPr>
    <w:rPr>
      <w:rFonts w:ascii="宋体" w:hAnsi="宋体" w:eastAsia="宋体"/>
      <w:b/>
      <w:sz w:val="28"/>
      <w:szCs w:val="28"/>
    </w:rPr>
  </w:style>
  <w:style w:type="paragraph" w:customStyle="1" w:styleId="63">
    <w:name w:val="Default"/>
    <w:qFormat/>
    <w:uiPriority w:val="0"/>
    <w:pPr>
      <w:widowControl w:val="0"/>
      <w:autoSpaceDE w:val="0"/>
      <w:autoSpaceDN w:val="0"/>
      <w:adjustRightInd w:val="0"/>
    </w:pPr>
    <w:rPr>
      <w:rFonts w:ascii="宋体" w:hAnsi="Times New Roman" w:eastAsia="楷体_GB2312" w:cs="宋体"/>
      <w:color w:val="000000"/>
      <w:sz w:val="24"/>
      <w:szCs w:val="24"/>
      <w:lang w:val="en-US" w:eastAsia="zh-CN" w:bidi="ar-SA"/>
    </w:rPr>
  </w:style>
  <w:style w:type="paragraph" w:customStyle="1" w:styleId="6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theme" Target="theme/theme1.xml"/><Relationship Id="rId28" Type="http://schemas.openxmlformats.org/officeDocument/2006/relationships/footer" Target="footer19.xml"/><Relationship Id="rId27" Type="http://schemas.openxmlformats.org/officeDocument/2006/relationships/footer" Target="footer18.xml"/><Relationship Id="rId26" Type="http://schemas.openxmlformats.org/officeDocument/2006/relationships/header" Target="header7.xml"/><Relationship Id="rId25" Type="http://schemas.openxmlformats.org/officeDocument/2006/relationships/header" Target="header6.xml"/><Relationship Id="rId24" Type="http://schemas.openxmlformats.org/officeDocument/2006/relationships/footer" Target="footer17.xml"/><Relationship Id="rId23" Type="http://schemas.openxmlformats.org/officeDocument/2006/relationships/footer" Target="footer16.xml"/><Relationship Id="rId22" Type="http://schemas.openxmlformats.org/officeDocument/2006/relationships/footer" Target="footer15.xml"/><Relationship Id="rId21" Type="http://schemas.openxmlformats.org/officeDocument/2006/relationships/footer" Target="footer14.xml"/><Relationship Id="rId20" Type="http://schemas.openxmlformats.org/officeDocument/2006/relationships/header" Target="header5.xml"/><Relationship Id="rId2" Type="http://schemas.openxmlformats.org/officeDocument/2006/relationships/settings" Target="settings.xml"/><Relationship Id="rId19" Type="http://schemas.openxmlformats.org/officeDocument/2006/relationships/header" Target="header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110</Pages>
  <Words>1390</Words>
  <Characters>1448</Characters>
  <Lines>419</Lines>
  <Paragraphs>117</Paragraphs>
  <TotalTime>14</TotalTime>
  <ScaleCrop>false</ScaleCrop>
  <LinksUpToDate>false</LinksUpToDate>
  <CharactersWithSpaces>1459</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2024-04-26T00:09:00Z</dcterms:created>
  <dc:creator>陈雪凤主任科员</dc:creator>
  <cp:lastModifiedBy>jzfazx</cp:lastModifiedBy>
  <cp:lastPrinted>2025-03-22T16:29:00Z</cp:lastPrinted>
  <dcterms:modified xsi:type="dcterms:W3CDTF">2025-03-28T08:42:02Z</dcterms:modified>
  <dc:title>浙交(上行)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1347FC5C771DCDC25AF0E567B5917D82</vt:lpwstr>
  </property>
</Properties>
</file>